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CA5" w:rsidRDefault="000C2CA5" w:rsidP="000C2CA5">
      <w:pPr>
        <w:pStyle w:val="a3"/>
        <w:jc w:val="left"/>
        <w:rPr>
          <w:b/>
        </w:rPr>
      </w:pPr>
      <w:r>
        <w:rPr>
          <w:b/>
        </w:rPr>
        <w:t xml:space="preserve">                АДМИНИСТРАЦИЯ  ШИБКОВСКОГО СЕЛЬСОВЕТА</w:t>
      </w:r>
    </w:p>
    <w:p w:rsidR="000C2CA5" w:rsidRDefault="000C2CA5" w:rsidP="000C2CA5">
      <w:pPr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ИСКИТИМСКОГО РАЙОНА НОВОСИБИРСКОЙ ОБЛАСТИ</w:t>
      </w:r>
    </w:p>
    <w:p w:rsidR="000C2CA5" w:rsidRDefault="000C2CA5" w:rsidP="000C2CA5">
      <w:pPr>
        <w:rPr>
          <w:b/>
          <w:sz w:val="28"/>
          <w:szCs w:val="28"/>
        </w:rPr>
      </w:pPr>
    </w:p>
    <w:p w:rsidR="000C2CA5" w:rsidRPr="00774A03" w:rsidRDefault="000C2CA5" w:rsidP="000C2CA5">
      <w:pPr>
        <w:jc w:val="center"/>
        <w:rPr>
          <w:b/>
          <w:sz w:val="28"/>
          <w:szCs w:val="28"/>
        </w:rPr>
      </w:pPr>
    </w:p>
    <w:p w:rsidR="000C2CA5" w:rsidRPr="00774A03" w:rsidRDefault="000C2CA5" w:rsidP="000C2CA5">
      <w:pPr>
        <w:pStyle w:val="1"/>
        <w:jc w:val="left"/>
      </w:pPr>
      <w:r w:rsidRPr="00774A03">
        <w:t xml:space="preserve">                                  </w:t>
      </w:r>
      <w:r>
        <w:t xml:space="preserve">  </w:t>
      </w:r>
      <w:r w:rsidRPr="00774A03">
        <w:t xml:space="preserve">  </w:t>
      </w:r>
      <w:proofErr w:type="gramStart"/>
      <w:r w:rsidRPr="00774A03">
        <w:t>П</w:t>
      </w:r>
      <w:proofErr w:type="gramEnd"/>
      <w:r w:rsidRPr="00774A03">
        <w:t xml:space="preserve"> О С Т А Н О В Л Е Н И Е</w:t>
      </w:r>
    </w:p>
    <w:p w:rsidR="000C2CA5" w:rsidRPr="00774A03" w:rsidRDefault="000C2CA5" w:rsidP="000C2CA5">
      <w:pPr>
        <w:rPr>
          <w:b/>
          <w:sz w:val="20"/>
        </w:rPr>
      </w:pPr>
    </w:p>
    <w:p w:rsidR="000C2CA5" w:rsidRDefault="000C2CA5" w:rsidP="000C2CA5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</w:t>
      </w:r>
      <w:r>
        <w:rPr>
          <w:sz w:val="28"/>
          <w:szCs w:val="28"/>
          <w:u w:val="single"/>
        </w:rPr>
        <w:t xml:space="preserve">30.08.2018 </w:t>
      </w:r>
      <w:r>
        <w:rPr>
          <w:sz w:val="28"/>
          <w:szCs w:val="28"/>
        </w:rPr>
        <w:t xml:space="preserve"> №</w:t>
      </w:r>
      <w:r>
        <w:rPr>
          <w:sz w:val="28"/>
          <w:szCs w:val="28"/>
          <w:u w:val="single"/>
        </w:rPr>
        <w:t xml:space="preserve"> 97</w:t>
      </w:r>
    </w:p>
    <w:p w:rsidR="000C2CA5" w:rsidRDefault="000C2CA5" w:rsidP="000C2CA5">
      <w:pPr>
        <w:rPr>
          <w:sz w:val="20"/>
        </w:rPr>
      </w:pPr>
      <w:r>
        <w:rPr>
          <w:sz w:val="20"/>
        </w:rPr>
        <w:t xml:space="preserve">                                                                               д. Шибково</w:t>
      </w:r>
    </w:p>
    <w:p w:rsidR="000C2CA5" w:rsidRDefault="000C2CA5" w:rsidP="000C2CA5">
      <w:pPr>
        <w:rPr>
          <w:sz w:val="20"/>
        </w:rPr>
      </w:pPr>
    </w:p>
    <w:p w:rsidR="000C2CA5" w:rsidRDefault="000C2CA5" w:rsidP="000C2CA5">
      <w:pPr>
        <w:jc w:val="center"/>
      </w:pPr>
      <w:r>
        <w:t>Об изменении вида разрешенного использования земельного участка</w:t>
      </w:r>
    </w:p>
    <w:p w:rsidR="000C2CA5" w:rsidRDefault="000C2CA5" w:rsidP="000C2CA5">
      <w:pPr>
        <w:tabs>
          <w:tab w:val="left" w:pos="2250"/>
        </w:tabs>
        <w:jc w:val="center"/>
      </w:pPr>
      <w:r>
        <w:t>с кадастровым  номером 54:07:043301:96</w:t>
      </w:r>
    </w:p>
    <w:p w:rsidR="000C2CA5" w:rsidRDefault="000C2CA5" w:rsidP="000C2CA5">
      <w:pPr>
        <w:tabs>
          <w:tab w:val="left" w:pos="2250"/>
        </w:tabs>
      </w:pPr>
    </w:p>
    <w:p w:rsidR="000C2CA5" w:rsidRDefault="000C2CA5" w:rsidP="000C2CA5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В соответствии с п.3 ч.1 ст.4 Федерального закона от 29.12.2004 №191-ФЗ «О введении в действие Градостроительного кодекса Российской Федерации, руководствуясь п.8 статьи 1. Основные принципы земельного законодательства РФ 2014г. Федерального закона от 06.10.2003 года № 131-ФЗ «Об общих принципах организации местного самоуправления в Российской Федерации», Устава Шибковского сельсовета Искитимского района Новосибирской области</w:t>
      </w:r>
    </w:p>
    <w:p w:rsidR="000C2CA5" w:rsidRDefault="000C2CA5" w:rsidP="000C2CA5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0C2CA5" w:rsidRDefault="000C2CA5" w:rsidP="000C2C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Изменить вид </w:t>
      </w:r>
      <w:r>
        <w:rPr>
          <w:sz w:val="28"/>
        </w:rPr>
        <w:t xml:space="preserve">разрешенного использования </w:t>
      </w:r>
      <w:r>
        <w:rPr>
          <w:sz w:val="28"/>
          <w:szCs w:val="28"/>
        </w:rPr>
        <w:t xml:space="preserve">земельного  участка с  кадастровым номером </w:t>
      </w:r>
      <w:r w:rsidRPr="00CF1889">
        <w:rPr>
          <w:sz w:val="28"/>
          <w:szCs w:val="28"/>
        </w:rPr>
        <w:t>54:07:</w:t>
      </w:r>
      <w:r>
        <w:rPr>
          <w:sz w:val="28"/>
          <w:szCs w:val="28"/>
        </w:rPr>
        <w:t xml:space="preserve">043301:96,  площадью 3100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., находящийся по  адресу: Новосибирская область, </w:t>
      </w:r>
      <w:smartTag w:uri="urn:schemas-microsoft-com:office:smarttags" w:element="PersonName">
        <w:smartTagPr>
          <w:attr w:name="ProductID" w:val="Искитимский район"/>
        </w:smartTagPr>
        <w:r>
          <w:rPr>
            <w:sz w:val="28"/>
            <w:szCs w:val="28"/>
          </w:rPr>
          <w:t>Искитимский район</w:t>
        </w:r>
      </w:smartTag>
      <w:r>
        <w:rPr>
          <w:sz w:val="28"/>
          <w:szCs w:val="28"/>
        </w:rPr>
        <w:t xml:space="preserve">, д. Новолебедевка, ул. Центральная, дом 66, квартира 2, категория земель – земли населенных пунктов, с вида разрешенного использования «для ведения личного подсобного хозяйства» на вид разрешенного использования </w:t>
      </w:r>
      <w:r w:rsidRPr="00804E2E">
        <w:rPr>
          <w:sz w:val="28"/>
          <w:szCs w:val="28"/>
        </w:rPr>
        <w:t>«</w:t>
      </w:r>
      <w:proofErr w:type="spellStart"/>
      <w:r w:rsidRPr="00804E2E">
        <w:rPr>
          <w:sz w:val="28"/>
          <w:szCs w:val="28"/>
        </w:rPr>
        <w:t>Среднеэтажная</w:t>
      </w:r>
      <w:proofErr w:type="spellEnd"/>
      <w:r w:rsidRPr="00804E2E">
        <w:rPr>
          <w:sz w:val="28"/>
          <w:szCs w:val="28"/>
        </w:rPr>
        <w:t xml:space="preserve"> жилая застройка»</w:t>
      </w:r>
      <w:r>
        <w:rPr>
          <w:sz w:val="28"/>
          <w:szCs w:val="28"/>
        </w:rPr>
        <w:t xml:space="preserve"> </w:t>
      </w:r>
    </w:p>
    <w:p w:rsidR="000C2CA5" w:rsidRDefault="000C2CA5" w:rsidP="000C2C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настоящее постановление в газете «Знаменка»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официальном сайте администрации Шибковского сельсовета.</w:t>
      </w:r>
    </w:p>
    <w:p w:rsidR="000C2CA5" w:rsidRDefault="000C2CA5" w:rsidP="000C2CA5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3.  Постановление вступает в силу со дня подписания.</w:t>
      </w:r>
    </w:p>
    <w:p w:rsidR="000C2CA5" w:rsidRDefault="000C2CA5" w:rsidP="000C2CA5">
      <w:pPr>
        <w:tabs>
          <w:tab w:val="left" w:pos="360"/>
        </w:tabs>
        <w:jc w:val="both"/>
        <w:rPr>
          <w:sz w:val="28"/>
          <w:szCs w:val="28"/>
        </w:rPr>
      </w:pPr>
    </w:p>
    <w:p w:rsidR="000C2CA5" w:rsidRDefault="000C2CA5" w:rsidP="000C2CA5">
      <w:pPr>
        <w:tabs>
          <w:tab w:val="left" w:pos="360"/>
        </w:tabs>
        <w:jc w:val="both"/>
        <w:rPr>
          <w:sz w:val="28"/>
          <w:szCs w:val="28"/>
        </w:rPr>
      </w:pPr>
    </w:p>
    <w:p w:rsidR="000C2CA5" w:rsidRDefault="000C2CA5" w:rsidP="000C2CA5">
      <w:pPr>
        <w:tabs>
          <w:tab w:val="left" w:pos="360"/>
        </w:tabs>
        <w:jc w:val="both"/>
        <w:rPr>
          <w:sz w:val="28"/>
          <w:szCs w:val="28"/>
        </w:rPr>
      </w:pPr>
    </w:p>
    <w:p w:rsidR="000C2CA5" w:rsidRDefault="000C2CA5" w:rsidP="000C2CA5">
      <w:pPr>
        <w:pStyle w:val="a3"/>
        <w:jc w:val="left"/>
        <w:rPr>
          <w:b/>
        </w:rPr>
      </w:pPr>
      <w:r>
        <w:t>Глава Шибковского сельсовета                                               А.Б. Кругликов</w:t>
      </w:r>
      <w:r>
        <w:rPr>
          <w:b/>
        </w:rPr>
        <w:t xml:space="preserve">      </w:t>
      </w:r>
    </w:p>
    <w:p w:rsidR="000C2CA5" w:rsidRDefault="000C2CA5" w:rsidP="000C2CA5">
      <w:pPr>
        <w:pStyle w:val="a3"/>
        <w:jc w:val="left"/>
        <w:rPr>
          <w:b/>
        </w:rPr>
      </w:pPr>
    </w:p>
    <w:p w:rsidR="000C2CA5" w:rsidRDefault="000C2CA5" w:rsidP="000C2CA5">
      <w:pPr>
        <w:pStyle w:val="a3"/>
        <w:jc w:val="left"/>
        <w:rPr>
          <w:b/>
        </w:rPr>
      </w:pPr>
      <w:r>
        <w:rPr>
          <w:b/>
        </w:rPr>
        <w:t xml:space="preserve">             </w:t>
      </w:r>
    </w:p>
    <w:p w:rsidR="000C2CA5" w:rsidRDefault="000C2CA5" w:rsidP="000C2CA5">
      <w:pPr>
        <w:pStyle w:val="a3"/>
        <w:jc w:val="left"/>
        <w:rPr>
          <w:b/>
          <w:bCs w:val="0"/>
        </w:rPr>
      </w:pPr>
      <w:r>
        <w:rPr>
          <w:b/>
        </w:rPr>
        <w:t xml:space="preserve">        </w:t>
      </w:r>
      <w:r w:rsidR="00E14EA8">
        <w:rPr>
          <w:b/>
          <w:bCs w:val="0"/>
        </w:rPr>
        <w:t xml:space="preserve">  </w:t>
      </w:r>
      <w:r w:rsidR="00D123C5">
        <w:rPr>
          <w:b/>
          <w:bCs w:val="0"/>
        </w:rPr>
        <w:t xml:space="preserve">            </w:t>
      </w:r>
    </w:p>
    <w:p w:rsidR="000C2CA5" w:rsidRDefault="000C2CA5" w:rsidP="000C2CA5">
      <w:pPr>
        <w:pStyle w:val="a3"/>
        <w:jc w:val="left"/>
        <w:rPr>
          <w:b/>
          <w:bCs w:val="0"/>
        </w:rPr>
      </w:pPr>
    </w:p>
    <w:p w:rsidR="000C2CA5" w:rsidRDefault="000C2CA5" w:rsidP="000C2CA5">
      <w:pPr>
        <w:pStyle w:val="a3"/>
        <w:jc w:val="left"/>
        <w:rPr>
          <w:b/>
          <w:bCs w:val="0"/>
        </w:rPr>
      </w:pPr>
    </w:p>
    <w:p w:rsidR="000C2CA5" w:rsidRDefault="000C2CA5" w:rsidP="000C2CA5">
      <w:pPr>
        <w:pStyle w:val="a3"/>
        <w:jc w:val="left"/>
        <w:rPr>
          <w:b/>
          <w:bCs w:val="0"/>
        </w:rPr>
      </w:pPr>
    </w:p>
    <w:p w:rsidR="000C2CA5" w:rsidRDefault="000C2CA5" w:rsidP="000C2CA5">
      <w:pPr>
        <w:pStyle w:val="a3"/>
        <w:jc w:val="left"/>
        <w:rPr>
          <w:b/>
          <w:bCs w:val="0"/>
        </w:rPr>
      </w:pPr>
    </w:p>
    <w:p w:rsidR="000C2CA5" w:rsidRDefault="000C2CA5" w:rsidP="000C2CA5">
      <w:pPr>
        <w:pStyle w:val="a3"/>
        <w:jc w:val="left"/>
        <w:rPr>
          <w:b/>
          <w:bCs w:val="0"/>
        </w:rPr>
      </w:pPr>
    </w:p>
    <w:p w:rsidR="000C2CA5" w:rsidRDefault="000C2CA5" w:rsidP="000C2CA5">
      <w:pPr>
        <w:pStyle w:val="a3"/>
        <w:jc w:val="left"/>
        <w:rPr>
          <w:b/>
          <w:bCs w:val="0"/>
        </w:rPr>
      </w:pPr>
    </w:p>
    <w:p w:rsidR="000C2CA5" w:rsidRDefault="000C2CA5" w:rsidP="000C2CA5">
      <w:pPr>
        <w:pStyle w:val="a3"/>
        <w:jc w:val="left"/>
        <w:rPr>
          <w:b/>
          <w:bCs w:val="0"/>
        </w:rPr>
      </w:pPr>
    </w:p>
    <w:p w:rsidR="000C2CA5" w:rsidRDefault="000C2CA5" w:rsidP="000C2CA5">
      <w:pPr>
        <w:pStyle w:val="a3"/>
        <w:jc w:val="left"/>
        <w:rPr>
          <w:b/>
          <w:bCs w:val="0"/>
        </w:rPr>
      </w:pPr>
      <w:bookmarkStart w:id="0" w:name="_GoBack"/>
      <w:bookmarkEnd w:id="0"/>
    </w:p>
    <w:sectPr w:rsidR="000C2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4CB"/>
    <w:rsid w:val="00022E58"/>
    <w:rsid w:val="000C2CA5"/>
    <w:rsid w:val="001503B2"/>
    <w:rsid w:val="001B64CB"/>
    <w:rsid w:val="0021657E"/>
    <w:rsid w:val="003C1721"/>
    <w:rsid w:val="00611AA5"/>
    <w:rsid w:val="0063559F"/>
    <w:rsid w:val="00BA153C"/>
    <w:rsid w:val="00CA3EF8"/>
    <w:rsid w:val="00CC4943"/>
    <w:rsid w:val="00CD5C13"/>
    <w:rsid w:val="00D123C5"/>
    <w:rsid w:val="00E06717"/>
    <w:rsid w:val="00E14A9B"/>
    <w:rsid w:val="00E14EA8"/>
    <w:rsid w:val="00E9396E"/>
    <w:rsid w:val="00F4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72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C1721"/>
    <w:pPr>
      <w:keepNext/>
      <w:ind w:left="567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03B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172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3C1721"/>
    <w:pPr>
      <w:jc w:val="center"/>
    </w:pPr>
    <w:rPr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3C1721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5">
    <w:name w:val="Body Text"/>
    <w:basedOn w:val="a"/>
    <w:link w:val="a6"/>
    <w:rsid w:val="003C1721"/>
    <w:pPr>
      <w:spacing w:after="120"/>
    </w:pPr>
  </w:style>
  <w:style w:type="character" w:customStyle="1" w:styleId="a6">
    <w:name w:val="Основной текст Знак"/>
    <w:basedOn w:val="a0"/>
    <w:link w:val="a5"/>
    <w:rsid w:val="003C172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503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Balloon Text"/>
    <w:basedOn w:val="a"/>
    <w:link w:val="a8"/>
    <w:rsid w:val="000C2CA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0C2CA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72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C1721"/>
    <w:pPr>
      <w:keepNext/>
      <w:ind w:left="567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03B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172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3C1721"/>
    <w:pPr>
      <w:jc w:val="center"/>
    </w:pPr>
    <w:rPr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3C1721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5">
    <w:name w:val="Body Text"/>
    <w:basedOn w:val="a"/>
    <w:link w:val="a6"/>
    <w:rsid w:val="003C1721"/>
    <w:pPr>
      <w:spacing w:after="120"/>
    </w:pPr>
  </w:style>
  <w:style w:type="character" w:customStyle="1" w:styleId="a6">
    <w:name w:val="Основной текст Знак"/>
    <w:basedOn w:val="a0"/>
    <w:link w:val="a5"/>
    <w:rsid w:val="003C172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503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Balloon Text"/>
    <w:basedOn w:val="a"/>
    <w:link w:val="a8"/>
    <w:rsid w:val="000C2CA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0C2C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0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User18</dc:creator>
  <cp:keywords/>
  <dc:description/>
  <cp:lastModifiedBy>User18</cp:lastModifiedBy>
  <cp:revision>13</cp:revision>
  <cp:lastPrinted>2018-09-14T08:38:00Z</cp:lastPrinted>
  <dcterms:created xsi:type="dcterms:W3CDTF">2018-09-14T08:16:00Z</dcterms:created>
  <dcterms:modified xsi:type="dcterms:W3CDTF">2018-09-26T05:06:00Z</dcterms:modified>
</cp:coreProperties>
</file>