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0D8" w:rsidRDefault="007240D8" w:rsidP="00A735A7">
      <w:pPr>
        <w:pStyle w:val="ConsPlusTitlePage"/>
        <w:ind w:right="-85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7240D8" w:rsidRPr="00A735A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240D8" w:rsidRPr="00A735A7" w:rsidRDefault="007240D8" w:rsidP="00A735A7">
            <w:pPr>
              <w:pStyle w:val="ConsPlusNormal"/>
              <w:jc w:val="both"/>
              <w:rPr>
                <w:sz w:val="28"/>
                <w:szCs w:val="28"/>
              </w:rPr>
            </w:pPr>
            <w:r w:rsidRPr="00A735A7">
              <w:rPr>
                <w:sz w:val="28"/>
                <w:szCs w:val="28"/>
              </w:rP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240D8" w:rsidRPr="00A735A7" w:rsidRDefault="007240D8" w:rsidP="00A735A7">
            <w:pPr>
              <w:pStyle w:val="ConsPlusNormal"/>
              <w:jc w:val="both"/>
              <w:rPr>
                <w:sz w:val="28"/>
                <w:szCs w:val="28"/>
              </w:rPr>
            </w:pPr>
            <w:r w:rsidRPr="00A735A7">
              <w:rPr>
                <w:sz w:val="28"/>
                <w:szCs w:val="28"/>
              </w:rPr>
              <w:t>N 59-ФЗ</w:t>
            </w:r>
          </w:p>
        </w:tc>
      </w:tr>
    </w:tbl>
    <w:p w:rsidR="007240D8" w:rsidRDefault="007240D8" w:rsidP="00A735A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40D8" w:rsidRDefault="007240D8" w:rsidP="00A735A7">
      <w:pPr>
        <w:pStyle w:val="ConsPlusNormal"/>
        <w:jc w:val="both"/>
      </w:pPr>
    </w:p>
    <w:p w:rsidR="007240D8" w:rsidRDefault="007240D8" w:rsidP="00A735A7">
      <w:pPr>
        <w:pStyle w:val="ConsPlusTitle"/>
        <w:jc w:val="both"/>
      </w:pPr>
      <w:r>
        <w:t>РОССИЙСКАЯ ФЕДЕРАЦИЯ</w:t>
      </w:r>
    </w:p>
    <w:p w:rsidR="007240D8" w:rsidRDefault="007240D8" w:rsidP="00A735A7">
      <w:pPr>
        <w:pStyle w:val="ConsPlusTitle"/>
        <w:jc w:val="both"/>
      </w:pPr>
    </w:p>
    <w:p w:rsidR="007240D8" w:rsidRDefault="007240D8" w:rsidP="00A735A7">
      <w:pPr>
        <w:pStyle w:val="ConsPlusTitle"/>
        <w:jc w:val="both"/>
      </w:pPr>
      <w:r>
        <w:t>ФЕДЕРАЛЬНЫЙ ЗАКОН</w:t>
      </w:r>
    </w:p>
    <w:p w:rsidR="007240D8" w:rsidRDefault="007240D8" w:rsidP="00A735A7">
      <w:pPr>
        <w:pStyle w:val="ConsPlusTitle"/>
        <w:jc w:val="both"/>
      </w:pPr>
    </w:p>
    <w:p w:rsidR="007240D8" w:rsidRDefault="007240D8" w:rsidP="00A735A7">
      <w:pPr>
        <w:pStyle w:val="ConsPlusTitle"/>
        <w:jc w:val="both"/>
      </w:pPr>
      <w:r>
        <w:t>О ПОРЯДКЕ РАССМОТРЕНИЯ ОБРАЩЕНИЙ</w:t>
      </w:r>
    </w:p>
    <w:p w:rsidR="007240D8" w:rsidRDefault="007240D8" w:rsidP="00A735A7">
      <w:pPr>
        <w:pStyle w:val="ConsPlusTitle"/>
        <w:jc w:val="both"/>
      </w:pPr>
      <w:r>
        <w:t>ГРАЖДАН РОССИЙСКОЙ ФЕДЕРАЦИИ</w:t>
      </w:r>
    </w:p>
    <w:p w:rsidR="007240D8" w:rsidRDefault="007240D8" w:rsidP="00A735A7">
      <w:pPr>
        <w:pStyle w:val="ConsPlusNormal"/>
        <w:ind w:firstLine="540"/>
        <w:jc w:val="both"/>
      </w:pP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Принят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Государственной Думой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21 апреля 2006 года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Одобрен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Советом Федерации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26 апреля 2006 года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Список изменяющих документов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(в ред. Федеральных законов от 29.06.2010 </w:t>
      </w:r>
      <w:hyperlink r:id="rId4" w:history="1">
        <w:r w:rsidRPr="00A735A7">
          <w:rPr>
            <w:color w:val="0000FF"/>
            <w:sz w:val="28"/>
            <w:szCs w:val="28"/>
          </w:rPr>
          <w:t>N 126-ФЗ</w:t>
        </w:r>
      </w:hyperlink>
      <w:r w:rsidRPr="00A735A7">
        <w:rPr>
          <w:sz w:val="28"/>
          <w:szCs w:val="28"/>
        </w:rPr>
        <w:t>,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от 27.07.2010 </w:t>
      </w:r>
      <w:hyperlink r:id="rId5" w:history="1">
        <w:r w:rsidRPr="00A735A7">
          <w:rPr>
            <w:color w:val="0000FF"/>
            <w:sz w:val="28"/>
            <w:szCs w:val="28"/>
          </w:rPr>
          <w:t>N 227-ФЗ</w:t>
        </w:r>
      </w:hyperlink>
      <w:r w:rsidRPr="00A735A7">
        <w:rPr>
          <w:sz w:val="28"/>
          <w:szCs w:val="28"/>
        </w:rPr>
        <w:t xml:space="preserve">, от 07.05.2013 </w:t>
      </w:r>
      <w:hyperlink r:id="rId6" w:history="1">
        <w:r w:rsidRPr="00A735A7">
          <w:rPr>
            <w:color w:val="0000FF"/>
            <w:sz w:val="28"/>
            <w:szCs w:val="28"/>
          </w:rPr>
          <w:t>N 80-ФЗ</w:t>
        </w:r>
      </w:hyperlink>
      <w:r w:rsidRPr="00A735A7">
        <w:rPr>
          <w:sz w:val="28"/>
          <w:szCs w:val="28"/>
        </w:rPr>
        <w:t xml:space="preserve">, от 02.07.2013 </w:t>
      </w:r>
      <w:hyperlink r:id="rId7" w:history="1">
        <w:r w:rsidRPr="00A735A7">
          <w:rPr>
            <w:color w:val="0000FF"/>
            <w:sz w:val="28"/>
            <w:szCs w:val="28"/>
          </w:rPr>
          <w:t>N 182-ФЗ</w:t>
        </w:r>
      </w:hyperlink>
      <w:r w:rsidRPr="00A735A7">
        <w:rPr>
          <w:sz w:val="28"/>
          <w:szCs w:val="28"/>
        </w:rPr>
        <w:t>,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от 24.11.2014 </w:t>
      </w:r>
      <w:hyperlink r:id="rId8" w:history="1">
        <w:r w:rsidRPr="00A735A7">
          <w:rPr>
            <w:color w:val="0000FF"/>
            <w:sz w:val="28"/>
            <w:szCs w:val="28"/>
          </w:rPr>
          <w:t>N 357-ФЗ</w:t>
        </w:r>
      </w:hyperlink>
      <w:r w:rsidRPr="00A735A7">
        <w:rPr>
          <w:sz w:val="28"/>
          <w:szCs w:val="28"/>
        </w:rPr>
        <w:t xml:space="preserve">, от 03.11.2015 </w:t>
      </w:r>
      <w:hyperlink r:id="rId9" w:history="1">
        <w:r w:rsidRPr="00A735A7">
          <w:rPr>
            <w:color w:val="0000FF"/>
            <w:sz w:val="28"/>
            <w:szCs w:val="28"/>
          </w:rPr>
          <w:t>N 305-ФЗ</w:t>
        </w:r>
      </w:hyperlink>
      <w:r w:rsidRPr="00A735A7">
        <w:rPr>
          <w:sz w:val="28"/>
          <w:szCs w:val="28"/>
        </w:rPr>
        <w:t>,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с изм., внесенными </w:t>
      </w:r>
      <w:hyperlink r:id="rId10" w:history="1">
        <w:r w:rsidRPr="00A735A7">
          <w:rPr>
            <w:color w:val="0000FF"/>
            <w:sz w:val="28"/>
            <w:szCs w:val="28"/>
          </w:rPr>
          <w:t>Постановлением</w:t>
        </w:r>
      </w:hyperlink>
      <w:r w:rsidRPr="00A735A7">
        <w:rPr>
          <w:sz w:val="28"/>
          <w:szCs w:val="28"/>
        </w:rPr>
        <w:t xml:space="preserve"> Конституционного Суда РФ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от 18.07.2012 N 19-П)</w:t>
      </w:r>
    </w:p>
    <w:p w:rsidR="007240D8" w:rsidRDefault="007240D8" w:rsidP="00A735A7">
      <w:pPr>
        <w:pStyle w:val="ConsPlusNormal"/>
        <w:ind w:firstLine="540"/>
        <w:jc w:val="both"/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1. Сфера применения настоящего Федерального закона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1" w:history="1">
        <w:r w:rsidRPr="00A735A7">
          <w:rPr>
            <w:color w:val="0000FF"/>
            <w:sz w:val="28"/>
            <w:szCs w:val="28"/>
          </w:rPr>
          <w:t>Конституцией</w:t>
        </w:r>
      </w:hyperlink>
      <w:r w:rsidRPr="00A735A7">
        <w:rPr>
          <w:sz w:val="28"/>
          <w:szCs w:val="28"/>
        </w:rP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(часть 4 введена Федеральным </w:t>
      </w:r>
      <w:hyperlink r:id="rId12" w:history="1">
        <w:r w:rsidRPr="00A735A7">
          <w:rPr>
            <w:color w:val="0000FF"/>
            <w:sz w:val="28"/>
            <w:szCs w:val="28"/>
          </w:rPr>
          <w:t>законом</w:t>
        </w:r>
      </w:hyperlink>
      <w:r w:rsidRPr="00A735A7">
        <w:rPr>
          <w:sz w:val="28"/>
          <w:szCs w:val="28"/>
        </w:rPr>
        <w:t xml:space="preserve"> от 07.05.2013 N 80-ФЗ)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2. Право граждан на обращение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(часть 1 в ред. Федерального </w:t>
      </w:r>
      <w:hyperlink r:id="rId13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07.05.2013 N 80-ФЗ)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3. Рассмотрение обращений граждан осуществляется бесплатно.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3. Правовое регулирование правоотношений, связанных с рассмотрением обращений граждан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1. Правоотношения, связанные с рассмотрением обращений граждан, регулируются </w:t>
      </w:r>
      <w:hyperlink r:id="rId14" w:history="1">
        <w:r w:rsidRPr="00A735A7">
          <w:rPr>
            <w:color w:val="0000FF"/>
            <w:sz w:val="28"/>
            <w:szCs w:val="28"/>
          </w:rPr>
          <w:t>Конституцией</w:t>
        </w:r>
      </w:hyperlink>
      <w:r w:rsidRPr="00A735A7">
        <w:rPr>
          <w:sz w:val="28"/>
          <w:szCs w:val="28"/>
        </w:rP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4. Основные термины, используемые в настоящем Федеральном законе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Для целей настоящего Федерального закона используются следующие основные термины: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(в ред. Федерального </w:t>
      </w:r>
      <w:hyperlink r:id="rId15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27.07.2010 N 227-ФЗ)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5. Права гражданина при рассмотрении обращения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(в ред. Федерального </w:t>
      </w:r>
      <w:hyperlink r:id="rId16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27.07.2010 N 227-ФЗ)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7" w:history="1">
        <w:r w:rsidRPr="00A735A7">
          <w:rPr>
            <w:color w:val="0000FF"/>
            <w:sz w:val="28"/>
            <w:szCs w:val="28"/>
          </w:rPr>
          <w:t>тайну</w:t>
        </w:r>
      </w:hyperlink>
      <w:r w:rsidRPr="00A735A7">
        <w:rPr>
          <w:sz w:val="28"/>
          <w:szCs w:val="28"/>
        </w:rPr>
        <w:t>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08" w:history="1">
        <w:r w:rsidRPr="00A735A7">
          <w:rPr>
            <w:color w:val="0000FF"/>
            <w:sz w:val="28"/>
            <w:szCs w:val="28"/>
          </w:rPr>
          <w:t>статье 11</w:t>
        </w:r>
      </w:hyperlink>
      <w:r w:rsidRPr="00A735A7">
        <w:rPr>
          <w:sz w:val="28"/>
          <w:szCs w:val="28"/>
        </w:rPr>
        <w:t xml:space="preserve"> 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18" w:history="1">
        <w:r w:rsidRPr="00A735A7">
          <w:rPr>
            <w:color w:val="0000FF"/>
            <w:sz w:val="28"/>
            <w:szCs w:val="28"/>
          </w:rPr>
          <w:t>законодательством</w:t>
        </w:r>
      </w:hyperlink>
      <w:r w:rsidRPr="00A735A7">
        <w:rPr>
          <w:sz w:val="28"/>
          <w:szCs w:val="28"/>
        </w:rPr>
        <w:t xml:space="preserve"> Российской Федерации;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5) обращаться с заявлением о прекращении рассмотрения обращения.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6. Гарантии безопасности гражданина в связи с его обращением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7. Требования к письменному обращению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4" w:history="1">
        <w:r w:rsidRPr="00A735A7">
          <w:rPr>
            <w:color w:val="0000FF"/>
            <w:sz w:val="28"/>
            <w:szCs w:val="28"/>
          </w:rPr>
          <w:t>порядке</w:t>
        </w:r>
      </w:hyperlink>
      <w:r w:rsidRPr="00A735A7">
        <w:rPr>
          <w:sz w:val="28"/>
          <w:szCs w:val="28"/>
        </w:rP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(часть 3 в ред. Федерального </w:t>
      </w:r>
      <w:hyperlink r:id="rId19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27.07.2010 N 227-ФЗ)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bookmarkStart w:id="0" w:name="P77"/>
      <w:bookmarkEnd w:id="0"/>
      <w:r w:rsidRPr="00A735A7">
        <w:rPr>
          <w:sz w:val="28"/>
          <w:szCs w:val="28"/>
        </w:rPr>
        <w:t>Статья 8. Направление и регистрация письменного обращения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5" w:history="1">
        <w:r w:rsidRPr="00A735A7">
          <w:rPr>
            <w:color w:val="0000FF"/>
            <w:sz w:val="28"/>
            <w:szCs w:val="28"/>
          </w:rPr>
          <w:t>статьи 11</w:t>
        </w:r>
      </w:hyperlink>
      <w:r w:rsidRPr="00A735A7">
        <w:rPr>
          <w:sz w:val="28"/>
          <w:szCs w:val="28"/>
        </w:rPr>
        <w:t xml:space="preserve"> настоящего Федерального закона.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3.1. Письменное обращение, содержащее информацию о фактах возможных нарушений </w:t>
      </w:r>
      <w:hyperlink r:id="rId20" w:history="1">
        <w:r w:rsidRPr="00A735A7">
          <w:rPr>
            <w:color w:val="0000FF"/>
            <w:sz w:val="28"/>
            <w:szCs w:val="28"/>
          </w:rPr>
          <w:t>законодательства</w:t>
        </w:r>
      </w:hyperlink>
      <w:r w:rsidRPr="00A735A7">
        <w:rPr>
          <w:sz w:val="28"/>
          <w:szCs w:val="28"/>
        </w:rP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115" w:history="1">
        <w:r w:rsidRPr="00A735A7">
          <w:rPr>
            <w:color w:val="0000FF"/>
            <w:sz w:val="28"/>
            <w:szCs w:val="28"/>
          </w:rPr>
          <w:t>части 4 статьи 11</w:t>
        </w:r>
      </w:hyperlink>
      <w:r w:rsidRPr="00A735A7">
        <w:rPr>
          <w:sz w:val="28"/>
          <w:szCs w:val="28"/>
        </w:rPr>
        <w:t xml:space="preserve"> настоящего Федерального закона.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(часть 3.1 введена Федеральным </w:t>
      </w:r>
      <w:hyperlink r:id="rId21" w:history="1">
        <w:r w:rsidRPr="00A735A7">
          <w:rPr>
            <w:color w:val="0000FF"/>
            <w:sz w:val="28"/>
            <w:szCs w:val="28"/>
          </w:rPr>
          <w:t>законом</w:t>
        </w:r>
      </w:hyperlink>
      <w:r w:rsidRPr="00A735A7">
        <w:rPr>
          <w:sz w:val="28"/>
          <w:szCs w:val="28"/>
        </w:rPr>
        <w:t xml:space="preserve"> от 24.11.2014 N 357-ФЗ)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bookmarkStart w:id="1" w:name="P86"/>
      <w:bookmarkEnd w:id="1"/>
      <w:r w:rsidRPr="00A735A7">
        <w:rPr>
          <w:sz w:val="28"/>
          <w:szCs w:val="28"/>
        </w:rP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7. В случае, если в соответствии с запретом, предусмотренным </w:t>
      </w:r>
      <w:hyperlink w:anchor="P86" w:history="1">
        <w:r w:rsidRPr="00A735A7">
          <w:rPr>
            <w:color w:val="0000FF"/>
            <w:sz w:val="28"/>
            <w:szCs w:val="28"/>
          </w:rPr>
          <w:t>частью 6</w:t>
        </w:r>
      </w:hyperlink>
      <w:r w:rsidRPr="00A735A7">
        <w:rPr>
          <w:sz w:val="28"/>
          <w:szCs w:val="28"/>
        </w:rP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2" w:history="1">
        <w:r w:rsidRPr="00A735A7">
          <w:rPr>
            <w:color w:val="0000FF"/>
            <w:sz w:val="28"/>
            <w:szCs w:val="28"/>
          </w:rPr>
          <w:t>порядке</w:t>
        </w:r>
      </w:hyperlink>
      <w:r w:rsidRPr="00A735A7">
        <w:rPr>
          <w:sz w:val="28"/>
          <w:szCs w:val="28"/>
        </w:rPr>
        <w:t xml:space="preserve"> в суд.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9. Обязательность принятия обращения к рассмотрению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bookmarkStart w:id="2" w:name="P94"/>
      <w:bookmarkEnd w:id="2"/>
      <w:r w:rsidRPr="00A735A7">
        <w:rPr>
          <w:sz w:val="28"/>
          <w:szCs w:val="28"/>
        </w:rPr>
        <w:t>Статья 10. Рассмотрение обращения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1. Государственный орган, орган местного самоуправления или должностное лицо: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(в ред. Федерального </w:t>
      </w:r>
      <w:hyperlink r:id="rId23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27.07.2010 N 227-ФЗ)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08" w:history="1">
        <w:r w:rsidRPr="00A735A7">
          <w:rPr>
            <w:color w:val="0000FF"/>
            <w:sz w:val="28"/>
            <w:szCs w:val="28"/>
          </w:rPr>
          <w:t>статье 11</w:t>
        </w:r>
      </w:hyperlink>
      <w:r w:rsidRPr="00A735A7">
        <w:rPr>
          <w:sz w:val="28"/>
          <w:szCs w:val="28"/>
        </w:rPr>
        <w:t xml:space="preserve"> настоящего Федерального закона;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bookmarkStart w:id="3" w:name="P103"/>
      <w:bookmarkEnd w:id="3"/>
      <w:r w:rsidRPr="00A735A7">
        <w:rPr>
          <w:sz w:val="28"/>
          <w:szCs w:val="28"/>
        </w:rP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24" w:history="1">
        <w:r w:rsidRPr="00A735A7">
          <w:rPr>
            <w:color w:val="0000FF"/>
            <w:sz w:val="28"/>
            <w:szCs w:val="28"/>
          </w:rPr>
          <w:t>тайну</w:t>
        </w:r>
      </w:hyperlink>
      <w:r w:rsidRPr="00A735A7">
        <w:rPr>
          <w:sz w:val="28"/>
          <w:szCs w:val="28"/>
        </w:rPr>
        <w:t>, и для которых установлен особый порядок предоставления.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4. Ответ на обращение, поступившее в государственный орган, орган местного самоуправления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(часть 4 в ред. Федерального </w:t>
      </w:r>
      <w:hyperlink r:id="rId25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27.07.2010 N 227-ФЗ)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bookmarkStart w:id="4" w:name="P108"/>
      <w:bookmarkEnd w:id="4"/>
      <w:r w:rsidRPr="00A735A7">
        <w:rPr>
          <w:sz w:val="28"/>
          <w:szCs w:val="28"/>
        </w:rPr>
        <w:t>Статья 11. Порядок рассмотрения отдельных обращений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(в ред. Федерального </w:t>
      </w:r>
      <w:hyperlink r:id="rId26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02.07.2013 N 182-ФЗ)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27" w:history="1">
        <w:r w:rsidRPr="00A735A7">
          <w:rPr>
            <w:color w:val="0000FF"/>
            <w:sz w:val="28"/>
            <w:szCs w:val="28"/>
          </w:rPr>
          <w:t>порядка</w:t>
        </w:r>
      </w:hyperlink>
      <w:r w:rsidRPr="00A735A7">
        <w:rPr>
          <w:sz w:val="28"/>
          <w:szCs w:val="28"/>
        </w:rPr>
        <w:t xml:space="preserve"> обжалования данного судебного решения.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(в ред. Федерального </w:t>
      </w:r>
      <w:hyperlink r:id="rId28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29.06.2010 N 126-ФЗ)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bookmarkStart w:id="5" w:name="P115"/>
      <w:bookmarkEnd w:id="5"/>
      <w:r w:rsidRPr="00A735A7">
        <w:rPr>
          <w:sz w:val="28"/>
          <w:szCs w:val="28"/>
        </w:rPr>
        <w:t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(в ред. Федерального </w:t>
      </w:r>
      <w:hyperlink r:id="rId29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29.06.2010 N 126-ФЗ)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(в ред. Федерального </w:t>
      </w:r>
      <w:hyperlink r:id="rId30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02.07.2013 N 182-ФЗ)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31" w:history="1">
        <w:r w:rsidRPr="00A735A7">
          <w:rPr>
            <w:color w:val="0000FF"/>
            <w:sz w:val="28"/>
            <w:szCs w:val="28"/>
          </w:rPr>
          <w:t>тайну</w:t>
        </w:r>
      </w:hyperlink>
      <w:r w:rsidRPr="00A735A7">
        <w:rPr>
          <w:sz w:val="28"/>
          <w:szCs w:val="28"/>
        </w:rP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12. Сроки рассмотрения письменного обращения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26" w:history="1">
        <w:r w:rsidRPr="00A735A7">
          <w:rPr>
            <w:color w:val="0000FF"/>
            <w:sz w:val="28"/>
            <w:szCs w:val="28"/>
          </w:rPr>
          <w:t>части 1.1</w:t>
        </w:r>
      </w:hyperlink>
      <w:r w:rsidRPr="00A735A7">
        <w:rPr>
          <w:sz w:val="28"/>
          <w:szCs w:val="28"/>
        </w:rPr>
        <w:t xml:space="preserve"> настоящей статьи.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(в ред. Федерального </w:t>
      </w:r>
      <w:hyperlink r:id="rId32" w:history="1">
        <w:r w:rsidRPr="00A735A7">
          <w:rPr>
            <w:color w:val="0000FF"/>
            <w:sz w:val="28"/>
            <w:szCs w:val="28"/>
          </w:rPr>
          <w:t>закона</w:t>
        </w:r>
      </w:hyperlink>
      <w:r w:rsidRPr="00A735A7">
        <w:rPr>
          <w:sz w:val="28"/>
          <w:szCs w:val="28"/>
        </w:rPr>
        <w:t xml:space="preserve"> от 24.11.2014 N 357-ФЗ)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bookmarkStart w:id="6" w:name="P126"/>
      <w:bookmarkEnd w:id="6"/>
      <w:r w:rsidRPr="00A735A7">
        <w:rPr>
          <w:sz w:val="28"/>
          <w:szCs w:val="28"/>
        </w:rP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(часть 1.1 введена Федеральным </w:t>
      </w:r>
      <w:hyperlink r:id="rId33" w:history="1">
        <w:r w:rsidRPr="00A735A7">
          <w:rPr>
            <w:color w:val="0000FF"/>
            <w:sz w:val="28"/>
            <w:szCs w:val="28"/>
          </w:rPr>
          <w:t>законом</w:t>
        </w:r>
      </w:hyperlink>
      <w:r w:rsidRPr="00A735A7">
        <w:rPr>
          <w:sz w:val="28"/>
          <w:szCs w:val="28"/>
        </w:rPr>
        <w:t xml:space="preserve"> от 24.11.2014 N 357-ФЗ)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2. В исключительных случаях, а также в случае направления запроса, предусмотренного частью 2 </w:t>
      </w:r>
      <w:hyperlink w:anchor="P103" w:history="1">
        <w:r w:rsidRPr="00A735A7">
          <w:rPr>
            <w:color w:val="0000FF"/>
            <w:sz w:val="28"/>
            <w:szCs w:val="28"/>
          </w:rPr>
          <w:t>статьи 10</w:t>
        </w:r>
      </w:hyperlink>
      <w:r w:rsidRPr="00A735A7">
        <w:rPr>
          <w:sz w:val="28"/>
          <w:szCs w:val="28"/>
        </w:rP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13. Личный прием граждан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2. При личном приеме гражданин предъявляет </w:t>
      </w:r>
      <w:hyperlink r:id="rId34" w:history="1">
        <w:r w:rsidRPr="00A735A7">
          <w:rPr>
            <w:color w:val="0000FF"/>
            <w:sz w:val="28"/>
            <w:szCs w:val="28"/>
          </w:rPr>
          <w:t>документ</w:t>
        </w:r>
      </w:hyperlink>
      <w:r w:rsidRPr="00A735A7">
        <w:rPr>
          <w:sz w:val="28"/>
          <w:szCs w:val="28"/>
        </w:rPr>
        <w:t>, удостоверяющий его личность.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(часть 7 введена Федеральным </w:t>
      </w:r>
      <w:hyperlink r:id="rId35" w:history="1">
        <w:r w:rsidRPr="00A735A7">
          <w:rPr>
            <w:color w:val="0000FF"/>
            <w:sz w:val="28"/>
            <w:szCs w:val="28"/>
          </w:rPr>
          <w:t>законом</w:t>
        </w:r>
      </w:hyperlink>
      <w:r w:rsidRPr="00A735A7">
        <w:rPr>
          <w:sz w:val="28"/>
          <w:szCs w:val="28"/>
        </w:rPr>
        <w:t xml:space="preserve"> от 03.11.2015 N 305-ФЗ)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14. Контроль за соблюдением порядка рассмотрения обращений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15. Ответственность за нарушение настоящего Федерального закона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Лица, виновные в нарушении настоящего Федерального закона, несут ответственность, предусмотренную </w:t>
      </w:r>
      <w:hyperlink r:id="rId36" w:history="1">
        <w:r w:rsidRPr="00A735A7">
          <w:rPr>
            <w:color w:val="0000FF"/>
            <w:sz w:val="28"/>
            <w:szCs w:val="28"/>
          </w:rPr>
          <w:t>законодательством</w:t>
        </w:r>
      </w:hyperlink>
      <w:r w:rsidRPr="00A735A7">
        <w:rPr>
          <w:sz w:val="28"/>
          <w:szCs w:val="28"/>
        </w:rPr>
        <w:t xml:space="preserve"> Российской Федерации.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16. Возмещение причиненных убытков и взыскание понесенных расходов при рассмотрении обращений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Признать не действующими на территории Российской Федерации: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 xml:space="preserve">1) </w:t>
      </w:r>
      <w:hyperlink r:id="rId37" w:history="1">
        <w:r w:rsidRPr="00A735A7">
          <w:rPr>
            <w:color w:val="0000FF"/>
            <w:sz w:val="28"/>
            <w:szCs w:val="28"/>
          </w:rPr>
          <w:t>Указ</w:t>
        </w:r>
      </w:hyperlink>
      <w:r w:rsidRPr="00A735A7">
        <w:rPr>
          <w:sz w:val="28"/>
          <w:szCs w:val="28"/>
        </w:rP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Статья 18. Вступление в силу настоящего Федерального закона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Настоящий Федеральный закон вступает в силу по истечении 180 дней после дня его официального опубликования.</w:t>
      </w:r>
    </w:p>
    <w:p w:rsidR="007240D8" w:rsidRPr="00A735A7" w:rsidRDefault="007240D8" w:rsidP="00A735A7">
      <w:pPr>
        <w:pStyle w:val="ConsPlusNormal"/>
        <w:ind w:firstLine="540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Президент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Российской Федерации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В.ПУТИН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Москва, Кремль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2 мая 2006 года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  <w:r w:rsidRPr="00A735A7">
        <w:rPr>
          <w:sz w:val="28"/>
          <w:szCs w:val="28"/>
        </w:rPr>
        <w:t>N 59-ФЗ</w:t>
      </w: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jc w:val="both"/>
        <w:rPr>
          <w:sz w:val="28"/>
          <w:szCs w:val="28"/>
        </w:rPr>
      </w:pPr>
    </w:p>
    <w:p w:rsidR="007240D8" w:rsidRPr="00A735A7" w:rsidRDefault="007240D8" w:rsidP="00A735A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p w:rsidR="007240D8" w:rsidRPr="00A735A7" w:rsidRDefault="007240D8" w:rsidP="00A735A7">
      <w:pPr>
        <w:jc w:val="both"/>
        <w:rPr>
          <w:sz w:val="28"/>
          <w:szCs w:val="28"/>
        </w:rPr>
      </w:pPr>
      <w:bookmarkStart w:id="7" w:name="_GoBack"/>
      <w:bookmarkEnd w:id="7"/>
    </w:p>
    <w:sectPr w:rsidR="007240D8" w:rsidRPr="00A735A7" w:rsidSect="003D5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1CF"/>
    <w:rsid w:val="001946DA"/>
    <w:rsid w:val="003D5F83"/>
    <w:rsid w:val="00406C13"/>
    <w:rsid w:val="00476A04"/>
    <w:rsid w:val="005B51CF"/>
    <w:rsid w:val="007240D8"/>
    <w:rsid w:val="00A735A7"/>
    <w:rsid w:val="00E74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A0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B51CF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B51CF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B51C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CA8CC09E87875D38159A427DC6E1FD6DC158EF4671EC078059D9A6E3271A112FD0A783983AF92F56u6F" TargetMode="External"/><Relationship Id="rId13" Type="http://schemas.openxmlformats.org/officeDocument/2006/relationships/hyperlink" Target="consultantplus://offline/ref=07CA8CC09E87875D38159A427DC6E1FD6DC25BE54F7FEC078059D9A6E3271A112FD0A783983AF82656u0F" TargetMode="External"/><Relationship Id="rId18" Type="http://schemas.openxmlformats.org/officeDocument/2006/relationships/hyperlink" Target="consultantplus://offline/ref=07CA8CC09E87875D38159A427DC6E1FD6DCF5AEC4570EC078059D9A6E3271A112FD0A783983BFC2656u3F" TargetMode="External"/><Relationship Id="rId26" Type="http://schemas.openxmlformats.org/officeDocument/2006/relationships/hyperlink" Target="consultantplus://offline/ref=07CA8CC09E87875D38159A427DC6E1FD6DC256E84F75EC078059D9A6E3271A112FD0A783983AF82756uEF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7CA8CC09E87875D38159A427DC6E1FD6DC158EF4671EC078059D9A6E3271A112FD0A783983AF92F56u5F" TargetMode="External"/><Relationship Id="rId34" Type="http://schemas.openxmlformats.org/officeDocument/2006/relationships/hyperlink" Target="consultantplus://offline/ref=07CA8CC09E87875D38159A427DC6E1FD6DC257EE4272EC078059D9A6E352u7F" TargetMode="External"/><Relationship Id="rId7" Type="http://schemas.openxmlformats.org/officeDocument/2006/relationships/hyperlink" Target="consultantplus://offline/ref=07CA8CC09E87875D38159A427DC6E1FD6DC256E84F75EC078059D9A6E3271A112FD0A783983AF82756uFF" TargetMode="External"/><Relationship Id="rId12" Type="http://schemas.openxmlformats.org/officeDocument/2006/relationships/hyperlink" Target="consultantplus://offline/ref=07CA8CC09E87875D38159A427DC6E1FD6DC25BE54F7FEC078059D9A6E3271A112FD0A783983AF82656u2F" TargetMode="External"/><Relationship Id="rId17" Type="http://schemas.openxmlformats.org/officeDocument/2006/relationships/hyperlink" Target="consultantplus://offline/ref=07CA8CC09E87875D38159A427DC6E1FD65C557E4467DB10D8800D5A45Eu4F" TargetMode="External"/><Relationship Id="rId25" Type="http://schemas.openxmlformats.org/officeDocument/2006/relationships/hyperlink" Target="consultantplus://offline/ref=07CA8CC09E87875D38159A427DC6E1FD6DC556E94E72EC078059D9A6E3271A112FD0A783983AFB2456u5F" TargetMode="External"/><Relationship Id="rId33" Type="http://schemas.openxmlformats.org/officeDocument/2006/relationships/hyperlink" Target="consultantplus://offline/ref=07CA8CC09E87875D38159A427DC6E1FD6DC158EF4671EC078059D9A6E3271A112FD0A783983AF92F56u1F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7CA8CC09E87875D38159A427DC6E1FD6DC556E94E72EC078059D9A6E3271A112FD0A783983AFB2556u0F" TargetMode="External"/><Relationship Id="rId20" Type="http://schemas.openxmlformats.org/officeDocument/2006/relationships/hyperlink" Target="consultantplus://offline/ref=07CA8CC09E87875D38159A427DC6E1FD6DCE57E94173EC078059D9A6E3271A112FD0A783983AFA2456uFF" TargetMode="External"/><Relationship Id="rId29" Type="http://schemas.openxmlformats.org/officeDocument/2006/relationships/hyperlink" Target="consultantplus://offline/ref=07CA8CC09E87875D38159A427DC6E1FD6DC65FE54076EC078059D9A6E3271A112FD0A783983AF82656u7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7CA8CC09E87875D38159A427DC6E1FD6DC25BE54F7FEC078059D9A6E3271A112FD0A783983AF82656u3F" TargetMode="External"/><Relationship Id="rId11" Type="http://schemas.openxmlformats.org/officeDocument/2006/relationships/hyperlink" Target="consultantplus://offline/ref=07CA8CC09E87875D38159A427DC6E1FD6ECE59E94D20BB05D10CD7A3EB7752016195AA8299385FuFF" TargetMode="External"/><Relationship Id="rId24" Type="http://schemas.openxmlformats.org/officeDocument/2006/relationships/hyperlink" Target="consultantplus://offline/ref=07CA8CC09E87875D38159A427DC6E1FD65C557E4467DB10D8800D5A45Eu4F" TargetMode="External"/><Relationship Id="rId32" Type="http://schemas.openxmlformats.org/officeDocument/2006/relationships/hyperlink" Target="consultantplus://offline/ref=07CA8CC09E87875D38159A427DC6E1FD6DC158EF4671EC078059D9A6E3271A112FD0A783983AF92F56u2F" TargetMode="External"/><Relationship Id="rId37" Type="http://schemas.openxmlformats.org/officeDocument/2006/relationships/hyperlink" Target="consultantplus://offline/ref=07CA8CC09E87875D38159A427DC6E1FD6DCF5CE54D20BB05D10CD75Au3F" TargetMode="External"/><Relationship Id="rId5" Type="http://schemas.openxmlformats.org/officeDocument/2006/relationships/hyperlink" Target="consultantplus://offline/ref=07CA8CC09E87875D38159A427DC6E1FD6DC556E94E72EC078059D9A6E3271A112FD0A783983AFB2556u2F" TargetMode="External"/><Relationship Id="rId15" Type="http://schemas.openxmlformats.org/officeDocument/2006/relationships/hyperlink" Target="consultantplus://offline/ref=07CA8CC09E87875D38159A427DC6E1FD6DC556E94E72EC078059D9A6E3271A112FD0A783983AFB2556u1F" TargetMode="External"/><Relationship Id="rId23" Type="http://schemas.openxmlformats.org/officeDocument/2006/relationships/hyperlink" Target="consultantplus://offline/ref=07CA8CC09E87875D38159A427DC6E1FD6DC556E94E72EC078059D9A6E3271A112FD0A783983AFB2456u6F" TargetMode="External"/><Relationship Id="rId28" Type="http://schemas.openxmlformats.org/officeDocument/2006/relationships/hyperlink" Target="consultantplus://offline/ref=07CA8CC09E87875D38159A427DC6E1FD6DC65FE54076EC078059D9A6E3271A112FD0A783983AF82756uEF" TargetMode="External"/><Relationship Id="rId36" Type="http://schemas.openxmlformats.org/officeDocument/2006/relationships/hyperlink" Target="consultantplus://offline/ref=07CA8CC09E87875D38159A427DC6E1FD6DCF5BEC4374EC078059D9A6E3271A112FD0A7809F385FuEF" TargetMode="External"/><Relationship Id="rId10" Type="http://schemas.openxmlformats.org/officeDocument/2006/relationships/hyperlink" Target="consultantplus://offline/ref=07CA8CC09E87875D38159A427DC6E1FD6DC55DED4F7FEC078059D9A6E3271A112FD0A783983AF82156u1F" TargetMode="External"/><Relationship Id="rId19" Type="http://schemas.openxmlformats.org/officeDocument/2006/relationships/hyperlink" Target="consultantplus://offline/ref=07CA8CC09E87875D38159A427DC6E1FD6DC556E94E72EC078059D9A6E3271A112FD0A783983AFB2556uFF" TargetMode="External"/><Relationship Id="rId31" Type="http://schemas.openxmlformats.org/officeDocument/2006/relationships/hyperlink" Target="consultantplus://offline/ref=07CA8CC09E87875D38159A427DC6E1FD65C557E4467DB10D8800D5A45Eu4F" TargetMode="External"/><Relationship Id="rId4" Type="http://schemas.openxmlformats.org/officeDocument/2006/relationships/hyperlink" Target="consultantplus://offline/ref=07CA8CC09E87875D38159A427DC6E1FD6DC65FE54076EC078059D9A6E3271A112FD0A783983AF82756uFF" TargetMode="External"/><Relationship Id="rId9" Type="http://schemas.openxmlformats.org/officeDocument/2006/relationships/hyperlink" Target="consultantplus://offline/ref=07CA8CC09E87875D38159A427DC6E1FD6DCE56EF4477EC078059D9A6E3271A112FD0A783983AF82756uFF" TargetMode="External"/><Relationship Id="rId14" Type="http://schemas.openxmlformats.org/officeDocument/2006/relationships/hyperlink" Target="consultantplus://offline/ref=07CA8CC09E87875D38159A427DC6E1FD6ECE59E94D20BB05D10CD75Au3F" TargetMode="External"/><Relationship Id="rId22" Type="http://schemas.openxmlformats.org/officeDocument/2006/relationships/hyperlink" Target="consultantplus://offline/ref=07CA8CC09E87875D38159A427DC6E1FD6DCF5AEC4570EC078059D9A6E3271A112FD0A783983BFC2656u3F" TargetMode="External"/><Relationship Id="rId27" Type="http://schemas.openxmlformats.org/officeDocument/2006/relationships/hyperlink" Target="consultantplus://offline/ref=07CA8CC09E87875D38159A427DC6E1FD6DCE5CE4477FEC078059D9A6E3271A112FD0A783983BFC2356u2F" TargetMode="External"/><Relationship Id="rId30" Type="http://schemas.openxmlformats.org/officeDocument/2006/relationships/hyperlink" Target="consultantplus://offline/ref=07CA8CC09E87875D38159A427DC6E1FD6DC256E84F75EC078059D9A6E3271A112FD0A783983AF82656u7F" TargetMode="External"/><Relationship Id="rId35" Type="http://schemas.openxmlformats.org/officeDocument/2006/relationships/hyperlink" Target="consultantplus://offline/ref=07CA8CC09E87875D38159A427DC6E1FD6DCE56EF4477EC078059D9A6E3271A112FD0A783983AF82756u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12</Pages>
  <Words>4232</Words>
  <Characters>24125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мая 2006 года</dc:title>
  <dc:subject/>
  <dc:creator>shib_kons</dc:creator>
  <cp:keywords/>
  <dc:description/>
  <cp:lastModifiedBy>shib7</cp:lastModifiedBy>
  <cp:revision>2</cp:revision>
  <dcterms:created xsi:type="dcterms:W3CDTF">2016-04-08T09:03:00Z</dcterms:created>
  <dcterms:modified xsi:type="dcterms:W3CDTF">2016-04-08T09:03:00Z</dcterms:modified>
</cp:coreProperties>
</file>