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71D26" w:rsidRDefault="00F71D26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F71D26" w:rsidRDefault="00F71D26" w:rsidP="00F71D26">
      <w:pPr>
        <w:pStyle w:val="1"/>
        <w:shd w:val="clear" w:color="auto" w:fill="FFFFFF"/>
        <w:spacing w:before="0" w:after="0"/>
        <w:jc w:val="center"/>
        <w:rPr>
          <w:rFonts w:ascii="Segoe UI" w:hAnsi="Segoe UI" w:cs="Segoe UI"/>
          <w:sz w:val="28"/>
          <w:szCs w:val="28"/>
          <w:lang w:val="ru-RU"/>
        </w:rPr>
      </w:pPr>
      <w:bookmarkStart w:id="0" w:name="_GoBack"/>
      <w:r w:rsidRPr="00F71D26">
        <w:rPr>
          <w:rFonts w:ascii="Segoe UI" w:hAnsi="Segoe UI" w:cs="Segoe UI"/>
          <w:sz w:val="28"/>
          <w:szCs w:val="28"/>
        </w:rPr>
        <w:t>О пространственных данных сверхвысокого разрешения</w:t>
      </w:r>
    </w:p>
    <w:bookmarkEnd w:id="0"/>
    <w:p w:rsidR="00F71D26" w:rsidRPr="00F71D26" w:rsidRDefault="00F71D26" w:rsidP="00F71D26">
      <w:pPr>
        <w:rPr>
          <w:lang/>
        </w:rPr>
      </w:pPr>
    </w:p>
    <w:p w:rsidR="00F71D26" w:rsidRPr="00F71D26" w:rsidRDefault="00F71D26" w:rsidP="00F71D26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F71D26">
        <w:rPr>
          <w:rFonts w:ascii="Segoe UI" w:hAnsi="Segoe UI" w:cs="Segoe UI"/>
          <w:sz w:val="28"/>
          <w:szCs w:val="28"/>
        </w:rPr>
        <w:t xml:space="preserve">Управлением Росреестра по Новосибирской области в 2022 году реализуется проект по использованию беспилотных летательных аппаратов (БПЛА) на территории региона. </w:t>
      </w:r>
    </w:p>
    <w:p w:rsidR="00F71D26" w:rsidRPr="00F71D26" w:rsidRDefault="00F71D26" w:rsidP="00F71D26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F71D26">
        <w:rPr>
          <w:rFonts w:ascii="Segoe UI" w:hAnsi="Segoe UI" w:cs="Segoe UI"/>
          <w:sz w:val="28"/>
          <w:szCs w:val="28"/>
        </w:rPr>
        <w:t xml:space="preserve">По результатам полетов БПЛА будут созданы пространственные данные сверхвысокого разрешения (снимки и </w:t>
      </w:r>
      <w:proofErr w:type="spellStart"/>
      <w:r w:rsidRPr="00F71D26">
        <w:rPr>
          <w:rFonts w:ascii="Segoe UI" w:hAnsi="Segoe UI" w:cs="Segoe UI"/>
          <w:sz w:val="28"/>
          <w:szCs w:val="28"/>
        </w:rPr>
        <w:t>ортофотопланы</w:t>
      </w:r>
      <w:proofErr w:type="spellEnd"/>
      <w:r w:rsidRPr="00F71D26">
        <w:rPr>
          <w:rFonts w:ascii="Segoe UI" w:hAnsi="Segoe UI" w:cs="Segoe UI"/>
          <w:sz w:val="28"/>
          <w:szCs w:val="28"/>
        </w:rPr>
        <w:t xml:space="preserve">). Они могут использоваться в целях </w:t>
      </w:r>
      <w:proofErr w:type="gramStart"/>
      <w:r w:rsidRPr="00F71D26">
        <w:rPr>
          <w:rFonts w:ascii="Segoe UI" w:hAnsi="Segoe UI" w:cs="Segoe UI"/>
          <w:sz w:val="28"/>
          <w:szCs w:val="28"/>
        </w:rPr>
        <w:t>контроля за</w:t>
      </w:r>
      <w:proofErr w:type="gramEnd"/>
      <w:r w:rsidRPr="00F71D26">
        <w:rPr>
          <w:rFonts w:ascii="Segoe UI" w:hAnsi="Segoe UI" w:cs="Segoe UI"/>
          <w:sz w:val="28"/>
          <w:szCs w:val="28"/>
        </w:rPr>
        <w:t xml:space="preserve"> охраной и использованием земель, управления земельными ресурсами, применяться для определения фактического использования земельных участков. На </w:t>
      </w:r>
      <w:proofErr w:type="spellStart"/>
      <w:r w:rsidRPr="00F71D26">
        <w:rPr>
          <w:rFonts w:ascii="Segoe UI" w:hAnsi="Segoe UI" w:cs="Segoe UI"/>
          <w:sz w:val="28"/>
          <w:szCs w:val="28"/>
        </w:rPr>
        <w:t>ортофотоплане</w:t>
      </w:r>
      <w:proofErr w:type="spellEnd"/>
      <w:r w:rsidRPr="00F71D26">
        <w:rPr>
          <w:rFonts w:ascii="Segoe UI" w:hAnsi="Segoe UI" w:cs="Segoe UI"/>
          <w:sz w:val="28"/>
          <w:szCs w:val="28"/>
        </w:rPr>
        <w:t xml:space="preserve"> можно увидеть точное отражение границ земельных участков и объектов, что может помочь при разрешении споров о границах земельных участков и незаконных постройках. </w:t>
      </w:r>
    </w:p>
    <w:p w:rsidR="00F71D26" w:rsidRPr="00F71D26" w:rsidRDefault="00F71D26" w:rsidP="00F71D26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  <w:r w:rsidRPr="00F71D26">
        <w:rPr>
          <w:rFonts w:ascii="Segoe UI" w:hAnsi="Segoe UI" w:cs="Segoe UI"/>
          <w:sz w:val="28"/>
          <w:szCs w:val="28"/>
        </w:rPr>
        <w:t>Цифровые модели местности позволят спланировать застройку участка, проведение коммуникаций. Органы власти и местного самоуправления могут использовать эти данные при градостроительном планировании, комплексном развитии территорий.</w:t>
      </w:r>
    </w:p>
    <w:p w:rsidR="00F71D26" w:rsidRPr="00F71D26" w:rsidRDefault="00F71D26" w:rsidP="00F71D26">
      <w:pPr>
        <w:autoSpaceDE w:val="0"/>
        <w:autoSpaceDN w:val="0"/>
        <w:adjustRightInd w:val="0"/>
        <w:spacing w:after="0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proofErr w:type="spellStart"/>
      <w:r w:rsidRPr="00F71D26">
        <w:rPr>
          <w:rFonts w:ascii="Segoe UI" w:hAnsi="Segoe UI" w:cs="Segoe UI"/>
          <w:sz w:val="28"/>
          <w:szCs w:val="28"/>
        </w:rPr>
        <w:t>Ортофотопланы</w:t>
      </w:r>
      <w:proofErr w:type="spellEnd"/>
      <w:r w:rsidRPr="00F71D26">
        <w:rPr>
          <w:rFonts w:ascii="Segoe UI" w:hAnsi="Segoe UI" w:cs="Segoe UI"/>
          <w:sz w:val="28"/>
          <w:szCs w:val="28"/>
        </w:rPr>
        <w:t xml:space="preserve"> помещаются на хранение в государственный фонд данных, полученных в результате проведения землеустройства. Информация о наличии в фонде </w:t>
      </w:r>
      <w:proofErr w:type="spellStart"/>
      <w:r w:rsidRPr="00F71D26">
        <w:rPr>
          <w:rFonts w:ascii="Segoe UI" w:hAnsi="Segoe UI" w:cs="Segoe UI"/>
          <w:sz w:val="28"/>
          <w:szCs w:val="28"/>
        </w:rPr>
        <w:t>ортофотопланов</w:t>
      </w:r>
      <w:proofErr w:type="spellEnd"/>
      <w:r w:rsidRPr="00F71D26">
        <w:rPr>
          <w:rFonts w:ascii="Segoe UI" w:hAnsi="Segoe UI" w:cs="Segoe UI"/>
          <w:sz w:val="28"/>
          <w:szCs w:val="28"/>
        </w:rPr>
        <w:t xml:space="preserve">, </w:t>
      </w:r>
      <w:proofErr w:type="gramStart"/>
      <w:r w:rsidRPr="00F71D26">
        <w:rPr>
          <w:rFonts w:ascii="Segoe UI" w:hAnsi="Segoe UI" w:cs="Segoe UI"/>
          <w:sz w:val="28"/>
          <w:szCs w:val="28"/>
        </w:rPr>
        <w:t>созданных</w:t>
      </w:r>
      <w:proofErr w:type="gramEnd"/>
      <w:r w:rsidRPr="00F71D26">
        <w:rPr>
          <w:rFonts w:ascii="Segoe UI" w:hAnsi="Segoe UI" w:cs="Segoe UI"/>
          <w:sz w:val="28"/>
          <w:szCs w:val="28"/>
        </w:rPr>
        <w:t xml:space="preserve"> с помощью БПЛА, будет размещаться на региональной странице Управления Росреестра по Новосибирской области на официальном </w:t>
      </w:r>
      <w:hyperlink r:id="rId8" w:history="1">
        <w:r w:rsidRPr="00F71D26">
          <w:rPr>
            <w:rStyle w:val="a3"/>
            <w:rFonts w:ascii="Segoe UI" w:hAnsi="Segoe UI" w:cs="Segoe UI"/>
            <w:sz w:val="28"/>
            <w:szCs w:val="28"/>
          </w:rPr>
          <w:t>сайте</w:t>
        </w:r>
      </w:hyperlink>
      <w:r w:rsidRPr="00F71D26">
        <w:rPr>
          <w:rFonts w:ascii="Segoe UI" w:hAnsi="Segoe UI" w:cs="Segoe UI"/>
          <w:sz w:val="28"/>
          <w:szCs w:val="28"/>
        </w:rPr>
        <w:t xml:space="preserve"> Росреестра</w:t>
      </w:r>
      <w:r w:rsidRPr="00F71D26">
        <w:rPr>
          <w:rFonts w:ascii="Segoe UI" w:hAnsi="Segoe UI" w:cs="Segoe UI"/>
          <w:color w:val="000000"/>
          <w:spacing w:val="-2"/>
          <w:sz w:val="28"/>
          <w:szCs w:val="28"/>
          <w:shd w:val="clear" w:color="auto" w:fill="FFFFFF"/>
        </w:rPr>
        <w:t>.</w:t>
      </w:r>
    </w:p>
    <w:p w:rsidR="00F71D26" w:rsidRDefault="00F71D26" w:rsidP="00F71D26">
      <w:pPr>
        <w:autoSpaceDE w:val="0"/>
        <w:autoSpaceDN w:val="0"/>
        <w:adjustRightInd w:val="0"/>
        <w:spacing w:after="0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F71D26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 w:rsidR="008D60C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.</w:t>
      </w:r>
    </w:p>
    <w:p w:rsidR="006016B9" w:rsidRPr="00141714" w:rsidRDefault="0012542B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2542B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</w:t>
      </w:r>
      <w:r w:rsidRPr="00141714">
        <w:rPr>
          <w:rFonts w:ascii="Segoe UI" w:hAnsi="Segoe UI" w:cs="Segoe UI"/>
          <w:sz w:val="18"/>
          <w:szCs w:val="18"/>
        </w:rPr>
        <w:lastRenderedPageBreak/>
        <w:t>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12542B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12542B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141714" w:rsidRDefault="0012542B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11" w:rsidRDefault="00E80411" w:rsidP="00747FDB">
      <w:pPr>
        <w:spacing w:after="0" w:line="240" w:lineRule="auto"/>
      </w:pPr>
      <w:r>
        <w:separator/>
      </w:r>
    </w:p>
  </w:endnote>
  <w:endnote w:type="continuationSeparator" w:id="0">
    <w:p w:rsidR="00E80411" w:rsidRDefault="00E80411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11" w:rsidRDefault="00E80411" w:rsidP="00747FDB">
      <w:pPr>
        <w:spacing w:after="0" w:line="240" w:lineRule="auto"/>
      </w:pPr>
      <w:r>
        <w:separator/>
      </w:r>
    </w:p>
  </w:footnote>
  <w:footnote w:type="continuationSeparator" w:id="0">
    <w:p w:rsidR="00E80411" w:rsidRDefault="00E80411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12542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2542B"/>
    <w:rsid w:val="00141714"/>
    <w:rsid w:val="0016035A"/>
    <w:rsid w:val="00203E51"/>
    <w:rsid w:val="00256153"/>
    <w:rsid w:val="00291652"/>
    <w:rsid w:val="002C29BC"/>
    <w:rsid w:val="002E57A7"/>
    <w:rsid w:val="00300DC6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77F74"/>
    <w:rsid w:val="004E5606"/>
    <w:rsid w:val="00526CC7"/>
    <w:rsid w:val="00562F46"/>
    <w:rsid w:val="00581E8C"/>
    <w:rsid w:val="005B42B4"/>
    <w:rsid w:val="005B4388"/>
    <w:rsid w:val="005F74E4"/>
    <w:rsid w:val="006016B9"/>
    <w:rsid w:val="0060440C"/>
    <w:rsid w:val="00605316"/>
    <w:rsid w:val="006409BF"/>
    <w:rsid w:val="00657AA5"/>
    <w:rsid w:val="006A0CFA"/>
    <w:rsid w:val="006F1713"/>
    <w:rsid w:val="007076C4"/>
    <w:rsid w:val="00714629"/>
    <w:rsid w:val="00742794"/>
    <w:rsid w:val="00747FDB"/>
    <w:rsid w:val="007739AC"/>
    <w:rsid w:val="00785807"/>
    <w:rsid w:val="007A1A9E"/>
    <w:rsid w:val="007B2542"/>
    <w:rsid w:val="0083407C"/>
    <w:rsid w:val="00836E3C"/>
    <w:rsid w:val="008C6DC0"/>
    <w:rsid w:val="008C76F5"/>
    <w:rsid w:val="008D60C3"/>
    <w:rsid w:val="009001A5"/>
    <w:rsid w:val="00901983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B6423"/>
    <w:rsid w:val="00BF5FF5"/>
    <w:rsid w:val="00C47D80"/>
    <w:rsid w:val="00CA3F4D"/>
    <w:rsid w:val="00CF76E8"/>
    <w:rsid w:val="00D06BB4"/>
    <w:rsid w:val="00D17291"/>
    <w:rsid w:val="00D9604A"/>
    <w:rsid w:val="00DD1B0C"/>
    <w:rsid w:val="00DE1EF3"/>
    <w:rsid w:val="00DE5CE2"/>
    <w:rsid w:val="00DF2633"/>
    <w:rsid w:val="00E018D4"/>
    <w:rsid w:val="00E10065"/>
    <w:rsid w:val="00E6331D"/>
    <w:rsid w:val="00E80411"/>
    <w:rsid w:val="00E92F95"/>
    <w:rsid w:val="00ED0AA3"/>
    <w:rsid w:val="00ED3003"/>
    <w:rsid w:val="00F04CB2"/>
    <w:rsid w:val="00F40EEE"/>
    <w:rsid w:val="00F44DDA"/>
    <w:rsid w:val="00F6719C"/>
    <w:rsid w:val="00F71D26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2B"/>
  </w:style>
  <w:style w:type="paragraph" w:styleId="1">
    <w:name w:val="heading 1"/>
    <w:basedOn w:val="a"/>
    <w:next w:val="a"/>
    <w:link w:val="10"/>
    <w:qFormat/>
    <w:rsid w:val="00F71D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customStyle="1" w:styleId="10">
    <w:name w:val="Заголовок 1 Знак"/>
    <w:basedOn w:val="a0"/>
    <w:link w:val="1"/>
    <w:rsid w:val="00F71D26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1D2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customStyle="1" w:styleId="10">
    <w:name w:val="Заголовок 1 Знак"/>
    <w:basedOn w:val="a0"/>
    <w:link w:val="1"/>
    <w:rsid w:val="00F71D2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tatistika-i-analitika/gosudarstvennyy-zemelnyy-nadzor54/informatsiya-o-prostranstvennykh-dannykh-sverkhvysokogo-razresheniya-/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3</cp:revision>
  <cp:lastPrinted>2022-01-19T07:30:00Z</cp:lastPrinted>
  <dcterms:created xsi:type="dcterms:W3CDTF">2022-11-30T06:23:00Z</dcterms:created>
  <dcterms:modified xsi:type="dcterms:W3CDTF">2022-12-09T09:35:00Z</dcterms:modified>
</cp:coreProperties>
</file>