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ECD" w:rsidRPr="00B32752" w:rsidRDefault="00A42A84" w:rsidP="0028711F">
      <w:pPr>
        <w:pStyle w:val="ConsPlusNormal"/>
        <w:ind w:firstLine="0"/>
        <w:rPr>
          <w:rFonts w:ascii="Times New Roman" w:hAnsi="Times New Roman" w:cs="Times New Roman"/>
          <w:sz w:val="18"/>
          <w:szCs w:val="18"/>
        </w:rPr>
      </w:pPr>
      <w:r w:rsidRPr="00B32752">
        <w:rPr>
          <w:rFonts w:ascii="Times New Roman" w:hAnsi="Times New Roman" w:cs="Times New Roman"/>
          <w:sz w:val="18"/>
          <w:szCs w:val="18"/>
        </w:rPr>
        <w:t xml:space="preserve"> </w:t>
      </w:r>
    </w:p>
    <w:p w:rsidR="004266D9" w:rsidRPr="00B32752" w:rsidRDefault="004266D9" w:rsidP="009053EA">
      <w:pPr>
        <w:ind w:left="-993"/>
        <w:jc w:val="right"/>
        <w:rPr>
          <w:rFonts w:ascii="Times New Roman" w:hAnsi="Times New Roman" w:cs="Times New Roman"/>
          <w:sz w:val="18"/>
          <w:szCs w:val="18"/>
        </w:rPr>
      </w:pPr>
    </w:p>
    <w:p w:rsidR="004266D9" w:rsidRPr="00B32752" w:rsidRDefault="004266D9" w:rsidP="009053EA">
      <w:pPr>
        <w:ind w:left="-993"/>
        <w:jc w:val="right"/>
        <w:rPr>
          <w:rFonts w:ascii="Times New Roman" w:hAnsi="Times New Roman" w:cs="Times New Roman"/>
          <w:sz w:val="18"/>
          <w:szCs w:val="18"/>
        </w:rPr>
      </w:pPr>
    </w:p>
    <w:p w:rsidR="004266D9" w:rsidRPr="00B32752" w:rsidRDefault="004266D9" w:rsidP="009053EA">
      <w:pPr>
        <w:ind w:left="-993"/>
        <w:jc w:val="right"/>
        <w:rPr>
          <w:rFonts w:ascii="Times New Roman" w:hAnsi="Times New Roman" w:cs="Times New Roman"/>
          <w:sz w:val="18"/>
          <w:szCs w:val="18"/>
        </w:rPr>
      </w:pPr>
    </w:p>
    <w:p w:rsidR="00C84B43" w:rsidRPr="00B32752" w:rsidRDefault="000D5F53" w:rsidP="009053EA">
      <w:pPr>
        <w:ind w:left="-993"/>
        <w:jc w:val="right"/>
        <w:rPr>
          <w:rFonts w:ascii="Times New Roman" w:hAnsi="Times New Roman" w:cs="Times New Roman"/>
          <w:sz w:val="18"/>
          <w:szCs w:val="18"/>
        </w:rPr>
      </w:pPr>
      <w:r>
        <w:rPr>
          <w:rFonts w:ascii="Times New Roman" w:hAnsi="Times New Roman" w:cs="Times New Roman"/>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5pt;height:41.25pt" fillcolor="#063" strokecolor="green">
            <v:fill r:id="rId9" o:title="Бумажный пакет" type="tile"/>
            <v:shadow on="t" type="perspective" color="#c7dfd3" opacity="52429f" origin="-.5,-.5" offset="-26pt,-36pt" matrix="1.25,,,1.25"/>
            <v:textpath style="font-family:&quot;Times New Roman&quot;;v-text-kern:t" trim="t" fitpath="t" string="&quot;Вестник Шибковского сельсовета&quot;"/>
          </v:shape>
        </w:pict>
      </w:r>
    </w:p>
    <w:p w:rsidR="000B0ECD" w:rsidRPr="00B32752" w:rsidRDefault="000B0ECD" w:rsidP="000B0ECD">
      <w:pPr>
        <w:rPr>
          <w:rFonts w:ascii="Times New Roman" w:hAnsi="Times New Roman" w:cs="Times New Roman"/>
          <w:sz w:val="18"/>
          <w:szCs w:val="18"/>
        </w:rPr>
      </w:pPr>
    </w:p>
    <w:p w:rsidR="000B0ECD" w:rsidRPr="00B32752" w:rsidRDefault="000B0ECD" w:rsidP="00C84B43">
      <w:pPr>
        <w:ind w:left="-1134" w:right="-284"/>
        <w:rPr>
          <w:rFonts w:ascii="Times New Roman" w:hAnsi="Times New Roman" w:cs="Times New Roman"/>
          <w:noProof/>
          <w:sz w:val="18"/>
          <w:szCs w:val="18"/>
        </w:rPr>
      </w:pPr>
    </w:p>
    <w:p w:rsidR="000B0ECD" w:rsidRPr="00B32752" w:rsidRDefault="000B0ECD" w:rsidP="000B0ECD">
      <w:pPr>
        <w:ind w:right="-284"/>
        <w:rPr>
          <w:rFonts w:ascii="Times New Roman" w:hAnsi="Times New Roman" w:cs="Times New Roman"/>
          <w:noProof/>
          <w:sz w:val="18"/>
          <w:szCs w:val="18"/>
        </w:rPr>
      </w:pPr>
    </w:p>
    <w:p w:rsidR="000B0ECD" w:rsidRPr="00B32752" w:rsidRDefault="000B0ECD" w:rsidP="00C84B43">
      <w:pPr>
        <w:ind w:left="-1134" w:right="-284"/>
        <w:rPr>
          <w:rFonts w:ascii="Times New Roman" w:hAnsi="Times New Roman" w:cs="Times New Roman"/>
          <w:sz w:val="18"/>
          <w:szCs w:val="18"/>
        </w:rPr>
      </w:pPr>
    </w:p>
    <w:p w:rsidR="000B0ECD" w:rsidRPr="00B32752" w:rsidRDefault="00C84B43" w:rsidP="00C84B43">
      <w:pPr>
        <w:ind w:left="-993"/>
        <w:jc w:val="right"/>
        <w:rPr>
          <w:rFonts w:ascii="Times New Roman" w:hAnsi="Times New Roman" w:cs="Times New Roman"/>
          <w:sz w:val="18"/>
          <w:szCs w:val="18"/>
        </w:rPr>
      </w:pPr>
      <w:r w:rsidRPr="00B32752">
        <w:rPr>
          <w:rFonts w:ascii="Times New Roman" w:hAnsi="Times New Roman" w:cs="Times New Roman"/>
          <w:sz w:val="18"/>
          <w:szCs w:val="18"/>
        </w:rPr>
        <w:t xml:space="preserve">Учредитель - Администрация </w:t>
      </w:r>
      <w:r w:rsidR="00C050A1" w:rsidRPr="00B32752">
        <w:rPr>
          <w:rFonts w:ascii="Times New Roman" w:hAnsi="Times New Roman" w:cs="Times New Roman"/>
          <w:sz w:val="18"/>
          <w:szCs w:val="18"/>
        </w:rPr>
        <w:t>Шибковского</w:t>
      </w:r>
      <w:r w:rsidR="000B0ECD" w:rsidRPr="00B32752">
        <w:rPr>
          <w:rFonts w:ascii="Times New Roman" w:hAnsi="Times New Roman" w:cs="Times New Roman"/>
          <w:sz w:val="18"/>
          <w:szCs w:val="18"/>
        </w:rPr>
        <w:t xml:space="preserve"> сельсовета </w:t>
      </w:r>
    </w:p>
    <w:p w:rsidR="00C84B43" w:rsidRPr="00B32752" w:rsidRDefault="004555EC" w:rsidP="00C84B43">
      <w:pPr>
        <w:ind w:left="-993"/>
        <w:jc w:val="right"/>
        <w:rPr>
          <w:rFonts w:ascii="Times New Roman" w:hAnsi="Times New Roman" w:cs="Times New Roman"/>
          <w:sz w:val="18"/>
          <w:szCs w:val="18"/>
        </w:rPr>
      </w:pPr>
      <w:r w:rsidRPr="00B32752">
        <w:rPr>
          <w:rFonts w:ascii="Times New Roman" w:hAnsi="Times New Roman" w:cs="Times New Roman"/>
          <w:sz w:val="18"/>
          <w:szCs w:val="18"/>
        </w:rPr>
        <w:t>Искитимского</w:t>
      </w:r>
      <w:r w:rsidR="00C84B43" w:rsidRPr="00B32752">
        <w:rPr>
          <w:rFonts w:ascii="Times New Roman" w:hAnsi="Times New Roman" w:cs="Times New Roman"/>
          <w:sz w:val="18"/>
          <w:szCs w:val="18"/>
        </w:rPr>
        <w:t xml:space="preserve"> района Новосибирской области</w:t>
      </w:r>
    </w:p>
    <w:p w:rsidR="000C7A7F" w:rsidRPr="00B32752" w:rsidRDefault="000C7A7F" w:rsidP="00C84B43">
      <w:pPr>
        <w:ind w:left="-993"/>
        <w:jc w:val="right"/>
        <w:rPr>
          <w:rFonts w:ascii="Times New Roman" w:hAnsi="Times New Roman" w:cs="Times New Roman"/>
          <w:sz w:val="18"/>
          <w:szCs w:val="18"/>
        </w:rPr>
      </w:pPr>
      <w:r w:rsidRPr="00B32752">
        <w:rPr>
          <w:rFonts w:ascii="Times New Roman" w:hAnsi="Times New Roman" w:cs="Times New Roman"/>
          <w:sz w:val="18"/>
          <w:szCs w:val="18"/>
          <w:lang w:val="en-US"/>
        </w:rPr>
        <w:t>www</w:t>
      </w:r>
      <w:r w:rsidRPr="00B32752">
        <w:rPr>
          <w:rFonts w:ascii="Times New Roman" w:hAnsi="Times New Roman" w:cs="Times New Roman"/>
          <w:sz w:val="18"/>
          <w:szCs w:val="18"/>
        </w:rPr>
        <w:t>.</w:t>
      </w:r>
      <w:proofErr w:type="spellStart"/>
      <w:r w:rsidRPr="00B32752">
        <w:rPr>
          <w:rFonts w:ascii="Times New Roman" w:hAnsi="Times New Roman" w:cs="Times New Roman"/>
          <w:sz w:val="18"/>
          <w:szCs w:val="18"/>
          <w:lang w:val="en-US"/>
        </w:rPr>
        <w:t>shibkovo</w:t>
      </w:r>
      <w:proofErr w:type="spellEnd"/>
      <w:r w:rsidRPr="00B32752">
        <w:rPr>
          <w:rFonts w:ascii="Times New Roman" w:hAnsi="Times New Roman" w:cs="Times New Roman"/>
          <w:sz w:val="18"/>
          <w:szCs w:val="18"/>
        </w:rPr>
        <w:t>.</w:t>
      </w:r>
      <w:proofErr w:type="spellStart"/>
      <w:r w:rsidRPr="00B32752">
        <w:rPr>
          <w:rFonts w:ascii="Times New Roman" w:hAnsi="Times New Roman" w:cs="Times New Roman"/>
          <w:sz w:val="18"/>
          <w:szCs w:val="18"/>
          <w:lang w:val="en-US"/>
        </w:rPr>
        <w:t>nso</w:t>
      </w:r>
      <w:proofErr w:type="spellEnd"/>
      <w:r w:rsidRPr="00B32752">
        <w:rPr>
          <w:rFonts w:ascii="Times New Roman" w:hAnsi="Times New Roman" w:cs="Times New Roman"/>
          <w:sz w:val="18"/>
          <w:szCs w:val="18"/>
        </w:rPr>
        <w:t>.</w:t>
      </w:r>
      <w:proofErr w:type="spellStart"/>
      <w:r w:rsidRPr="00B32752">
        <w:rPr>
          <w:rFonts w:ascii="Times New Roman" w:hAnsi="Times New Roman" w:cs="Times New Roman"/>
          <w:sz w:val="18"/>
          <w:szCs w:val="18"/>
          <w:lang w:val="en-US"/>
        </w:rPr>
        <w:t>ru</w:t>
      </w:r>
      <w:proofErr w:type="spellEnd"/>
    </w:p>
    <w:p w:rsidR="00C84B43" w:rsidRPr="00B32752" w:rsidRDefault="00C84B43" w:rsidP="00C84B43">
      <w:pPr>
        <w:ind w:left="-993"/>
        <w:jc w:val="right"/>
        <w:rPr>
          <w:rFonts w:ascii="Times New Roman" w:hAnsi="Times New Roman" w:cs="Times New Roman"/>
          <w:sz w:val="18"/>
          <w:szCs w:val="18"/>
        </w:rPr>
      </w:pPr>
      <w:r w:rsidRPr="00B32752">
        <w:rPr>
          <w:rFonts w:ascii="Times New Roman" w:hAnsi="Times New Roman" w:cs="Times New Roman"/>
          <w:sz w:val="18"/>
          <w:szCs w:val="18"/>
        </w:rPr>
        <w:t xml:space="preserve">ФИО главного редактора – </w:t>
      </w:r>
      <w:r w:rsidR="00214B81" w:rsidRPr="00B32752">
        <w:rPr>
          <w:rFonts w:ascii="Times New Roman" w:hAnsi="Times New Roman" w:cs="Times New Roman"/>
          <w:sz w:val="18"/>
          <w:szCs w:val="18"/>
        </w:rPr>
        <w:t>Самусенок Наталья Юрьевна</w:t>
      </w:r>
    </w:p>
    <w:p w:rsidR="00C84B43" w:rsidRPr="00B32752" w:rsidRDefault="00C84B43" w:rsidP="00C84B43">
      <w:pPr>
        <w:ind w:left="-993"/>
        <w:jc w:val="right"/>
        <w:rPr>
          <w:rFonts w:ascii="Times New Roman" w:hAnsi="Times New Roman" w:cs="Times New Roman"/>
          <w:sz w:val="18"/>
          <w:szCs w:val="18"/>
        </w:rPr>
      </w:pPr>
    </w:p>
    <w:p w:rsidR="00C84B43" w:rsidRPr="00B32752" w:rsidRDefault="00C84B43" w:rsidP="00C84B43">
      <w:pPr>
        <w:ind w:left="-993"/>
        <w:jc w:val="right"/>
        <w:rPr>
          <w:rFonts w:ascii="Times New Roman" w:hAnsi="Times New Roman" w:cs="Times New Roman"/>
          <w:sz w:val="18"/>
          <w:szCs w:val="18"/>
        </w:rPr>
      </w:pPr>
      <w:r w:rsidRPr="00B32752">
        <w:rPr>
          <w:rFonts w:ascii="Times New Roman" w:hAnsi="Times New Roman" w:cs="Times New Roman"/>
          <w:sz w:val="18"/>
          <w:szCs w:val="18"/>
        </w:rPr>
        <w:t>Порядковый номер выпуска №</w:t>
      </w:r>
      <w:r w:rsidR="003D46D0" w:rsidRPr="00B32752">
        <w:rPr>
          <w:rFonts w:ascii="Times New Roman" w:hAnsi="Times New Roman" w:cs="Times New Roman"/>
          <w:sz w:val="18"/>
          <w:szCs w:val="18"/>
        </w:rPr>
        <w:t xml:space="preserve"> </w:t>
      </w:r>
      <w:r w:rsidR="00605FA8" w:rsidRPr="00B32752">
        <w:rPr>
          <w:rFonts w:ascii="Times New Roman" w:hAnsi="Times New Roman" w:cs="Times New Roman"/>
          <w:sz w:val="18"/>
          <w:szCs w:val="18"/>
        </w:rPr>
        <w:t>1</w:t>
      </w:r>
      <w:r w:rsidR="007149FE">
        <w:rPr>
          <w:rFonts w:ascii="Times New Roman" w:hAnsi="Times New Roman" w:cs="Times New Roman"/>
          <w:sz w:val="18"/>
          <w:szCs w:val="18"/>
        </w:rPr>
        <w:t>1</w:t>
      </w:r>
      <w:r w:rsidR="00B13531" w:rsidRPr="00B32752">
        <w:rPr>
          <w:rFonts w:ascii="Times New Roman" w:hAnsi="Times New Roman" w:cs="Times New Roman"/>
          <w:sz w:val="18"/>
          <w:szCs w:val="18"/>
        </w:rPr>
        <w:t xml:space="preserve"> </w:t>
      </w:r>
      <w:r w:rsidR="003D46D0" w:rsidRPr="00B32752">
        <w:rPr>
          <w:rFonts w:ascii="Times New Roman" w:hAnsi="Times New Roman" w:cs="Times New Roman"/>
          <w:sz w:val="18"/>
          <w:szCs w:val="18"/>
        </w:rPr>
        <w:t xml:space="preserve"> </w:t>
      </w:r>
      <w:r w:rsidRPr="00B32752">
        <w:rPr>
          <w:rFonts w:ascii="Times New Roman" w:hAnsi="Times New Roman" w:cs="Times New Roman"/>
          <w:sz w:val="18"/>
          <w:szCs w:val="18"/>
        </w:rPr>
        <w:t xml:space="preserve">(из </w:t>
      </w:r>
      <w:r w:rsidR="00566B7C" w:rsidRPr="00B32752">
        <w:rPr>
          <w:rFonts w:ascii="Times New Roman" w:hAnsi="Times New Roman" w:cs="Times New Roman"/>
          <w:sz w:val="18"/>
          <w:szCs w:val="18"/>
        </w:rPr>
        <w:t>5</w:t>
      </w:r>
      <w:r w:rsidR="007149FE">
        <w:rPr>
          <w:rFonts w:ascii="Times New Roman" w:hAnsi="Times New Roman" w:cs="Times New Roman"/>
          <w:sz w:val="18"/>
          <w:szCs w:val="18"/>
        </w:rPr>
        <w:t>4</w:t>
      </w:r>
      <w:r w:rsidRPr="00B32752">
        <w:rPr>
          <w:rFonts w:ascii="Times New Roman" w:hAnsi="Times New Roman" w:cs="Times New Roman"/>
          <w:sz w:val="18"/>
          <w:szCs w:val="18"/>
        </w:rPr>
        <w:t>)</w:t>
      </w:r>
    </w:p>
    <w:p w:rsidR="00C84B43" w:rsidRPr="00B32752" w:rsidRDefault="000B0ECD" w:rsidP="00C84B43">
      <w:pPr>
        <w:ind w:left="-993"/>
        <w:jc w:val="right"/>
        <w:rPr>
          <w:rFonts w:ascii="Times New Roman" w:hAnsi="Times New Roman" w:cs="Times New Roman"/>
          <w:sz w:val="18"/>
          <w:szCs w:val="18"/>
        </w:rPr>
      </w:pPr>
      <w:r w:rsidRPr="00B32752">
        <w:rPr>
          <w:rFonts w:ascii="Times New Roman" w:hAnsi="Times New Roman" w:cs="Times New Roman"/>
          <w:sz w:val="18"/>
          <w:szCs w:val="18"/>
        </w:rPr>
        <w:t xml:space="preserve"> дата «</w:t>
      </w:r>
      <w:r w:rsidR="001C1D37">
        <w:rPr>
          <w:rFonts w:ascii="Times New Roman" w:hAnsi="Times New Roman" w:cs="Times New Roman"/>
          <w:sz w:val="18"/>
          <w:szCs w:val="18"/>
        </w:rPr>
        <w:t>26</w:t>
      </w:r>
      <w:r w:rsidR="000C7A7F" w:rsidRPr="00B32752">
        <w:rPr>
          <w:rFonts w:ascii="Times New Roman" w:hAnsi="Times New Roman" w:cs="Times New Roman"/>
          <w:sz w:val="18"/>
          <w:szCs w:val="18"/>
        </w:rPr>
        <w:t xml:space="preserve">» </w:t>
      </w:r>
      <w:r w:rsidR="007149FE">
        <w:rPr>
          <w:rFonts w:ascii="Times New Roman" w:hAnsi="Times New Roman" w:cs="Times New Roman"/>
          <w:sz w:val="18"/>
          <w:szCs w:val="18"/>
        </w:rPr>
        <w:t>дека</w:t>
      </w:r>
      <w:r w:rsidR="006019E5" w:rsidRPr="00B32752">
        <w:rPr>
          <w:rFonts w:ascii="Times New Roman" w:hAnsi="Times New Roman" w:cs="Times New Roman"/>
          <w:sz w:val="18"/>
          <w:szCs w:val="18"/>
        </w:rPr>
        <w:t xml:space="preserve">бря </w:t>
      </w:r>
      <w:r w:rsidR="000C7A7F" w:rsidRPr="00B32752">
        <w:rPr>
          <w:rFonts w:ascii="Times New Roman" w:hAnsi="Times New Roman" w:cs="Times New Roman"/>
          <w:sz w:val="18"/>
          <w:szCs w:val="18"/>
        </w:rPr>
        <w:t>202</w:t>
      </w:r>
      <w:r w:rsidR="001D1308" w:rsidRPr="00B32752">
        <w:rPr>
          <w:rFonts w:ascii="Times New Roman" w:hAnsi="Times New Roman" w:cs="Times New Roman"/>
          <w:sz w:val="18"/>
          <w:szCs w:val="18"/>
        </w:rPr>
        <w:t>4</w:t>
      </w:r>
      <w:r w:rsidR="00C84B43" w:rsidRPr="00B32752">
        <w:rPr>
          <w:rFonts w:ascii="Times New Roman" w:hAnsi="Times New Roman" w:cs="Times New Roman"/>
          <w:sz w:val="18"/>
          <w:szCs w:val="18"/>
        </w:rPr>
        <w:t>г.</w:t>
      </w:r>
    </w:p>
    <w:p w:rsidR="00C84B43" w:rsidRPr="00B32752" w:rsidRDefault="00C84B43" w:rsidP="00C84B43">
      <w:pPr>
        <w:ind w:left="-993"/>
        <w:jc w:val="right"/>
        <w:rPr>
          <w:rFonts w:ascii="Times New Roman" w:hAnsi="Times New Roman" w:cs="Times New Roman"/>
          <w:sz w:val="18"/>
          <w:szCs w:val="18"/>
        </w:rPr>
      </w:pPr>
      <w:r w:rsidRPr="00B32752">
        <w:rPr>
          <w:rFonts w:ascii="Times New Roman" w:hAnsi="Times New Roman" w:cs="Times New Roman"/>
          <w:sz w:val="18"/>
          <w:szCs w:val="18"/>
        </w:rPr>
        <w:t xml:space="preserve">время подписания в печать </w:t>
      </w:r>
      <w:r w:rsidR="000C7A7F" w:rsidRPr="00B32752">
        <w:rPr>
          <w:rFonts w:ascii="Times New Roman" w:hAnsi="Times New Roman" w:cs="Times New Roman"/>
          <w:sz w:val="18"/>
          <w:szCs w:val="18"/>
        </w:rPr>
        <w:t xml:space="preserve"> 8 </w:t>
      </w:r>
      <w:r w:rsidRPr="00B32752">
        <w:rPr>
          <w:rFonts w:ascii="Times New Roman" w:hAnsi="Times New Roman" w:cs="Times New Roman"/>
          <w:sz w:val="18"/>
          <w:szCs w:val="18"/>
        </w:rPr>
        <w:t>ч</w:t>
      </w:r>
      <w:r w:rsidR="000C7A7F" w:rsidRPr="00B32752">
        <w:rPr>
          <w:rFonts w:ascii="Times New Roman" w:hAnsi="Times New Roman" w:cs="Times New Roman"/>
          <w:sz w:val="18"/>
          <w:szCs w:val="18"/>
        </w:rPr>
        <w:t xml:space="preserve"> 00 </w:t>
      </w:r>
      <w:r w:rsidRPr="00B32752">
        <w:rPr>
          <w:rFonts w:ascii="Times New Roman" w:hAnsi="Times New Roman" w:cs="Times New Roman"/>
          <w:sz w:val="18"/>
          <w:szCs w:val="18"/>
        </w:rPr>
        <w:t>мин</w:t>
      </w:r>
    </w:p>
    <w:p w:rsidR="00C84B43" w:rsidRPr="00B32752" w:rsidRDefault="00C84B43" w:rsidP="00C84B43">
      <w:pPr>
        <w:ind w:left="-993"/>
        <w:jc w:val="right"/>
        <w:rPr>
          <w:rFonts w:ascii="Times New Roman" w:hAnsi="Times New Roman" w:cs="Times New Roman"/>
          <w:sz w:val="18"/>
          <w:szCs w:val="18"/>
        </w:rPr>
      </w:pPr>
      <w:r w:rsidRPr="00B32752">
        <w:rPr>
          <w:rFonts w:ascii="Times New Roman" w:hAnsi="Times New Roman" w:cs="Times New Roman"/>
          <w:sz w:val="18"/>
          <w:szCs w:val="18"/>
        </w:rPr>
        <w:t xml:space="preserve">Тираж </w:t>
      </w:r>
      <w:r w:rsidR="0025390A" w:rsidRPr="00B32752">
        <w:rPr>
          <w:rFonts w:ascii="Times New Roman" w:hAnsi="Times New Roman" w:cs="Times New Roman"/>
          <w:sz w:val="18"/>
          <w:szCs w:val="18"/>
        </w:rPr>
        <w:t xml:space="preserve">8 </w:t>
      </w:r>
      <w:proofErr w:type="spellStart"/>
      <w:proofErr w:type="gramStart"/>
      <w:r w:rsidRPr="00B32752">
        <w:rPr>
          <w:rFonts w:ascii="Times New Roman" w:hAnsi="Times New Roman" w:cs="Times New Roman"/>
          <w:sz w:val="18"/>
          <w:szCs w:val="18"/>
        </w:rPr>
        <w:t>экз</w:t>
      </w:r>
      <w:proofErr w:type="spellEnd"/>
      <w:proofErr w:type="gramEnd"/>
    </w:p>
    <w:p w:rsidR="004555EC" w:rsidRPr="00B32752" w:rsidRDefault="000B0ECD" w:rsidP="004555EC">
      <w:pPr>
        <w:tabs>
          <w:tab w:val="left" w:pos="4145"/>
        </w:tabs>
        <w:spacing w:line="20" w:lineRule="atLeast"/>
        <w:ind w:right="-108"/>
        <w:jc w:val="both"/>
        <w:rPr>
          <w:rFonts w:ascii="Times New Roman" w:hAnsi="Times New Roman" w:cs="Times New Roman"/>
          <w:sz w:val="18"/>
          <w:szCs w:val="18"/>
        </w:rPr>
      </w:pPr>
      <w:r w:rsidRPr="00B32752">
        <w:rPr>
          <w:rFonts w:ascii="Times New Roman" w:hAnsi="Times New Roman" w:cs="Times New Roman"/>
          <w:sz w:val="18"/>
          <w:szCs w:val="18"/>
        </w:rPr>
        <w:t xml:space="preserve">Адрес редакции: </w:t>
      </w:r>
      <w:r w:rsidR="004555EC" w:rsidRPr="00B32752">
        <w:rPr>
          <w:rFonts w:ascii="Times New Roman" w:hAnsi="Times New Roman" w:cs="Times New Roman"/>
          <w:sz w:val="18"/>
          <w:szCs w:val="18"/>
        </w:rPr>
        <w:t>6332</w:t>
      </w:r>
      <w:r w:rsidR="00C050A1" w:rsidRPr="00B32752">
        <w:rPr>
          <w:rFonts w:ascii="Times New Roman" w:hAnsi="Times New Roman" w:cs="Times New Roman"/>
          <w:sz w:val="18"/>
          <w:szCs w:val="18"/>
        </w:rPr>
        <w:t>30</w:t>
      </w:r>
      <w:r w:rsidR="004555EC" w:rsidRPr="00B32752">
        <w:rPr>
          <w:rFonts w:ascii="Times New Roman" w:hAnsi="Times New Roman" w:cs="Times New Roman"/>
          <w:sz w:val="18"/>
          <w:szCs w:val="18"/>
        </w:rPr>
        <w:t>, Новосибирская область,</w:t>
      </w:r>
    </w:p>
    <w:p w:rsidR="004555EC" w:rsidRPr="00B32752" w:rsidRDefault="00C050A1" w:rsidP="004555EC">
      <w:pPr>
        <w:tabs>
          <w:tab w:val="left" w:pos="4145"/>
        </w:tabs>
        <w:spacing w:line="20" w:lineRule="atLeast"/>
        <w:ind w:right="-108"/>
        <w:jc w:val="both"/>
        <w:rPr>
          <w:rFonts w:ascii="Times New Roman" w:hAnsi="Times New Roman" w:cs="Times New Roman"/>
          <w:sz w:val="18"/>
          <w:szCs w:val="18"/>
        </w:rPr>
      </w:pPr>
      <w:r w:rsidRPr="00B32752">
        <w:rPr>
          <w:rFonts w:ascii="Times New Roman" w:hAnsi="Times New Roman" w:cs="Times New Roman"/>
          <w:sz w:val="18"/>
          <w:szCs w:val="18"/>
        </w:rPr>
        <w:t>Искитимский район, д</w:t>
      </w:r>
      <w:r w:rsidR="004555EC" w:rsidRPr="00B32752">
        <w:rPr>
          <w:rFonts w:ascii="Times New Roman" w:hAnsi="Times New Roman" w:cs="Times New Roman"/>
          <w:sz w:val="18"/>
          <w:szCs w:val="18"/>
        </w:rPr>
        <w:t xml:space="preserve">. </w:t>
      </w:r>
      <w:r w:rsidRPr="00B32752">
        <w:rPr>
          <w:rFonts w:ascii="Times New Roman" w:hAnsi="Times New Roman" w:cs="Times New Roman"/>
          <w:sz w:val="18"/>
          <w:szCs w:val="18"/>
        </w:rPr>
        <w:t>Шибково</w:t>
      </w:r>
    </w:p>
    <w:p w:rsidR="004555EC" w:rsidRPr="00B32752" w:rsidRDefault="004555EC" w:rsidP="004555EC">
      <w:pPr>
        <w:tabs>
          <w:tab w:val="left" w:pos="4145"/>
        </w:tabs>
        <w:spacing w:line="20" w:lineRule="atLeast"/>
        <w:ind w:right="-108"/>
        <w:jc w:val="both"/>
        <w:rPr>
          <w:rFonts w:ascii="Times New Roman" w:hAnsi="Times New Roman" w:cs="Times New Roman"/>
          <w:sz w:val="18"/>
          <w:szCs w:val="18"/>
        </w:rPr>
      </w:pPr>
      <w:r w:rsidRPr="00B32752">
        <w:rPr>
          <w:rFonts w:ascii="Times New Roman" w:hAnsi="Times New Roman" w:cs="Times New Roman"/>
          <w:sz w:val="18"/>
          <w:szCs w:val="18"/>
        </w:rPr>
        <w:t xml:space="preserve">улица </w:t>
      </w:r>
      <w:r w:rsidR="00C050A1" w:rsidRPr="00B32752">
        <w:rPr>
          <w:rFonts w:ascii="Times New Roman" w:hAnsi="Times New Roman" w:cs="Times New Roman"/>
          <w:sz w:val="18"/>
          <w:szCs w:val="18"/>
        </w:rPr>
        <w:t>Береговая</w:t>
      </w:r>
      <w:r w:rsidRPr="00B32752">
        <w:rPr>
          <w:rFonts w:ascii="Times New Roman" w:hAnsi="Times New Roman" w:cs="Times New Roman"/>
          <w:sz w:val="18"/>
          <w:szCs w:val="18"/>
        </w:rPr>
        <w:t xml:space="preserve">, </w:t>
      </w:r>
      <w:r w:rsidR="00C050A1" w:rsidRPr="00B32752">
        <w:rPr>
          <w:rFonts w:ascii="Times New Roman" w:hAnsi="Times New Roman" w:cs="Times New Roman"/>
          <w:sz w:val="18"/>
          <w:szCs w:val="18"/>
        </w:rPr>
        <w:t>53а</w:t>
      </w:r>
    </w:p>
    <w:p w:rsidR="00C84B43" w:rsidRPr="00B32752" w:rsidRDefault="00C84B43" w:rsidP="004555EC">
      <w:pPr>
        <w:jc w:val="right"/>
        <w:rPr>
          <w:rFonts w:ascii="Times New Roman" w:hAnsi="Times New Roman" w:cs="Times New Roman"/>
          <w:sz w:val="18"/>
          <w:szCs w:val="18"/>
        </w:rPr>
      </w:pPr>
    </w:p>
    <w:p w:rsidR="00666D00" w:rsidRPr="00B32752" w:rsidRDefault="00666D00" w:rsidP="004555EC">
      <w:pPr>
        <w:jc w:val="right"/>
        <w:rPr>
          <w:rFonts w:ascii="Times New Roman" w:hAnsi="Times New Roman" w:cs="Times New Roman"/>
          <w:sz w:val="18"/>
          <w:szCs w:val="18"/>
        </w:rPr>
      </w:pPr>
    </w:p>
    <w:p w:rsidR="00A21827" w:rsidRPr="00B32752" w:rsidRDefault="00A21827" w:rsidP="004555EC">
      <w:pPr>
        <w:jc w:val="right"/>
        <w:rPr>
          <w:rFonts w:ascii="Times New Roman" w:hAnsi="Times New Roman" w:cs="Times New Roman"/>
          <w:sz w:val="18"/>
          <w:szCs w:val="18"/>
        </w:rPr>
      </w:pPr>
    </w:p>
    <w:p w:rsidR="00562E03" w:rsidRPr="00B32752" w:rsidRDefault="00562E03" w:rsidP="004555EC">
      <w:pPr>
        <w:jc w:val="right"/>
        <w:rPr>
          <w:rFonts w:ascii="Times New Roman" w:hAnsi="Times New Roman" w:cs="Times New Roman"/>
          <w:sz w:val="18"/>
          <w:szCs w:val="18"/>
        </w:rPr>
      </w:pPr>
    </w:p>
    <w:p w:rsidR="00EF6F25" w:rsidRDefault="00EF6F25" w:rsidP="004555EC">
      <w:pPr>
        <w:jc w:val="right"/>
        <w:rPr>
          <w:rFonts w:ascii="Times New Roman" w:hAnsi="Times New Roman" w:cs="Times New Roman"/>
          <w:sz w:val="18"/>
          <w:szCs w:val="18"/>
        </w:rPr>
      </w:pPr>
    </w:p>
    <w:p w:rsidR="00C0298A" w:rsidRDefault="00C0298A" w:rsidP="004555EC">
      <w:pPr>
        <w:jc w:val="right"/>
        <w:rPr>
          <w:rFonts w:ascii="Times New Roman" w:hAnsi="Times New Roman" w:cs="Times New Roman"/>
          <w:sz w:val="18"/>
          <w:szCs w:val="18"/>
        </w:rPr>
      </w:pPr>
    </w:p>
    <w:p w:rsidR="00C0298A" w:rsidRDefault="00C0298A" w:rsidP="004555EC">
      <w:pPr>
        <w:jc w:val="right"/>
        <w:rPr>
          <w:rFonts w:ascii="Times New Roman" w:hAnsi="Times New Roman" w:cs="Times New Roman"/>
          <w:sz w:val="18"/>
          <w:szCs w:val="18"/>
        </w:rPr>
      </w:pPr>
    </w:p>
    <w:p w:rsidR="00C0298A" w:rsidRDefault="00C0298A" w:rsidP="004555EC">
      <w:pPr>
        <w:jc w:val="right"/>
        <w:rPr>
          <w:rFonts w:ascii="Times New Roman" w:hAnsi="Times New Roman" w:cs="Times New Roman"/>
          <w:sz w:val="18"/>
          <w:szCs w:val="18"/>
        </w:rPr>
      </w:pPr>
    </w:p>
    <w:p w:rsidR="00C0298A" w:rsidRPr="00B32752" w:rsidRDefault="00C0298A" w:rsidP="004555EC">
      <w:pPr>
        <w:jc w:val="right"/>
        <w:rPr>
          <w:rFonts w:ascii="Times New Roman" w:hAnsi="Times New Roman" w:cs="Times New Roman"/>
          <w:sz w:val="18"/>
          <w:szCs w:val="18"/>
        </w:rPr>
      </w:pPr>
    </w:p>
    <w:p w:rsidR="00EF6F25" w:rsidRPr="00B32752" w:rsidRDefault="00EF6F25" w:rsidP="004555EC">
      <w:pPr>
        <w:jc w:val="right"/>
        <w:rPr>
          <w:rFonts w:ascii="Times New Roman" w:hAnsi="Times New Roman" w:cs="Times New Roman"/>
          <w:sz w:val="18"/>
          <w:szCs w:val="18"/>
        </w:rPr>
      </w:pPr>
    </w:p>
    <w:p w:rsidR="007149FE" w:rsidRPr="007149FE" w:rsidRDefault="007149FE" w:rsidP="007149FE">
      <w:pPr>
        <w:pStyle w:val="1f"/>
        <w:jc w:val="center"/>
        <w:rPr>
          <w:sz w:val="22"/>
          <w:szCs w:val="22"/>
        </w:rPr>
      </w:pPr>
      <w:r w:rsidRPr="007149FE">
        <w:rPr>
          <w:sz w:val="22"/>
          <w:szCs w:val="22"/>
        </w:rPr>
        <w:lastRenderedPageBreak/>
        <w:t>АДМИНИСТРАЦИЯ ШИБКОВСКОГО СЕЛЬСОВЕТА</w:t>
      </w:r>
    </w:p>
    <w:p w:rsidR="007149FE" w:rsidRPr="007149FE" w:rsidRDefault="007149FE" w:rsidP="007149FE">
      <w:pPr>
        <w:pStyle w:val="1f"/>
        <w:jc w:val="center"/>
        <w:rPr>
          <w:sz w:val="22"/>
          <w:szCs w:val="22"/>
        </w:rPr>
      </w:pPr>
      <w:r w:rsidRPr="007149FE">
        <w:rPr>
          <w:sz w:val="22"/>
          <w:szCs w:val="22"/>
        </w:rPr>
        <w:t>ИСКИТИМСКОГО РАЙОНА НОВОСИБИРСКОЙ ОБЛАСТИ</w:t>
      </w:r>
    </w:p>
    <w:p w:rsidR="007149FE" w:rsidRPr="007149FE" w:rsidRDefault="007149FE" w:rsidP="007149FE">
      <w:pPr>
        <w:pStyle w:val="1f"/>
        <w:jc w:val="center"/>
        <w:rPr>
          <w:sz w:val="22"/>
          <w:szCs w:val="22"/>
        </w:rPr>
      </w:pPr>
    </w:p>
    <w:p w:rsidR="007149FE" w:rsidRPr="007149FE" w:rsidRDefault="007149FE" w:rsidP="007149FE">
      <w:pPr>
        <w:pStyle w:val="1f"/>
        <w:jc w:val="center"/>
        <w:rPr>
          <w:sz w:val="22"/>
          <w:szCs w:val="22"/>
        </w:rPr>
      </w:pPr>
      <w:r w:rsidRPr="007149FE">
        <w:rPr>
          <w:sz w:val="22"/>
          <w:szCs w:val="22"/>
        </w:rPr>
        <w:t>ПОСТАНОВЛЕНИЕ</w:t>
      </w:r>
    </w:p>
    <w:p w:rsidR="007149FE" w:rsidRPr="007149FE" w:rsidRDefault="007149FE" w:rsidP="007149FE">
      <w:pPr>
        <w:pStyle w:val="1f"/>
        <w:jc w:val="center"/>
        <w:rPr>
          <w:sz w:val="22"/>
          <w:szCs w:val="22"/>
          <w:u w:val="single"/>
        </w:rPr>
      </w:pPr>
    </w:p>
    <w:p w:rsidR="007149FE" w:rsidRPr="007149FE" w:rsidRDefault="007149FE" w:rsidP="007149FE">
      <w:pPr>
        <w:pStyle w:val="1f"/>
        <w:jc w:val="center"/>
        <w:rPr>
          <w:sz w:val="22"/>
          <w:szCs w:val="22"/>
          <w:u w:val="single"/>
        </w:rPr>
      </w:pPr>
      <w:r w:rsidRPr="007149FE">
        <w:rPr>
          <w:sz w:val="22"/>
          <w:szCs w:val="22"/>
          <w:u w:val="single"/>
        </w:rPr>
        <w:t xml:space="preserve">10.12.2024 </w:t>
      </w:r>
      <w:r w:rsidRPr="007149FE">
        <w:rPr>
          <w:sz w:val="22"/>
          <w:szCs w:val="22"/>
        </w:rPr>
        <w:t>№</w:t>
      </w:r>
      <w:r w:rsidRPr="007149FE">
        <w:rPr>
          <w:sz w:val="22"/>
          <w:szCs w:val="22"/>
          <w:u w:val="single"/>
        </w:rPr>
        <w:t xml:space="preserve"> 115</w:t>
      </w:r>
    </w:p>
    <w:p w:rsidR="007149FE" w:rsidRPr="007149FE" w:rsidRDefault="007149FE" w:rsidP="007149FE">
      <w:pPr>
        <w:pStyle w:val="1f"/>
        <w:jc w:val="center"/>
        <w:rPr>
          <w:sz w:val="22"/>
          <w:szCs w:val="22"/>
        </w:rPr>
      </w:pPr>
      <w:r w:rsidRPr="007149FE">
        <w:rPr>
          <w:sz w:val="22"/>
          <w:szCs w:val="22"/>
        </w:rPr>
        <w:t>д. Шибково</w:t>
      </w:r>
    </w:p>
    <w:p w:rsidR="007149FE" w:rsidRPr="007149FE" w:rsidRDefault="007149FE" w:rsidP="007149FE">
      <w:pPr>
        <w:pStyle w:val="1f"/>
        <w:jc w:val="both"/>
        <w:rPr>
          <w:spacing w:val="2"/>
          <w:sz w:val="22"/>
          <w:szCs w:val="22"/>
        </w:rPr>
      </w:pPr>
    </w:p>
    <w:p w:rsidR="007149FE" w:rsidRPr="007149FE" w:rsidRDefault="007149FE" w:rsidP="007149FE">
      <w:pPr>
        <w:pStyle w:val="1f"/>
        <w:jc w:val="both"/>
        <w:rPr>
          <w:color w:val="000000"/>
          <w:sz w:val="22"/>
          <w:szCs w:val="22"/>
        </w:rPr>
      </w:pPr>
      <w:r w:rsidRPr="007149FE">
        <w:rPr>
          <w:sz w:val="22"/>
          <w:szCs w:val="22"/>
        </w:rPr>
        <w:t>О внесении изменений в постановление администрации Шибковского</w:t>
      </w:r>
      <w:r w:rsidRPr="007149FE">
        <w:rPr>
          <w:spacing w:val="2"/>
          <w:sz w:val="22"/>
          <w:szCs w:val="22"/>
        </w:rPr>
        <w:t xml:space="preserve"> сельсовета Искитимского района Новосибирской области от 26.09.2012     № 53 «</w:t>
      </w:r>
      <w:r w:rsidRPr="007149FE">
        <w:rPr>
          <w:color w:val="000000"/>
          <w:sz w:val="22"/>
          <w:szCs w:val="22"/>
        </w:rPr>
        <w:t>Об утверждении административного регламента предоставления муниципальной услуги по предоставлению справки об использовании (неиспользовании) права на приватизацию жилого помещения»</w:t>
      </w:r>
    </w:p>
    <w:p w:rsidR="007149FE" w:rsidRPr="007149FE" w:rsidRDefault="007149FE" w:rsidP="007149FE">
      <w:pPr>
        <w:pStyle w:val="1f"/>
        <w:jc w:val="both"/>
        <w:rPr>
          <w:sz w:val="22"/>
          <w:szCs w:val="22"/>
        </w:rPr>
      </w:pPr>
    </w:p>
    <w:p w:rsidR="007149FE" w:rsidRPr="007149FE" w:rsidRDefault="007149FE" w:rsidP="007149FE">
      <w:pPr>
        <w:pStyle w:val="1f"/>
        <w:jc w:val="both"/>
        <w:rPr>
          <w:spacing w:val="2"/>
          <w:sz w:val="22"/>
          <w:szCs w:val="22"/>
        </w:rPr>
      </w:pPr>
      <w:r w:rsidRPr="007149FE">
        <w:rPr>
          <w:spacing w:val="2"/>
          <w:sz w:val="22"/>
          <w:szCs w:val="22"/>
        </w:rPr>
        <w:t xml:space="preserve">В соответствии с Федеральным законом от 06.10.2003 № 131-ФЗ «Об общих принципах организации местного самоуправления в Российской Федерации», администрация </w:t>
      </w:r>
      <w:r w:rsidRPr="007149FE">
        <w:rPr>
          <w:sz w:val="22"/>
          <w:szCs w:val="22"/>
        </w:rPr>
        <w:t>Шибковского</w:t>
      </w:r>
      <w:r w:rsidRPr="007149FE">
        <w:rPr>
          <w:spacing w:val="2"/>
          <w:sz w:val="22"/>
          <w:szCs w:val="22"/>
        </w:rPr>
        <w:t xml:space="preserve"> сельсовета Искитимского района Новосибирской области </w:t>
      </w:r>
    </w:p>
    <w:p w:rsidR="007149FE" w:rsidRPr="007149FE" w:rsidRDefault="007149FE" w:rsidP="007149FE">
      <w:pPr>
        <w:pStyle w:val="1f"/>
        <w:jc w:val="both"/>
        <w:rPr>
          <w:spacing w:val="2"/>
          <w:sz w:val="22"/>
          <w:szCs w:val="22"/>
        </w:rPr>
      </w:pPr>
      <w:r w:rsidRPr="007149FE">
        <w:rPr>
          <w:spacing w:val="2"/>
          <w:sz w:val="22"/>
          <w:szCs w:val="22"/>
        </w:rPr>
        <w:t>ПОСТАНОВЛЯЕТ:</w:t>
      </w:r>
    </w:p>
    <w:p w:rsidR="007149FE" w:rsidRPr="007149FE" w:rsidRDefault="007149FE" w:rsidP="007149FE">
      <w:pPr>
        <w:pStyle w:val="1f"/>
        <w:jc w:val="both"/>
        <w:rPr>
          <w:sz w:val="22"/>
          <w:szCs w:val="22"/>
        </w:rPr>
      </w:pPr>
      <w:r w:rsidRPr="007149FE">
        <w:rPr>
          <w:color w:val="000000"/>
          <w:sz w:val="22"/>
          <w:szCs w:val="22"/>
        </w:rPr>
        <w:t xml:space="preserve">Внести в постановление </w:t>
      </w:r>
      <w:r w:rsidRPr="007149FE">
        <w:rPr>
          <w:sz w:val="22"/>
          <w:szCs w:val="22"/>
        </w:rPr>
        <w:t>администрации Шибковского</w:t>
      </w:r>
      <w:r w:rsidRPr="007149FE">
        <w:rPr>
          <w:spacing w:val="2"/>
          <w:sz w:val="22"/>
          <w:szCs w:val="22"/>
        </w:rPr>
        <w:t xml:space="preserve"> сельсовета Искитимского района Новосибирской области от 26.09.2012     № 53 «Об утверждении административного регламента предоставления муниципальной услуги по предоставлению справки об использовании (неиспользовании) права на приватизацию жилого помещения</w:t>
      </w:r>
      <w:r w:rsidRPr="007149FE">
        <w:rPr>
          <w:color w:val="000000"/>
          <w:sz w:val="22"/>
          <w:szCs w:val="22"/>
        </w:rPr>
        <w:t>»</w:t>
      </w:r>
      <w:r w:rsidRPr="007149FE">
        <w:rPr>
          <w:spacing w:val="2"/>
          <w:sz w:val="22"/>
          <w:szCs w:val="22"/>
        </w:rPr>
        <w:t xml:space="preserve"> следующие изменения</w:t>
      </w:r>
      <w:r w:rsidRPr="007149FE">
        <w:rPr>
          <w:color w:val="000000"/>
          <w:sz w:val="22"/>
          <w:szCs w:val="22"/>
        </w:rPr>
        <w:t>:</w:t>
      </w:r>
    </w:p>
    <w:p w:rsidR="007149FE" w:rsidRPr="007149FE" w:rsidRDefault="007149FE" w:rsidP="007149FE">
      <w:pPr>
        <w:pStyle w:val="1f"/>
        <w:jc w:val="both"/>
        <w:rPr>
          <w:sz w:val="22"/>
          <w:szCs w:val="22"/>
        </w:rPr>
      </w:pPr>
      <w:r w:rsidRPr="007149FE">
        <w:rPr>
          <w:sz w:val="22"/>
          <w:szCs w:val="22"/>
        </w:rPr>
        <w:t>В административном регламенте предоставления муниципальной услуги по предоставлению справки об использовании (неиспользовании) права на приватизацию жилого помещения</w:t>
      </w:r>
      <w:r w:rsidRPr="007149FE">
        <w:rPr>
          <w:spacing w:val="2"/>
          <w:sz w:val="22"/>
          <w:szCs w:val="22"/>
        </w:rPr>
        <w:t>:</w:t>
      </w:r>
    </w:p>
    <w:p w:rsidR="007149FE" w:rsidRPr="007149FE" w:rsidRDefault="007149FE" w:rsidP="007149FE">
      <w:pPr>
        <w:pStyle w:val="1f"/>
        <w:jc w:val="both"/>
        <w:rPr>
          <w:sz w:val="22"/>
          <w:szCs w:val="22"/>
        </w:rPr>
      </w:pPr>
      <w:r w:rsidRPr="007149FE">
        <w:rPr>
          <w:sz w:val="22"/>
          <w:szCs w:val="22"/>
        </w:rPr>
        <w:t>Дополнить пунктом 2.7.1 следующего содержания:</w:t>
      </w:r>
    </w:p>
    <w:p w:rsidR="007149FE" w:rsidRPr="007149FE" w:rsidRDefault="007149FE" w:rsidP="007149FE">
      <w:pPr>
        <w:pStyle w:val="1f"/>
        <w:jc w:val="both"/>
        <w:rPr>
          <w:sz w:val="22"/>
          <w:szCs w:val="22"/>
        </w:rPr>
      </w:pPr>
      <w:r w:rsidRPr="007149FE">
        <w:rPr>
          <w:sz w:val="22"/>
          <w:szCs w:val="22"/>
        </w:rPr>
        <w:t xml:space="preserve">«2.7.1. Перечень оснований для отказа в </w:t>
      </w:r>
      <w:proofErr w:type="gramStart"/>
      <w:r w:rsidRPr="007149FE">
        <w:rPr>
          <w:sz w:val="22"/>
          <w:szCs w:val="22"/>
        </w:rPr>
        <w:t>приеме</w:t>
      </w:r>
      <w:proofErr w:type="gramEnd"/>
      <w:r w:rsidRPr="007149FE">
        <w:rPr>
          <w:sz w:val="22"/>
          <w:szCs w:val="22"/>
        </w:rPr>
        <w:t xml:space="preserve"> документов, необходимых для предоставления муниципальной услуги – отсутствует».</w:t>
      </w:r>
    </w:p>
    <w:p w:rsidR="007149FE" w:rsidRPr="007149FE" w:rsidRDefault="007149FE" w:rsidP="007149FE">
      <w:pPr>
        <w:pStyle w:val="1f"/>
        <w:jc w:val="both"/>
        <w:rPr>
          <w:sz w:val="22"/>
          <w:szCs w:val="22"/>
        </w:rPr>
      </w:pPr>
      <w:r w:rsidRPr="007149FE">
        <w:rPr>
          <w:sz w:val="22"/>
          <w:szCs w:val="22"/>
        </w:rPr>
        <w:t xml:space="preserve">Опубликовать настоящее постановление в периодическом печатном </w:t>
      </w:r>
      <w:proofErr w:type="gramStart"/>
      <w:r w:rsidRPr="007149FE">
        <w:rPr>
          <w:sz w:val="22"/>
          <w:szCs w:val="22"/>
        </w:rPr>
        <w:t>издании</w:t>
      </w:r>
      <w:proofErr w:type="gramEnd"/>
      <w:r w:rsidRPr="007149FE">
        <w:rPr>
          <w:sz w:val="22"/>
          <w:szCs w:val="22"/>
        </w:rPr>
        <w:t xml:space="preserve"> «Вестник Шибковского сельсовета» и разместить на официальном сайте администрации Шибковского</w:t>
      </w:r>
      <w:r w:rsidRPr="007149FE">
        <w:rPr>
          <w:spacing w:val="2"/>
          <w:sz w:val="22"/>
          <w:szCs w:val="22"/>
        </w:rPr>
        <w:t xml:space="preserve"> сельсовета Искитимского района Новосибирской области</w:t>
      </w:r>
      <w:r w:rsidRPr="007149FE">
        <w:rPr>
          <w:sz w:val="22"/>
          <w:szCs w:val="22"/>
        </w:rPr>
        <w:t>.</w:t>
      </w:r>
    </w:p>
    <w:p w:rsidR="007149FE" w:rsidRPr="007149FE" w:rsidRDefault="007149FE" w:rsidP="007149FE">
      <w:pPr>
        <w:pStyle w:val="1f"/>
        <w:jc w:val="both"/>
        <w:rPr>
          <w:sz w:val="22"/>
          <w:szCs w:val="22"/>
        </w:rPr>
      </w:pPr>
    </w:p>
    <w:p w:rsidR="007149FE" w:rsidRPr="007149FE" w:rsidRDefault="007149FE" w:rsidP="007149FE">
      <w:pPr>
        <w:pStyle w:val="1f"/>
        <w:jc w:val="both"/>
        <w:rPr>
          <w:sz w:val="22"/>
          <w:szCs w:val="22"/>
        </w:rPr>
      </w:pPr>
      <w:r w:rsidRPr="007149FE">
        <w:rPr>
          <w:sz w:val="22"/>
          <w:szCs w:val="22"/>
        </w:rPr>
        <w:t xml:space="preserve">Глава Шибковского сельсовета  </w:t>
      </w:r>
    </w:p>
    <w:p w:rsidR="007149FE" w:rsidRPr="007149FE" w:rsidRDefault="007149FE" w:rsidP="007149FE">
      <w:pPr>
        <w:pStyle w:val="1f"/>
        <w:jc w:val="both"/>
        <w:rPr>
          <w:sz w:val="22"/>
          <w:szCs w:val="22"/>
        </w:rPr>
      </w:pPr>
      <w:r w:rsidRPr="007149FE">
        <w:rPr>
          <w:sz w:val="22"/>
          <w:szCs w:val="22"/>
        </w:rPr>
        <w:t xml:space="preserve">Искитимского района Новосибирской области        </w:t>
      </w:r>
      <w:r>
        <w:rPr>
          <w:sz w:val="22"/>
          <w:szCs w:val="22"/>
        </w:rPr>
        <w:t xml:space="preserve">                                           </w:t>
      </w:r>
      <w:r w:rsidRPr="007149FE">
        <w:rPr>
          <w:sz w:val="22"/>
          <w:szCs w:val="22"/>
        </w:rPr>
        <w:t xml:space="preserve">              Н.Ю. Самусенок</w:t>
      </w:r>
    </w:p>
    <w:p w:rsidR="007149FE" w:rsidRPr="007149FE" w:rsidRDefault="007149FE" w:rsidP="007149FE">
      <w:pPr>
        <w:pStyle w:val="1f"/>
        <w:jc w:val="center"/>
        <w:rPr>
          <w:sz w:val="22"/>
          <w:szCs w:val="22"/>
        </w:rPr>
      </w:pPr>
      <w:r w:rsidRPr="007149FE">
        <w:rPr>
          <w:sz w:val="22"/>
          <w:szCs w:val="22"/>
        </w:rPr>
        <w:t>АДМИНИСТРАЦИЯ  ШИБКОВСКОГО  СЕЛЬСОВЕТА</w:t>
      </w:r>
    </w:p>
    <w:p w:rsidR="007149FE" w:rsidRPr="007149FE" w:rsidRDefault="007149FE" w:rsidP="007149FE">
      <w:pPr>
        <w:pStyle w:val="1f"/>
        <w:jc w:val="center"/>
        <w:rPr>
          <w:sz w:val="22"/>
          <w:szCs w:val="22"/>
        </w:rPr>
      </w:pPr>
      <w:r w:rsidRPr="007149FE">
        <w:rPr>
          <w:sz w:val="22"/>
          <w:szCs w:val="22"/>
        </w:rPr>
        <w:t>ИСКИТИМСКОГО РАЙОНА НОВОСИБИРСКОЙ ОБЛАСТИ</w:t>
      </w:r>
    </w:p>
    <w:p w:rsidR="007149FE" w:rsidRPr="007149FE" w:rsidRDefault="007149FE" w:rsidP="007149FE">
      <w:pPr>
        <w:pStyle w:val="1f"/>
        <w:jc w:val="center"/>
        <w:rPr>
          <w:sz w:val="22"/>
          <w:szCs w:val="22"/>
        </w:rPr>
      </w:pPr>
    </w:p>
    <w:p w:rsidR="007149FE" w:rsidRPr="007149FE" w:rsidRDefault="007149FE" w:rsidP="007149FE">
      <w:pPr>
        <w:pStyle w:val="1f"/>
        <w:jc w:val="center"/>
        <w:rPr>
          <w:sz w:val="22"/>
          <w:szCs w:val="22"/>
        </w:rPr>
      </w:pPr>
      <w:proofErr w:type="gramStart"/>
      <w:r w:rsidRPr="007149FE">
        <w:rPr>
          <w:sz w:val="22"/>
          <w:szCs w:val="22"/>
        </w:rPr>
        <w:t>П</w:t>
      </w:r>
      <w:proofErr w:type="gramEnd"/>
      <w:r w:rsidRPr="007149FE">
        <w:rPr>
          <w:sz w:val="22"/>
          <w:szCs w:val="22"/>
        </w:rPr>
        <w:t xml:space="preserve"> О С Т А Н О В Л Е Н И Е</w:t>
      </w:r>
    </w:p>
    <w:p w:rsidR="007149FE" w:rsidRPr="007149FE" w:rsidRDefault="007149FE" w:rsidP="007149FE">
      <w:pPr>
        <w:pStyle w:val="1f"/>
        <w:jc w:val="center"/>
        <w:rPr>
          <w:sz w:val="22"/>
          <w:szCs w:val="22"/>
        </w:rPr>
      </w:pPr>
    </w:p>
    <w:p w:rsidR="007149FE" w:rsidRPr="007149FE" w:rsidRDefault="007149FE" w:rsidP="007149FE">
      <w:pPr>
        <w:pStyle w:val="1f"/>
        <w:jc w:val="center"/>
        <w:rPr>
          <w:sz w:val="22"/>
          <w:szCs w:val="22"/>
          <w:u w:val="single"/>
        </w:rPr>
      </w:pPr>
      <w:r w:rsidRPr="007149FE">
        <w:rPr>
          <w:sz w:val="22"/>
          <w:szCs w:val="22"/>
          <w:u w:val="single"/>
        </w:rPr>
        <w:t xml:space="preserve">11.12.2024 </w:t>
      </w:r>
      <w:r w:rsidRPr="007149FE">
        <w:rPr>
          <w:sz w:val="22"/>
          <w:szCs w:val="22"/>
        </w:rPr>
        <w:t xml:space="preserve"> № </w:t>
      </w:r>
      <w:r w:rsidRPr="007149FE">
        <w:rPr>
          <w:sz w:val="22"/>
          <w:szCs w:val="22"/>
          <w:u w:val="single"/>
        </w:rPr>
        <w:t>116</w:t>
      </w:r>
    </w:p>
    <w:p w:rsidR="007149FE" w:rsidRPr="007149FE" w:rsidRDefault="007149FE" w:rsidP="007149FE">
      <w:pPr>
        <w:pStyle w:val="1f"/>
        <w:jc w:val="center"/>
        <w:rPr>
          <w:sz w:val="22"/>
          <w:szCs w:val="22"/>
        </w:rPr>
      </w:pPr>
      <w:proofErr w:type="spellStart"/>
      <w:r w:rsidRPr="007149FE">
        <w:rPr>
          <w:sz w:val="22"/>
          <w:szCs w:val="22"/>
        </w:rPr>
        <w:t>д</w:t>
      </w:r>
      <w:proofErr w:type="gramStart"/>
      <w:r w:rsidRPr="007149FE">
        <w:rPr>
          <w:sz w:val="22"/>
          <w:szCs w:val="22"/>
        </w:rPr>
        <w:t>.Ш</w:t>
      </w:r>
      <w:proofErr w:type="gramEnd"/>
      <w:r w:rsidRPr="007149FE">
        <w:rPr>
          <w:sz w:val="22"/>
          <w:szCs w:val="22"/>
        </w:rPr>
        <w:t>ибково</w:t>
      </w:r>
      <w:proofErr w:type="spellEnd"/>
    </w:p>
    <w:p w:rsidR="007149FE" w:rsidRPr="007149FE" w:rsidRDefault="007149FE" w:rsidP="007149FE">
      <w:pPr>
        <w:pStyle w:val="1f"/>
        <w:jc w:val="center"/>
        <w:rPr>
          <w:sz w:val="22"/>
          <w:szCs w:val="22"/>
        </w:rPr>
      </w:pPr>
    </w:p>
    <w:p w:rsidR="007149FE" w:rsidRPr="007149FE" w:rsidRDefault="007149FE" w:rsidP="007149FE">
      <w:pPr>
        <w:pStyle w:val="1f"/>
        <w:jc w:val="both"/>
        <w:rPr>
          <w:sz w:val="22"/>
          <w:szCs w:val="22"/>
        </w:rPr>
      </w:pPr>
      <w:r w:rsidRPr="007149FE">
        <w:rPr>
          <w:sz w:val="22"/>
          <w:szCs w:val="22"/>
        </w:rPr>
        <w:t xml:space="preserve">Об утверждении Программы профилактики рисков причинения вреда (ущерба) охраняемым законом ценностям на 2025 год в сфере муниципального жилищного контроля  на территории  Шибковского сельсовета  Искитимского  района Новосибирской области </w:t>
      </w:r>
    </w:p>
    <w:p w:rsidR="007149FE" w:rsidRPr="007149FE" w:rsidRDefault="007149FE" w:rsidP="007149FE">
      <w:pPr>
        <w:pStyle w:val="1f"/>
        <w:jc w:val="both"/>
        <w:rPr>
          <w:sz w:val="22"/>
          <w:szCs w:val="22"/>
        </w:rPr>
      </w:pPr>
    </w:p>
    <w:p w:rsidR="007149FE" w:rsidRPr="007149FE" w:rsidRDefault="007149FE" w:rsidP="007149FE">
      <w:pPr>
        <w:pStyle w:val="1f"/>
        <w:jc w:val="both"/>
        <w:rPr>
          <w:sz w:val="22"/>
          <w:szCs w:val="22"/>
        </w:rPr>
      </w:pPr>
      <w:r w:rsidRPr="007149FE">
        <w:rPr>
          <w:sz w:val="22"/>
          <w:szCs w:val="22"/>
        </w:rPr>
        <w:t xml:space="preserve">Руководствуясь </w:t>
      </w:r>
      <w:r w:rsidRPr="007149FE">
        <w:rPr>
          <w:rStyle w:val="aff9"/>
          <w:i w:val="0"/>
          <w:iCs w:val="0"/>
          <w:sz w:val="22"/>
          <w:szCs w:val="22"/>
          <w:shd w:val="clear" w:color="auto" w:fill="FFFFFF"/>
        </w:rPr>
        <w:t>Постановлением</w:t>
      </w:r>
      <w:r w:rsidRPr="007149FE">
        <w:rPr>
          <w:sz w:val="22"/>
          <w:szCs w:val="22"/>
          <w:shd w:val="clear" w:color="auto" w:fill="FFFFFF"/>
        </w:rPr>
        <w:t> </w:t>
      </w:r>
      <w:r w:rsidRPr="007149FE">
        <w:rPr>
          <w:rStyle w:val="aff9"/>
          <w:i w:val="0"/>
          <w:iCs w:val="0"/>
          <w:sz w:val="22"/>
          <w:szCs w:val="22"/>
          <w:shd w:val="clear" w:color="auto" w:fill="FFFFFF"/>
        </w:rPr>
        <w:t>Правительства</w:t>
      </w:r>
      <w:r w:rsidRPr="007149FE">
        <w:rPr>
          <w:sz w:val="22"/>
          <w:szCs w:val="22"/>
          <w:shd w:val="clear" w:color="auto" w:fill="FFFFFF"/>
        </w:rPr>
        <w:t> РФ от 25 июня 2021 г. N </w:t>
      </w:r>
      <w:r w:rsidRPr="007149FE">
        <w:rPr>
          <w:rStyle w:val="aff9"/>
          <w:i w:val="0"/>
          <w:iCs w:val="0"/>
          <w:sz w:val="22"/>
          <w:szCs w:val="22"/>
          <w:shd w:val="clear" w:color="auto" w:fill="FFFFFF"/>
        </w:rPr>
        <w:t xml:space="preserve">990 </w:t>
      </w:r>
      <w:r w:rsidRPr="007149FE">
        <w:rPr>
          <w:sz w:val="22"/>
          <w:szCs w:val="22"/>
          <w:shd w:val="clear" w:color="auto" w:fill="FFFFFF"/>
        </w:rPr>
        <w:t>"Об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7149FE">
        <w:rPr>
          <w:sz w:val="22"/>
          <w:szCs w:val="22"/>
        </w:rPr>
        <w:t>,  администрация Шибковского сельсовета  Искитимского района Новосибирской области</w:t>
      </w:r>
    </w:p>
    <w:p w:rsidR="007149FE" w:rsidRPr="007149FE" w:rsidRDefault="007149FE" w:rsidP="007149FE">
      <w:pPr>
        <w:pStyle w:val="1f"/>
        <w:jc w:val="both"/>
        <w:rPr>
          <w:sz w:val="22"/>
          <w:szCs w:val="22"/>
        </w:rPr>
      </w:pPr>
      <w:r w:rsidRPr="007149FE">
        <w:rPr>
          <w:sz w:val="22"/>
          <w:szCs w:val="22"/>
        </w:rPr>
        <w:t>ПОСТАНОВЛЯЕТ:</w:t>
      </w:r>
    </w:p>
    <w:p w:rsidR="007149FE" w:rsidRPr="007149FE" w:rsidRDefault="007149FE" w:rsidP="007149FE">
      <w:pPr>
        <w:pStyle w:val="1f"/>
        <w:jc w:val="both"/>
        <w:rPr>
          <w:sz w:val="22"/>
          <w:szCs w:val="22"/>
        </w:rPr>
      </w:pPr>
      <w:r w:rsidRPr="007149FE">
        <w:rPr>
          <w:sz w:val="22"/>
          <w:szCs w:val="22"/>
        </w:rPr>
        <w:t>1. Утвердить Программу профилактики рисков причинения вреда (ущерба) охраняемым законом ценностям на 2025 год в сфере муниципального жилищного контроля  на территории Шибковского сельсовета  Искитимского района Новосибирской области.</w:t>
      </w:r>
    </w:p>
    <w:p w:rsidR="007149FE" w:rsidRPr="007149FE" w:rsidRDefault="007149FE" w:rsidP="007149FE">
      <w:pPr>
        <w:pStyle w:val="1f"/>
        <w:jc w:val="both"/>
        <w:rPr>
          <w:sz w:val="22"/>
          <w:szCs w:val="22"/>
        </w:rPr>
      </w:pPr>
      <w:r w:rsidRPr="007149FE">
        <w:rPr>
          <w:sz w:val="22"/>
          <w:szCs w:val="22"/>
        </w:rPr>
        <w:lastRenderedPageBreak/>
        <w:t>2.</w:t>
      </w:r>
      <w:r w:rsidRPr="007149FE">
        <w:rPr>
          <w:color w:val="FF0000"/>
          <w:sz w:val="22"/>
          <w:szCs w:val="22"/>
        </w:rPr>
        <w:t xml:space="preserve"> </w:t>
      </w:r>
      <w:r w:rsidRPr="007149FE">
        <w:rPr>
          <w:sz w:val="22"/>
          <w:szCs w:val="22"/>
        </w:rPr>
        <w:t xml:space="preserve">Опубликовать настоящее постановление в периодическом печатном </w:t>
      </w:r>
      <w:proofErr w:type="gramStart"/>
      <w:r w:rsidRPr="007149FE">
        <w:rPr>
          <w:sz w:val="22"/>
          <w:szCs w:val="22"/>
        </w:rPr>
        <w:t>издании</w:t>
      </w:r>
      <w:proofErr w:type="gramEnd"/>
      <w:r w:rsidRPr="007149FE">
        <w:rPr>
          <w:sz w:val="22"/>
          <w:szCs w:val="22"/>
        </w:rPr>
        <w:t xml:space="preserve"> «Вестник Шибковского сельсовета» и на официальном сайте администрации Шибковского сельсовета  Искитимского района Новосибирской области в сети Интернет.</w:t>
      </w:r>
    </w:p>
    <w:p w:rsidR="007149FE" w:rsidRPr="007149FE" w:rsidRDefault="007149FE" w:rsidP="007149FE">
      <w:pPr>
        <w:pStyle w:val="1f"/>
        <w:jc w:val="both"/>
        <w:rPr>
          <w:sz w:val="22"/>
          <w:szCs w:val="22"/>
        </w:rPr>
      </w:pPr>
      <w:proofErr w:type="gramStart"/>
      <w:r w:rsidRPr="007149FE">
        <w:rPr>
          <w:sz w:val="22"/>
          <w:szCs w:val="22"/>
        </w:rPr>
        <w:t>Контроль за</w:t>
      </w:r>
      <w:proofErr w:type="gramEnd"/>
      <w:r w:rsidRPr="007149FE">
        <w:rPr>
          <w:sz w:val="22"/>
          <w:szCs w:val="22"/>
        </w:rPr>
        <w:t xml:space="preserve"> исполнением настоящего постановления оставляю за собой. </w:t>
      </w:r>
    </w:p>
    <w:p w:rsidR="007149FE" w:rsidRPr="007149FE" w:rsidRDefault="007149FE" w:rsidP="007149FE">
      <w:pPr>
        <w:pStyle w:val="1f"/>
        <w:jc w:val="both"/>
        <w:rPr>
          <w:sz w:val="22"/>
          <w:szCs w:val="22"/>
        </w:rPr>
      </w:pPr>
      <w:r w:rsidRPr="007149FE">
        <w:rPr>
          <w:sz w:val="22"/>
          <w:szCs w:val="22"/>
        </w:rPr>
        <w:t xml:space="preserve">Глава Шибковского сельсовета </w:t>
      </w:r>
    </w:p>
    <w:p w:rsidR="007149FE" w:rsidRPr="007149FE" w:rsidRDefault="007149FE" w:rsidP="007149FE">
      <w:pPr>
        <w:pStyle w:val="1f"/>
        <w:jc w:val="both"/>
        <w:rPr>
          <w:sz w:val="22"/>
          <w:szCs w:val="22"/>
        </w:rPr>
      </w:pPr>
      <w:r w:rsidRPr="007149FE">
        <w:rPr>
          <w:sz w:val="22"/>
          <w:szCs w:val="22"/>
        </w:rPr>
        <w:t xml:space="preserve">Искитимского района Новосибирской области             </w:t>
      </w:r>
      <w:r>
        <w:rPr>
          <w:sz w:val="22"/>
          <w:szCs w:val="22"/>
        </w:rPr>
        <w:t xml:space="preserve">                         </w:t>
      </w:r>
      <w:r w:rsidRPr="007149FE">
        <w:rPr>
          <w:sz w:val="22"/>
          <w:szCs w:val="22"/>
        </w:rPr>
        <w:t xml:space="preserve">             </w:t>
      </w:r>
      <w:proofErr w:type="spellStart"/>
      <w:r w:rsidRPr="007149FE">
        <w:rPr>
          <w:sz w:val="22"/>
          <w:szCs w:val="22"/>
        </w:rPr>
        <w:t>Н.Ю.Самусенок</w:t>
      </w:r>
      <w:proofErr w:type="spellEnd"/>
    </w:p>
    <w:p w:rsidR="007149FE" w:rsidRPr="007149FE" w:rsidRDefault="007149FE" w:rsidP="007149FE">
      <w:pPr>
        <w:pStyle w:val="1f"/>
        <w:jc w:val="right"/>
        <w:rPr>
          <w:sz w:val="22"/>
          <w:szCs w:val="22"/>
        </w:rPr>
      </w:pPr>
      <w:r w:rsidRPr="007149FE">
        <w:rPr>
          <w:sz w:val="22"/>
          <w:szCs w:val="22"/>
        </w:rPr>
        <w:t>УТВЕРЖДЕНА</w:t>
      </w:r>
    </w:p>
    <w:p w:rsidR="007149FE" w:rsidRPr="007149FE" w:rsidRDefault="007149FE" w:rsidP="007149FE">
      <w:pPr>
        <w:pStyle w:val="1f"/>
        <w:jc w:val="right"/>
        <w:rPr>
          <w:sz w:val="22"/>
          <w:szCs w:val="22"/>
        </w:rPr>
      </w:pPr>
      <w:r w:rsidRPr="007149FE">
        <w:rPr>
          <w:sz w:val="22"/>
          <w:szCs w:val="22"/>
        </w:rPr>
        <w:t xml:space="preserve">Постановлением администрации Шибковского  сельсовета Искитимского района Новосибирской области </w:t>
      </w:r>
    </w:p>
    <w:p w:rsidR="007149FE" w:rsidRPr="007149FE" w:rsidRDefault="007149FE" w:rsidP="007149FE">
      <w:pPr>
        <w:pStyle w:val="1f"/>
        <w:jc w:val="right"/>
        <w:rPr>
          <w:sz w:val="22"/>
          <w:szCs w:val="22"/>
        </w:rPr>
      </w:pPr>
      <w:r w:rsidRPr="007149FE">
        <w:rPr>
          <w:sz w:val="22"/>
          <w:szCs w:val="22"/>
        </w:rPr>
        <w:t>от 11.12.2024  г.  № 116</w:t>
      </w:r>
    </w:p>
    <w:p w:rsidR="007149FE" w:rsidRPr="007149FE" w:rsidRDefault="007149FE" w:rsidP="007149FE">
      <w:pPr>
        <w:pStyle w:val="1f"/>
        <w:jc w:val="both"/>
        <w:rPr>
          <w:sz w:val="22"/>
          <w:szCs w:val="22"/>
        </w:rPr>
      </w:pPr>
    </w:p>
    <w:p w:rsidR="007149FE" w:rsidRPr="007149FE" w:rsidRDefault="007149FE" w:rsidP="007149FE">
      <w:pPr>
        <w:pStyle w:val="1f"/>
        <w:jc w:val="both"/>
        <w:rPr>
          <w:sz w:val="22"/>
          <w:szCs w:val="22"/>
        </w:rPr>
      </w:pPr>
      <w:r w:rsidRPr="007149FE">
        <w:rPr>
          <w:sz w:val="22"/>
          <w:szCs w:val="22"/>
        </w:rPr>
        <w:t>Программа профилактики рисков причинения вреда (ущерба) охраняемым законом ценностям на 2025 год в сфере муниципального жилищного контроля  на территории  Шибковского сельсовета Искитимского района Новосибирской области</w:t>
      </w:r>
    </w:p>
    <w:p w:rsidR="007149FE" w:rsidRPr="007149FE" w:rsidRDefault="007149FE" w:rsidP="007149FE">
      <w:pPr>
        <w:pStyle w:val="1f"/>
        <w:jc w:val="both"/>
        <w:rPr>
          <w:sz w:val="22"/>
          <w:szCs w:val="22"/>
        </w:rPr>
      </w:pPr>
    </w:p>
    <w:p w:rsidR="007149FE" w:rsidRPr="007149FE" w:rsidRDefault="007149FE" w:rsidP="007149FE">
      <w:pPr>
        <w:pStyle w:val="1f"/>
        <w:jc w:val="both"/>
        <w:rPr>
          <w:sz w:val="22"/>
          <w:szCs w:val="22"/>
        </w:rPr>
      </w:pPr>
      <w:proofErr w:type="gramStart"/>
      <w:r w:rsidRPr="007149FE">
        <w:rPr>
          <w:sz w:val="22"/>
          <w:szCs w:val="22"/>
        </w:rPr>
        <w:t>Настоящая Программа профилактики рисков причинения вреда (ущерба) охраняемым законом ценностям на 2025 год в сфере муниципального жилищного  контроля  на территории Шибковского сельсовета  Искитимского  района Новосибирской области (далее – Программа) разработана в целях  стимулирования добросовестного соблюдения обязательных требований организациями  и гражданами,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создания условий</w:t>
      </w:r>
      <w:proofErr w:type="gramEnd"/>
      <w:r w:rsidRPr="007149FE">
        <w:rPr>
          <w:sz w:val="22"/>
          <w:szCs w:val="22"/>
        </w:rPr>
        <w:t xml:space="preserve"> для доведения обязательных требований до контролируемых лиц, повышение информированности о способах их соблюдения.</w:t>
      </w:r>
    </w:p>
    <w:p w:rsidR="007149FE" w:rsidRPr="007149FE" w:rsidRDefault="007149FE" w:rsidP="007149FE">
      <w:pPr>
        <w:pStyle w:val="1f"/>
        <w:jc w:val="both"/>
        <w:rPr>
          <w:sz w:val="22"/>
          <w:szCs w:val="22"/>
        </w:rPr>
      </w:pPr>
      <w:r w:rsidRPr="007149FE">
        <w:rPr>
          <w:sz w:val="22"/>
          <w:szCs w:val="22"/>
        </w:rPr>
        <w:t xml:space="preserve">Настоящая Программа </w:t>
      </w:r>
      <w:proofErr w:type="gramStart"/>
      <w:r w:rsidRPr="007149FE">
        <w:rPr>
          <w:sz w:val="22"/>
          <w:szCs w:val="22"/>
        </w:rPr>
        <w:t>разработана и подлежит</w:t>
      </w:r>
      <w:proofErr w:type="gramEnd"/>
      <w:r w:rsidRPr="007149FE">
        <w:rPr>
          <w:sz w:val="22"/>
          <w:szCs w:val="22"/>
        </w:rPr>
        <w:t xml:space="preserve"> исполнению администрацией   Шибковского сельсовета  Искитимского  района Новосибирской области (далее по тексту – администрация).</w:t>
      </w:r>
    </w:p>
    <w:p w:rsidR="007149FE" w:rsidRPr="007149FE" w:rsidRDefault="007149FE" w:rsidP="007149FE">
      <w:pPr>
        <w:pStyle w:val="1f"/>
        <w:jc w:val="both"/>
        <w:rPr>
          <w:sz w:val="22"/>
          <w:szCs w:val="22"/>
        </w:rPr>
      </w:pPr>
    </w:p>
    <w:p w:rsidR="007149FE" w:rsidRPr="007149FE" w:rsidRDefault="007149FE" w:rsidP="007149FE">
      <w:pPr>
        <w:pStyle w:val="1f"/>
        <w:jc w:val="both"/>
        <w:rPr>
          <w:sz w:val="22"/>
          <w:szCs w:val="22"/>
        </w:rPr>
      </w:pPr>
      <w:r w:rsidRPr="007149FE">
        <w:rPr>
          <w:sz w:val="22"/>
          <w:szCs w:val="22"/>
        </w:rPr>
        <w:t>1. Анализ текущего состояния осуществления муниципального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7149FE" w:rsidRPr="007149FE" w:rsidRDefault="007149FE" w:rsidP="007149FE">
      <w:pPr>
        <w:pStyle w:val="1f"/>
        <w:jc w:val="both"/>
        <w:rPr>
          <w:sz w:val="22"/>
          <w:szCs w:val="22"/>
        </w:rPr>
      </w:pPr>
    </w:p>
    <w:p w:rsidR="007149FE" w:rsidRPr="007149FE" w:rsidRDefault="007149FE" w:rsidP="007149FE">
      <w:pPr>
        <w:pStyle w:val="1f"/>
        <w:jc w:val="both"/>
        <w:rPr>
          <w:sz w:val="22"/>
          <w:szCs w:val="22"/>
        </w:rPr>
      </w:pPr>
      <w:r w:rsidRPr="007149FE">
        <w:rPr>
          <w:sz w:val="22"/>
          <w:szCs w:val="22"/>
        </w:rPr>
        <w:t>1.1. Вид муниципального контроля: муниципальный жилищный контроль.</w:t>
      </w:r>
    </w:p>
    <w:p w:rsidR="007149FE" w:rsidRPr="007149FE" w:rsidRDefault="007149FE" w:rsidP="007149FE">
      <w:pPr>
        <w:pStyle w:val="1f"/>
        <w:jc w:val="both"/>
        <w:rPr>
          <w:sz w:val="22"/>
          <w:szCs w:val="22"/>
        </w:rPr>
      </w:pPr>
      <w:r w:rsidRPr="007149FE">
        <w:rPr>
          <w:sz w:val="22"/>
          <w:szCs w:val="22"/>
        </w:rPr>
        <w:t xml:space="preserve">1.2. Предметом муниципального контроля на территории муниципального образования   является </w:t>
      </w:r>
      <w:r w:rsidRPr="007149FE">
        <w:rPr>
          <w:sz w:val="22"/>
          <w:szCs w:val="22"/>
          <w:shd w:val="clear" w:color="auto" w:fill="FFFFFF"/>
        </w:rPr>
        <w:t>соблюдение юридическими лицами, индивидуальными предпринимателями и гражданами обязательных требовани</w:t>
      </w:r>
      <w:r w:rsidRPr="007149FE">
        <w:rPr>
          <w:color w:val="000000"/>
          <w:sz w:val="22"/>
          <w:szCs w:val="22"/>
          <w:shd w:val="clear" w:color="auto" w:fill="FFFFFF"/>
        </w:rPr>
        <w:t>й, указанных в </w:t>
      </w:r>
      <w:hyperlink r:id="rId10" w:anchor="/document/12138291/entry/210101" w:history="1">
        <w:r w:rsidRPr="007149FE">
          <w:rPr>
            <w:rStyle w:val="af0"/>
            <w:color w:val="000000"/>
            <w:sz w:val="22"/>
            <w:szCs w:val="22"/>
            <w:shd w:val="clear" w:color="auto" w:fill="FFFFFF"/>
          </w:rPr>
          <w:t>пунктах 1 - 12 части 1</w:t>
        </w:r>
      </w:hyperlink>
      <w:r w:rsidRPr="007149FE">
        <w:rPr>
          <w:sz w:val="22"/>
          <w:szCs w:val="22"/>
          <w:shd w:val="clear" w:color="auto" w:fill="FFFFFF"/>
        </w:rPr>
        <w:t> статьи 20 Жилищного кодекса Российской Федерации", в отношении муниципального жилищного фонда.</w:t>
      </w:r>
    </w:p>
    <w:p w:rsidR="007149FE" w:rsidRPr="007149FE" w:rsidRDefault="007149FE" w:rsidP="007149FE">
      <w:pPr>
        <w:pStyle w:val="1f"/>
        <w:jc w:val="both"/>
        <w:rPr>
          <w:sz w:val="22"/>
          <w:szCs w:val="22"/>
        </w:rPr>
      </w:pPr>
      <w:r w:rsidRPr="007149FE">
        <w:rPr>
          <w:sz w:val="22"/>
          <w:szCs w:val="22"/>
        </w:rPr>
        <w:t>Администрацией за 9 месяцев 2024 года проведено 0 проверок соблюдения действующего законодательства Российской Федерации в указанной сфере.</w:t>
      </w:r>
    </w:p>
    <w:p w:rsidR="007149FE" w:rsidRPr="007149FE" w:rsidRDefault="007149FE" w:rsidP="007149FE">
      <w:pPr>
        <w:pStyle w:val="1f"/>
        <w:jc w:val="both"/>
        <w:rPr>
          <w:sz w:val="22"/>
          <w:szCs w:val="22"/>
        </w:rPr>
      </w:pPr>
      <w:r w:rsidRPr="007149FE">
        <w:rPr>
          <w:sz w:val="22"/>
          <w:szCs w:val="22"/>
        </w:rPr>
        <w:t>В рамках профилактики</w:t>
      </w:r>
      <w:r w:rsidRPr="007149FE">
        <w:rPr>
          <w:sz w:val="22"/>
          <w:szCs w:val="22"/>
          <w:lang w:eastAsia="en-US"/>
        </w:rPr>
        <w:t xml:space="preserve"> рисков причинения вреда (ущерба) охраняемым законом ценностям</w:t>
      </w:r>
      <w:r w:rsidRPr="007149FE">
        <w:rPr>
          <w:sz w:val="22"/>
          <w:szCs w:val="22"/>
        </w:rPr>
        <w:t xml:space="preserve"> администрацией  в 2024 году осуществляются следующие мероприятия:</w:t>
      </w:r>
    </w:p>
    <w:p w:rsidR="007149FE" w:rsidRPr="007149FE" w:rsidRDefault="007149FE" w:rsidP="007149FE">
      <w:pPr>
        <w:pStyle w:val="1f"/>
        <w:jc w:val="both"/>
        <w:rPr>
          <w:sz w:val="22"/>
          <w:szCs w:val="22"/>
        </w:rPr>
      </w:pPr>
      <w:r w:rsidRPr="007149FE">
        <w:rPr>
          <w:sz w:val="22"/>
          <w:szCs w:val="22"/>
        </w:rPr>
        <w:t>размещение на официальном сайте администрации   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7149FE" w:rsidRPr="007149FE" w:rsidRDefault="007149FE" w:rsidP="007149FE">
      <w:pPr>
        <w:pStyle w:val="1f"/>
        <w:jc w:val="both"/>
        <w:rPr>
          <w:sz w:val="22"/>
          <w:szCs w:val="22"/>
        </w:rPr>
      </w:pPr>
      <w:r w:rsidRPr="007149FE">
        <w:rPr>
          <w:sz w:val="22"/>
          <w:szCs w:val="22"/>
        </w:rPr>
        <w:t xml:space="preserve">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7149FE" w:rsidRPr="007149FE" w:rsidRDefault="007149FE" w:rsidP="007149FE">
      <w:pPr>
        <w:pStyle w:val="1f"/>
        <w:jc w:val="both"/>
        <w:rPr>
          <w:sz w:val="22"/>
          <w:szCs w:val="22"/>
        </w:rPr>
      </w:pPr>
      <w:r w:rsidRPr="007149FE">
        <w:rPr>
          <w:sz w:val="22"/>
          <w:szCs w:val="22"/>
        </w:rPr>
        <w:t>обеспечение регулярного обобщения практики осуществления муниципального   контроля и размещение на официальном интернет-сайте администрации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7149FE" w:rsidRPr="007149FE" w:rsidRDefault="007149FE" w:rsidP="007149FE">
      <w:pPr>
        <w:pStyle w:val="1f"/>
        <w:jc w:val="both"/>
        <w:rPr>
          <w:sz w:val="22"/>
          <w:szCs w:val="22"/>
        </w:rPr>
      </w:pPr>
      <w:r w:rsidRPr="007149FE">
        <w:rPr>
          <w:sz w:val="22"/>
          <w:szCs w:val="22"/>
        </w:rPr>
        <w:lastRenderedPageBreak/>
        <w:t xml:space="preserve">выдача предостережений о недопустимости нарушения обязательных требований в рамках статьи 49 </w:t>
      </w:r>
      <w:r w:rsidRPr="007149FE">
        <w:rPr>
          <w:sz w:val="22"/>
          <w:szCs w:val="22"/>
          <w:shd w:val="clear" w:color="auto" w:fill="FFFFFF"/>
        </w:rPr>
        <w:t>Федерального закона от 31 июля 2020 г. N 248-ФЗ "О государственном контроле (надзоре) и муниципальном контроле в Российской Федерации"</w:t>
      </w:r>
      <w:r w:rsidRPr="007149FE">
        <w:rPr>
          <w:sz w:val="22"/>
          <w:szCs w:val="22"/>
        </w:rPr>
        <w:t>.</w:t>
      </w:r>
    </w:p>
    <w:p w:rsidR="007149FE" w:rsidRPr="007149FE" w:rsidRDefault="007149FE" w:rsidP="007149FE">
      <w:pPr>
        <w:pStyle w:val="1f"/>
        <w:jc w:val="both"/>
        <w:rPr>
          <w:sz w:val="22"/>
          <w:szCs w:val="22"/>
        </w:rPr>
      </w:pPr>
      <w:r w:rsidRPr="007149FE">
        <w:rPr>
          <w:sz w:val="22"/>
          <w:szCs w:val="22"/>
        </w:rPr>
        <w:t>За 9 месяцев  2024 года администрацией выдано 0 предостережений о недопустимости нарушения обязательных требований.</w:t>
      </w:r>
    </w:p>
    <w:p w:rsidR="007149FE" w:rsidRPr="007149FE" w:rsidRDefault="007149FE" w:rsidP="007149FE">
      <w:pPr>
        <w:pStyle w:val="1f"/>
        <w:jc w:val="both"/>
        <w:rPr>
          <w:sz w:val="22"/>
          <w:szCs w:val="22"/>
        </w:rPr>
      </w:pPr>
    </w:p>
    <w:p w:rsidR="007149FE" w:rsidRPr="007149FE" w:rsidRDefault="007149FE" w:rsidP="007149FE">
      <w:pPr>
        <w:pStyle w:val="1f"/>
        <w:jc w:val="both"/>
        <w:rPr>
          <w:sz w:val="22"/>
          <w:szCs w:val="22"/>
        </w:rPr>
      </w:pPr>
      <w:r w:rsidRPr="007149FE">
        <w:rPr>
          <w:color w:val="000000"/>
          <w:sz w:val="22"/>
          <w:szCs w:val="22"/>
          <w:shd w:val="clear" w:color="auto" w:fill="FFFFFF"/>
        </w:rPr>
        <w:t>2. Цели и задачи реализации Программы</w:t>
      </w:r>
    </w:p>
    <w:p w:rsidR="007149FE" w:rsidRPr="007149FE" w:rsidRDefault="007149FE" w:rsidP="007149FE">
      <w:pPr>
        <w:pStyle w:val="1f"/>
        <w:jc w:val="both"/>
        <w:rPr>
          <w:sz w:val="22"/>
          <w:szCs w:val="22"/>
        </w:rPr>
      </w:pPr>
    </w:p>
    <w:p w:rsidR="007149FE" w:rsidRPr="007149FE" w:rsidRDefault="007149FE" w:rsidP="007149FE">
      <w:pPr>
        <w:pStyle w:val="1f"/>
        <w:jc w:val="both"/>
        <w:rPr>
          <w:sz w:val="22"/>
          <w:szCs w:val="22"/>
        </w:rPr>
      </w:pPr>
      <w:r w:rsidRPr="007149FE">
        <w:rPr>
          <w:sz w:val="22"/>
          <w:szCs w:val="22"/>
        </w:rPr>
        <w:t>2.1. Целями профилактической работы являются:</w:t>
      </w:r>
    </w:p>
    <w:p w:rsidR="007149FE" w:rsidRPr="007149FE" w:rsidRDefault="007149FE" w:rsidP="007149FE">
      <w:pPr>
        <w:pStyle w:val="1f"/>
        <w:jc w:val="both"/>
        <w:rPr>
          <w:sz w:val="22"/>
          <w:szCs w:val="22"/>
        </w:rPr>
      </w:pPr>
      <w:r w:rsidRPr="007149FE">
        <w:rPr>
          <w:sz w:val="22"/>
          <w:szCs w:val="22"/>
        </w:rPr>
        <w:t xml:space="preserve">1) стимулирование добросовестного соблюдения обязательных требований всеми контролируемыми лицами; </w:t>
      </w:r>
    </w:p>
    <w:p w:rsidR="007149FE" w:rsidRPr="007149FE" w:rsidRDefault="007149FE" w:rsidP="007149FE">
      <w:pPr>
        <w:pStyle w:val="1f"/>
        <w:jc w:val="both"/>
        <w:rPr>
          <w:sz w:val="22"/>
          <w:szCs w:val="22"/>
        </w:rPr>
      </w:pPr>
      <w:r w:rsidRPr="007149FE">
        <w:rPr>
          <w:sz w:val="22"/>
          <w:szCs w:val="22"/>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7149FE" w:rsidRPr="007149FE" w:rsidRDefault="007149FE" w:rsidP="007149FE">
      <w:pPr>
        <w:pStyle w:val="1f"/>
        <w:jc w:val="both"/>
        <w:rPr>
          <w:sz w:val="22"/>
          <w:szCs w:val="22"/>
        </w:rPr>
      </w:pPr>
      <w:r w:rsidRPr="007149FE">
        <w:rPr>
          <w:sz w:val="22"/>
          <w:szCs w:val="22"/>
        </w:rPr>
        <w:t>3) создание условий для доведения обязательных требований до контролируемых лиц, повышение информированности о способах их соблюдения;</w:t>
      </w:r>
    </w:p>
    <w:p w:rsidR="007149FE" w:rsidRPr="007149FE" w:rsidRDefault="007149FE" w:rsidP="007149FE">
      <w:pPr>
        <w:pStyle w:val="1f"/>
        <w:jc w:val="both"/>
        <w:rPr>
          <w:sz w:val="22"/>
          <w:szCs w:val="22"/>
        </w:rPr>
      </w:pPr>
      <w:r w:rsidRPr="007149FE">
        <w:rPr>
          <w:sz w:val="22"/>
          <w:szCs w:val="22"/>
        </w:rPr>
        <w:t xml:space="preserve">4) предупреждение </w:t>
      </w:r>
      <w:proofErr w:type="gramStart"/>
      <w:r w:rsidRPr="007149FE">
        <w:rPr>
          <w:sz w:val="22"/>
          <w:szCs w:val="22"/>
        </w:rPr>
        <w:t>нарушений</w:t>
      </w:r>
      <w:proofErr w:type="gramEnd"/>
      <w:r w:rsidRPr="007149FE">
        <w:rPr>
          <w:sz w:val="22"/>
          <w:szCs w:val="22"/>
        </w:rPr>
        <w:t xml:space="preserve">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7149FE" w:rsidRPr="007149FE" w:rsidRDefault="007149FE" w:rsidP="007149FE">
      <w:pPr>
        <w:pStyle w:val="1f"/>
        <w:jc w:val="both"/>
        <w:rPr>
          <w:sz w:val="22"/>
          <w:szCs w:val="22"/>
        </w:rPr>
      </w:pPr>
      <w:r w:rsidRPr="007149FE">
        <w:rPr>
          <w:sz w:val="22"/>
          <w:szCs w:val="22"/>
        </w:rPr>
        <w:t>5) снижение административной нагрузки на контролируемых лиц;</w:t>
      </w:r>
    </w:p>
    <w:p w:rsidR="007149FE" w:rsidRPr="007149FE" w:rsidRDefault="007149FE" w:rsidP="007149FE">
      <w:pPr>
        <w:pStyle w:val="1f"/>
        <w:jc w:val="both"/>
        <w:rPr>
          <w:sz w:val="22"/>
          <w:szCs w:val="22"/>
        </w:rPr>
      </w:pPr>
      <w:r w:rsidRPr="007149FE">
        <w:rPr>
          <w:sz w:val="22"/>
          <w:szCs w:val="22"/>
        </w:rPr>
        <w:t>6) снижение размера ущерба, причиняемого охраняемым законом ценностям.</w:t>
      </w:r>
    </w:p>
    <w:p w:rsidR="007149FE" w:rsidRPr="007149FE" w:rsidRDefault="007149FE" w:rsidP="007149FE">
      <w:pPr>
        <w:pStyle w:val="1f"/>
        <w:jc w:val="both"/>
        <w:rPr>
          <w:sz w:val="22"/>
          <w:szCs w:val="22"/>
        </w:rPr>
      </w:pPr>
      <w:r w:rsidRPr="007149FE">
        <w:rPr>
          <w:sz w:val="22"/>
          <w:szCs w:val="22"/>
        </w:rPr>
        <w:t>2.2. Задачами профилактической работы являются:</w:t>
      </w:r>
    </w:p>
    <w:p w:rsidR="007149FE" w:rsidRPr="007149FE" w:rsidRDefault="007149FE" w:rsidP="007149FE">
      <w:pPr>
        <w:pStyle w:val="1f"/>
        <w:jc w:val="both"/>
        <w:rPr>
          <w:sz w:val="22"/>
          <w:szCs w:val="22"/>
        </w:rPr>
      </w:pPr>
      <w:r w:rsidRPr="007149FE">
        <w:rPr>
          <w:sz w:val="22"/>
          <w:szCs w:val="22"/>
        </w:rPr>
        <w:t>1) укрепление системы профилактики нарушений обязательных требований;</w:t>
      </w:r>
    </w:p>
    <w:p w:rsidR="007149FE" w:rsidRPr="007149FE" w:rsidRDefault="007149FE" w:rsidP="007149FE">
      <w:pPr>
        <w:pStyle w:val="1f"/>
        <w:jc w:val="both"/>
        <w:rPr>
          <w:sz w:val="22"/>
          <w:szCs w:val="22"/>
        </w:rPr>
      </w:pPr>
      <w:r w:rsidRPr="007149FE">
        <w:rPr>
          <w:sz w:val="22"/>
          <w:szCs w:val="22"/>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7149FE" w:rsidRPr="007149FE" w:rsidRDefault="007149FE" w:rsidP="007149FE">
      <w:pPr>
        <w:pStyle w:val="1f"/>
        <w:jc w:val="both"/>
        <w:rPr>
          <w:sz w:val="22"/>
          <w:szCs w:val="22"/>
        </w:rPr>
      </w:pPr>
      <w:r w:rsidRPr="007149FE">
        <w:rPr>
          <w:sz w:val="22"/>
          <w:szCs w:val="22"/>
        </w:rPr>
        <w:t>3) повышение правосознания и правовой культуры организаций и граждан в сфере рассматриваемых правоотношений.</w:t>
      </w:r>
    </w:p>
    <w:p w:rsidR="007149FE" w:rsidRPr="007149FE" w:rsidRDefault="007149FE" w:rsidP="007149FE">
      <w:pPr>
        <w:pStyle w:val="1f"/>
        <w:jc w:val="both"/>
        <w:rPr>
          <w:sz w:val="22"/>
          <w:szCs w:val="22"/>
        </w:rPr>
      </w:pPr>
      <w:r w:rsidRPr="007149FE">
        <w:rPr>
          <w:sz w:val="22"/>
          <w:szCs w:val="22"/>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7149FE" w:rsidRPr="007149FE" w:rsidRDefault="007149FE" w:rsidP="007149FE">
      <w:pPr>
        <w:pStyle w:val="1f"/>
        <w:jc w:val="both"/>
        <w:rPr>
          <w:sz w:val="22"/>
          <w:szCs w:val="22"/>
        </w:rPr>
      </w:pPr>
      <w:r w:rsidRPr="007149FE">
        <w:rPr>
          <w:sz w:val="22"/>
          <w:szCs w:val="22"/>
        </w:rPr>
        <w:t>В положении о виде контроля с</w:t>
      </w:r>
      <w:r w:rsidRPr="007149FE">
        <w:rPr>
          <w:sz w:val="22"/>
          <w:szCs w:val="22"/>
          <w:shd w:val="clear" w:color="auto" w:fill="FFFFFF"/>
        </w:rPr>
        <w:t>амостоятельная оценка соблюдения обязательных требований (</w:t>
      </w:r>
      <w:proofErr w:type="spellStart"/>
      <w:r w:rsidRPr="007149FE">
        <w:rPr>
          <w:sz w:val="22"/>
          <w:szCs w:val="22"/>
          <w:shd w:val="clear" w:color="auto" w:fill="FFFFFF"/>
        </w:rPr>
        <w:t>самообследование</w:t>
      </w:r>
      <w:proofErr w:type="spellEnd"/>
      <w:r w:rsidRPr="007149FE">
        <w:rPr>
          <w:sz w:val="22"/>
          <w:szCs w:val="22"/>
          <w:shd w:val="clear" w:color="auto" w:fill="FFFFFF"/>
        </w:rPr>
        <w:t xml:space="preserve">) не предусмотрена, следовательно, в программе способы </w:t>
      </w:r>
      <w:proofErr w:type="spellStart"/>
      <w:r w:rsidRPr="007149FE">
        <w:rPr>
          <w:sz w:val="22"/>
          <w:szCs w:val="22"/>
          <w:shd w:val="clear" w:color="auto" w:fill="FFFFFF"/>
        </w:rPr>
        <w:t>самообследования</w:t>
      </w:r>
      <w:proofErr w:type="spellEnd"/>
      <w:r w:rsidRPr="007149FE">
        <w:rPr>
          <w:sz w:val="22"/>
          <w:szCs w:val="22"/>
          <w:shd w:val="clear" w:color="auto" w:fill="FFFFFF"/>
        </w:rPr>
        <w:t xml:space="preserve"> в автоматизированном режиме не определены (ч.1 ст.51 №248-ФЗ).</w:t>
      </w:r>
    </w:p>
    <w:p w:rsidR="007149FE" w:rsidRPr="007149FE" w:rsidRDefault="007149FE" w:rsidP="007149FE">
      <w:pPr>
        <w:pStyle w:val="1f"/>
        <w:jc w:val="both"/>
        <w:rPr>
          <w:color w:val="000000"/>
          <w:sz w:val="22"/>
          <w:szCs w:val="22"/>
          <w:shd w:val="clear" w:color="auto" w:fill="FFFFFF"/>
        </w:rPr>
      </w:pPr>
    </w:p>
    <w:p w:rsidR="007149FE" w:rsidRPr="007149FE" w:rsidRDefault="007149FE" w:rsidP="007149FE">
      <w:pPr>
        <w:pStyle w:val="1f"/>
        <w:jc w:val="both"/>
        <w:rPr>
          <w:color w:val="000000"/>
          <w:sz w:val="22"/>
          <w:szCs w:val="22"/>
          <w:shd w:val="clear" w:color="auto" w:fill="FFFFFF"/>
        </w:rPr>
      </w:pPr>
      <w:r w:rsidRPr="007149FE">
        <w:rPr>
          <w:color w:val="000000"/>
          <w:sz w:val="22"/>
          <w:szCs w:val="22"/>
          <w:shd w:val="clear" w:color="auto" w:fill="FFFFFF"/>
        </w:rPr>
        <w:t>3. Перечень профилактических мероприятий, сроки (периодичность) их проведения</w:t>
      </w:r>
    </w:p>
    <w:p w:rsidR="007149FE" w:rsidRPr="007149FE" w:rsidRDefault="007149FE" w:rsidP="007149FE">
      <w:pPr>
        <w:pStyle w:val="1f"/>
        <w:jc w:val="both"/>
        <w:rPr>
          <w:sz w:val="22"/>
          <w:szCs w:val="22"/>
        </w:rPr>
      </w:pPr>
    </w:p>
    <w:tbl>
      <w:tblPr>
        <w:tblW w:w="10207" w:type="dxa"/>
        <w:tblInd w:w="-132" w:type="dxa"/>
        <w:tblLayout w:type="fixed"/>
        <w:tblCellMar>
          <w:left w:w="10" w:type="dxa"/>
          <w:right w:w="10" w:type="dxa"/>
        </w:tblCellMar>
        <w:tblLook w:val="0000" w:firstRow="0" w:lastRow="0" w:firstColumn="0" w:lastColumn="0" w:noHBand="0" w:noVBand="0"/>
      </w:tblPr>
      <w:tblGrid>
        <w:gridCol w:w="568"/>
        <w:gridCol w:w="4677"/>
        <w:gridCol w:w="2175"/>
        <w:gridCol w:w="2787"/>
      </w:tblGrid>
      <w:tr w:rsidR="007149FE" w:rsidRPr="007149FE" w:rsidTr="007149FE">
        <w:trPr>
          <w:trHeight w:hRule="exact" w:val="114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7149FE" w:rsidRPr="007149FE" w:rsidRDefault="007149FE" w:rsidP="007149FE">
            <w:pPr>
              <w:pStyle w:val="1f"/>
              <w:jc w:val="both"/>
              <w:rPr>
                <w:sz w:val="22"/>
                <w:szCs w:val="22"/>
              </w:rPr>
            </w:pPr>
            <w:r w:rsidRPr="007149FE">
              <w:rPr>
                <w:sz w:val="22"/>
                <w:szCs w:val="22"/>
              </w:rPr>
              <w:t>№  п/п</w:t>
            </w:r>
          </w:p>
          <w:p w:rsidR="007149FE" w:rsidRPr="007149FE" w:rsidRDefault="007149FE" w:rsidP="007149FE">
            <w:pPr>
              <w:pStyle w:val="1f"/>
              <w:jc w:val="both"/>
              <w:rPr>
                <w:sz w:val="22"/>
                <w:szCs w:val="22"/>
              </w:rPr>
            </w:pP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rsidR="007149FE" w:rsidRPr="007149FE" w:rsidRDefault="007149FE" w:rsidP="007149FE">
            <w:pPr>
              <w:pStyle w:val="1f"/>
              <w:jc w:val="both"/>
              <w:rPr>
                <w:sz w:val="22"/>
                <w:szCs w:val="22"/>
              </w:rPr>
            </w:pPr>
            <w:r w:rsidRPr="007149FE">
              <w:rPr>
                <w:sz w:val="22"/>
                <w:szCs w:val="22"/>
              </w:rPr>
              <w:t>Наименование</w:t>
            </w:r>
          </w:p>
          <w:p w:rsidR="007149FE" w:rsidRPr="007149FE" w:rsidRDefault="007149FE" w:rsidP="007149FE">
            <w:pPr>
              <w:pStyle w:val="1f"/>
              <w:jc w:val="both"/>
              <w:rPr>
                <w:sz w:val="22"/>
                <w:szCs w:val="22"/>
              </w:rPr>
            </w:pPr>
            <w:r w:rsidRPr="007149FE">
              <w:rPr>
                <w:sz w:val="22"/>
                <w:szCs w:val="22"/>
              </w:rPr>
              <w:t>мероприятия</w:t>
            </w:r>
          </w:p>
        </w:tc>
        <w:tc>
          <w:tcPr>
            <w:tcW w:w="2175" w:type="dxa"/>
            <w:tcBorders>
              <w:top w:val="single" w:sz="4" w:space="0" w:color="auto"/>
              <w:left w:val="single" w:sz="4" w:space="0" w:color="auto"/>
              <w:bottom w:val="single" w:sz="4" w:space="0" w:color="auto"/>
              <w:right w:val="single" w:sz="4" w:space="0" w:color="auto"/>
            </w:tcBorders>
            <w:shd w:val="clear" w:color="auto" w:fill="FFFFFF"/>
            <w:vAlign w:val="center"/>
          </w:tcPr>
          <w:p w:rsidR="007149FE" w:rsidRPr="007149FE" w:rsidRDefault="007149FE" w:rsidP="007149FE">
            <w:pPr>
              <w:pStyle w:val="1f"/>
              <w:jc w:val="both"/>
              <w:rPr>
                <w:sz w:val="22"/>
                <w:szCs w:val="22"/>
              </w:rPr>
            </w:pPr>
            <w:r w:rsidRPr="007149FE">
              <w:rPr>
                <w:sz w:val="22"/>
                <w:szCs w:val="22"/>
              </w:rPr>
              <w:t>Срок реализации мероприятия</w:t>
            </w:r>
          </w:p>
        </w:tc>
        <w:tc>
          <w:tcPr>
            <w:tcW w:w="2787" w:type="dxa"/>
            <w:tcBorders>
              <w:top w:val="single" w:sz="4" w:space="0" w:color="auto"/>
              <w:left w:val="single" w:sz="4" w:space="0" w:color="auto"/>
              <w:bottom w:val="single" w:sz="4" w:space="0" w:color="auto"/>
              <w:right w:val="single" w:sz="4" w:space="0" w:color="auto"/>
            </w:tcBorders>
            <w:shd w:val="clear" w:color="auto" w:fill="FFFFFF"/>
            <w:vAlign w:val="center"/>
          </w:tcPr>
          <w:p w:rsidR="007149FE" w:rsidRPr="007149FE" w:rsidRDefault="007149FE" w:rsidP="007149FE">
            <w:pPr>
              <w:pStyle w:val="1f"/>
              <w:jc w:val="both"/>
              <w:rPr>
                <w:sz w:val="22"/>
                <w:szCs w:val="22"/>
              </w:rPr>
            </w:pPr>
            <w:r w:rsidRPr="007149FE">
              <w:rPr>
                <w:sz w:val="22"/>
                <w:szCs w:val="22"/>
              </w:rPr>
              <w:t>Ответственное должностное лицо</w:t>
            </w:r>
          </w:p>
        </w:tc>
      </w:tr>
      <w:tr w:rsidR="007149FE" w:rsidRPr="007149FE" w:rsidTr="007149FE">
        <w:trPr>
          <w:trHeight w:hRule="exact" w:val="2473"/>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1</w:t>
            </w:r>
          </w:p>
        </w:tc>
        <w:tc>
          <w:tcPr>
            <w:tcW w:w="4677"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color w:val="000000"/>
                <w:sz w:val="22"/>
                <w:szCs w:val="22"/>
              </w:rPr>
            </w:pPr>
            <w:r w:rsidRPr="007149FE">
              <w:rPr>
                <w:color w:val="000000"/>
                <w:sz w:val="22"/>
                <w:szCs w:val="22"/>
              </w:rPr>
              <w:t>Информирование</w:t>
            </w:r>
          </w:p>
          <w:p w:rsidR="007149FE" w:rsidRPr="007149FE" w:rsidRDefault="007149FE" w:rsidP="007149FE">
            <w:pPr>
              <w:pStyle w:val="1f"/>
              <w:jc w:val="both"/>
              <w:rPr>
                <w:color w:val="000000"/>
                <w:sz w:val="22"/>
                <w:szCs w:val="22"/>
              </w:rPr>
            </w:pPr>
            <w:r w:rsidRPr="007149FE">
              <w:rPr>
                <w:color w:val="000000"/>
                <w:sz w:val="22"/>
                <w:szCs w:val="22"/>
              </w:rPr>
              <w:t xml:space="preserve">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 через личные кабинеты контролируемых лиц </w:t>
            </w:r>
          </w:p>
        </w:tc>
        <w:tc>
          <w:tcPr>
            <w:tcW w:w="2175"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Постоянно</w:t>
            </w:r>
          </w:p>
        </w:tc>
        <w:tc>
          <w:tcPr>
            <w:tcW w:w="2787"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 xml:space="preserve">Специалист администрации, к должностным обязанностям которого относится осуществление муниципального контроля  </w:t>
            </w:r>
          </w:p>
        </w:tc>
      </w:tr>
      <w:tr w:rsidR="007149FE" w:rsidRPr="007149FE" w:rsidTr="007149FE">
        <w:trPr>
          <w:trHeight w:hRule="exact" w:val="3543"/>
        </w:trPr>
        <w:tc>
          <w:tcPr>
            <w:tcW w:w="568"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lastRenderedPageBreak/>
              <w:t>2</w:t>
            </w:r>
          </w:p>
        </w:tc>
        <w:tc>
          <w:tcPr>
            <w:tcW w:w="4677"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color w:val="000000"/>
                <w:sz w:val="22"/>
                <w:szCs w:val="22"/>
              </w:rPr>
            </w:pPr>
            <w:r w:rsidRPr="007149FE">
              <w:rPr>
                <w:color w:val="000000"/>
                <w:sz w:val="22"/>
                <w:szCs w:val="22"/>
              </w:rPr>
              <w:t>Обобщение правоприменительной практики</w:t>
            </w:r>
          </w:p>
          <w:p w:rsidR="007149FE" w:rsidRPr="007149FE" w:rsidRDefault="007149FE" w:rsidP="007149FE">
            <w:pPr>
              <w:pStyle w:val="1f"/>
              <w:jc w:val="both"/>
              <w:rPr>
                <w:color w:val="000000"/>
                <w:sz w:val="22"/>
                <w:szCs w:val="22"/>
              </w:rPr>
            </w:pPr>
            <w:r w:rsidRPr="007149FE">
              <w:rPr>
                <w:color w:val="000000"/>
                <w:sz w:val="22"/>
                <w:szCs w:val="22"/>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7149FE" w:rsidRPr="007149FE" w:rsidRDefault="007149FE" w:rsidP="007149FE">
            <w:pPr>
              <w:pStyle w:val="1f"/>
              <w:jc w:val="both"/>
              <w:rPr>
                <w:color w:val="000000"/>
                <w:sz w:val="22"/>
                <w:szCs w:val="22"/>
              </w:rPr>
            </w:pPr>
            <w:r w:rsidRPr="007149FE">
              <w:rPr>
                <w:color w:val="000000"/>
                <w:sz w:val="22"/>
                <w:szCs w:val="22"/>
              </w:rPr>
              <w:t>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w:t>
            </w:r>
          </w:p>
        </w:tc>
        <w:tc>
          <w:tcPr>
            <w:tcW w:w="2175"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lang w:val="x-none" w:eastAsia="x-none"/>
              </w:rPr>
            </w:pPr>
            <w:r w:rsidRPr="007149FE">
              <w:rPr>
                <w:sz w:val="22"/>
                <w:szCs w:val="22"/>
                <w:lang w:val="x-none" w:eastAsia="x-none"/>
              </w:rPr>
              <w:t xml:space="preserve">ежегодно не позднее 30 января года, следующего за годом обобщения правоприменительной практики. </w:t>
            </w:r>
          </w:p>
          <w:p w:rsidR="007149FE" w:rsidRPr="007149FE" w:rsidRDefault="007149FE" w:rsidP="007149FE">
            <w:pPr>
              <w:pStyle w:val="1f"/>
              <w:jc w:val="both"/>
              <w:rPr>
                <w:sz w:val="22"/>
                <w:szCs w:val="22"/>
                <w:lang w:val="x-none"/>
              </w:rPr>
            </w:pPr>
            <w:r w:rsidRPr="007149FE">
              <w:rPr>
                <w:sz w:val="22"/>
                <w:szCs w:val="22"/>
              </w:rPr>
              <w:t xml:space="preserve">Доклад о правоприменительной практике размещается на официальном сайте администрации </w:t>
            </w:r>
            <w:r w:rsidRPr="007149FE">
              <w:rPr>
                <w:sz w:val="22"/>
                <w:szCs w:val="22"/>
                <w:lang w:val="x-none"/>
              </w:rPr>
              <w:t xml:space="preserve">ежегодно не позднее </w:t>
            </w:r>
            <w:r w:rsidRPr="007149FE">
              <w:rPr>
                <w:sz w:val="22"/>
                <w:szCs w:val="22"/>
                <w:shd w:val="clear" w:color="auto" w:fill="FFFFFF"/>
              </w:rPr>
              <w:t>15 марта года, следующего за отчетным годом</w:t>
            </w:r>
          </w:p>
        </w:tc>
        <w:tc>
          <w:tcPr>
            <w:tcW w:w="2787"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 xml:space="preserve">Специалист администрации, к должностным обязанностям которого относится осуществление муниципального контроля  </w:t>
            </w:r>
          </w:p>
        </w:tc>
      </w:tr>
      <w:tr w:rsidR="007149FE" w:rsidRPr="007149FE" w:rsidTr="007149FE">
        <w:trPr>
          <w:trHeight w:hRule="exact" w:val="3670"/>
        </w:trPr>
        <w:tc>
          <w:tcPr>
            <w:tcW w:w="568"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rFonts w:eastAsia="Courier New"/>
                <w:color w:val="000000"/>
                <w:sz w:val="22"/>
                <w:szCs w:val="22"/>
              </w:rPr>
            </w:pPr>
            <w:r w:rsidRPr="007149FE">
              <w:rPr>
                <w:rFonts w:eastAsia="Courier New"/>
                <w:color w:val="000000"/>
                <w:sz w:val="22"/>
                <w:szCs w:val="22"/>
              </w:rPr>
              <w:t>3</w:t>
            </w:r>
          </w:p>
        </w:tc>
        <w:tc>
          <w:tcPr>
            <w:tcW w:w="4677"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color w:val="000000"/>
                <w:sz w:val="22"/>
                <w:szCs w:val="22"/>
              </w:rPr>
            </w:pPr>
            <w:r w:rsidRPr="007149FE">
              <w:rPr>
                <w:color w:val="000000"/>
                <w:sz w:val="22"/>
                <w:szCs w:val="22"/>
              </w:rPr>
              <w:t>Объявление предостережения</w:t>
            </w:r>
          </w:p>
          <w:p w:rsidR="007149FE" w:rsidRPr="007149FE" w:rsidRDefault="007149FE" w:rsidP="007149FE">
            <w:pPr>
              <w:pStyle w:val="1f"/>
              <w:jc w:val="both"/>
              <w:rPr>
                <w:color w:val="000000"/>
                <w:sz w:val="22"/>
                <w:szCs w:val="22"/>
              </w:rPr>
            </w:pPr>
            <w:proofErr w:type="gramStart"/>
            <w:r w:rsidRPr="007149FE">
              <w:rPr>
                <w:color w:val="000000"/>
                <w:sz w:val="22"/>
                <w:szCs w:val="22"/>
              </w:rPr>
              <w:t xml:space="preserve">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roofErr w:type="gramEnd"/>
          </w:p>
        </w:tc>
        <w:tc>
          <w:tcPr>
            <w:tcW w:w="2175"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rFonts w:eastAsia="Courier New"/>
                <w:color w:val="000000"/>
                <w:sz w:val="22"/>
                <w:szCs w:val="22"/>
              </w:rPr>
            </w:pPr>
            <w:r w:rsidRPr="007149FE">
              <w:rPr>
                <w:color w:val="000000"/>
                <w:sz w:val="22"/>
                <w:szCs w:val="22"/>
                <w:shd w:val="clear" w:color="auto" w:fill="FFFFFF"/>
              </w:rPr>
              <w:t>По мере появления оснований, предусмотренных законодательством</w:t>
            </w:r>
          </w:p>
        </w:tc>
        <w:tc>
          <w:tcPr>
            <w:tcW w:w="2787"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rFonts w:eastAsia="Courier New"/>
                <w:color w:val="000000"/>
                <w:sz w:val="22"/>
                <w:szCs w:val="22"/>
              </w:rPr>
            </w:pPr>
            <w:r w:rsidRPr="007149FE">
              <w:rPr>
                <w:sz w:val="22"/>
                <w:szCs w:val="22"/>
              </w:rPr>
              <w:t xml:space="preserve">Специалист администрации, к должностным обязанностям которого относится осуществление муниципального контроля  </w:t>
            </w:r>
          </w:p>
        </w:tc>
      </w:tr>
      <w:tr w:rsidR="007149FE" w:rsidRPr="007149FE" w:rsidTr="007149FE">
        <w:trPr>
          <w:trHeight w:hRule="exact" w:val="5541"/>
        </w:trPr>
        <w:tc>
          <w:tcPr>
            <w:tcW w:w="568"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4</w:t>
            </w:r>
          </w:p>
        </w:tc>
        <w:tc>
          <w:tcPr>
            <w:tcW w:w="4677"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Консультирование.</w:t>
            </w:r>
          </w:p>
          <w:p w:rsidR="007149FE" w:rsidRPr="007149FE" w:rsidRDefault="007149FE" w:rsidP="007149FE">
            <w:pPr>
              <w:pStyle w:val="1f"/>
              <w:jc w:val="both"/>
              <w:rPr>
                <w:sz w:val="22"/>
                <w:szCs w:val="22"/>
              </w:rPr>
            </w:pPr>
            <w:r w:rsidRPr="007149FE">
              <w:rPr>
                <w:sz w:val="22"/>
                <w:szCs w:val="22"/>
              </w:rPr>
              <w:t xml:space="preserve">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 </w:t>
            </w:r>
          </w:p>
          <w:p w:rsidR="007149FE" w:rsidRPr="007149FE" w:rsidRDefault="007149FE" w:rsidP="007149FE">
            <w:pPr>
              <w:pStyle w:val="1f"/>
              <w:jc w:val="both"/>
              <w:rPr>
                <w:sz w:val="22"/>
                <w:szCs w:val="22"/>
              </w:rPr>
            </w:pPr>
            <w:r w:rsidRPr="007149FE">
              <w:rPr>
                <w:sz w:val="22"/>
                <w:szCs w:val="22"/>
              </w:rPr>
              <w:t xml:space="preserve">Перечень вопросов, по которым проводится консультирование: </w:t>
            </w:r>
          </w:p>
          <w:p w:rsidR="007149FE" w:rsidRPr="007149FE" w:rsidRDefault="007149FE" w:rsidP="007149FE">
            <w:pPr>
              <w:pStyle w:val="1f"/>
              <w:jc w:val="both"/>
              <w:rPr>
                <w:sz w:val="22"/>
                <w:szCs w:val="22"/>
              </w:rPr>
            </w:pPr>
            <w:r w:rsidRPr="007149FE">
              <w:rPr>
                <w:sz w:val="22"/>
                <w:szCs w:val="22"/>
              </w:rPr>
              <w:t xml:space="preserve">1. Организация и осуществление муниципального контроля. </w:t>
            </w:r>
          </w:p>
          <w:p w:rsidR="007149FE" w:rsidRPr="007149FE" w:rsidRDefault="007149FE" w:rsidP="007149FE">
            <w:pPr>
              <w:pStyle w:val="1f"/>
              <w:jc w:val="both"/>
              <w:rPr>
                <w:sz w:val="22"/>
                <w:szCs w:val="22"/>
              </w:rPr>
            </w:pPr>
            <w:r w:rsidRPr="007149FE">
              <w:rPr>
                <w:sz w:val="22"/>
                <w:szCs w:val="22"/>
              </w:rPr>
              <w:t xml:space="preserve">2. Порядок осуществления контрольных мероприятий, установленных Положением о муниципальном контроле. </w:t>
            </w:r>
          </w:p>
          <w:p w:rsidR="007149FE" w:rsidRPr="007149FE" w:rsidRDefault="007149FE" w:rsidP="007149FE">
            <w:pPr>
              <w:pStyle w:val="1f"/>
              <w:jc w:val="both"/>
              <w:rPr>
                <w:color w:val="FF0000"/>
                <w:sz w:val="22"/>
                <w:szCs w:val="22"/>
              </w:rPr>
            </w:pPr>
            <w:r w:rsidRPr="007149FE">
              <w:rPr>
                <w:sz w:val="22"/>
                <w:szCs w:val="22"/>
              </w:rPr>
              <w:t>3.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контрольным органом в рамках реализации контрольных мероприятий.</w:t>
            </w:r>
          </w:p>
        </w:tc>
        <w:tc>
          <w:tcPr>
            <w:tcW w:w="2175"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Постоянно  по обращениям контролируемых лиц и их представителей</w:t>
            </w:r>
          </w:p>
        </w:tc>
        <w:tc>
          <w:tcPr>
            <w:tcW w:w="2787"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 xml:space="preserve">Специалист администрации, к должностным обязанностям которого относится осуществление муниципального контроля  </w:t>
            </w:r>
          </w:p>
        </w:tc>
      </w:tr>
      <w:tr w:rsidR="007149FE" w:rsidRPr="007149FE" w:rsidTr="007149FE">
        <w:trPr>
          <w:trHeight w:hRule="exact" w:val="1394"/>
        </w:trPr>
        <w:tc>
          <w:tcPr>
            <w:tcW w:w="568"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lastRenderedPageBreak/>
              <w:t xml:space="preserve">5 </w:t>
            </w:r>
          </w:p>
          <w:p w:rsidR="007149FE" w:rsidRPr="007149FE" w:rsidRDefault="007149FE" w:rsidP="007149FE">
            <w:pPr>
              <w:pStyle w:val="1f"/>
              <w:jc w:val="both"/>
              <w:rPr>
                <w:sz w:val="22"/>
                <w:szCs w:val="22"/>
              </w:rPr>
            </w:pPr>
          </w:p>
        </w:tc>
        <w:tc>
          <w:tcPr>
            <w:tcW w:w="4677"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Профилактический визит</w:t>
            </w:r>
          </w:p>
        </w:tc>
        <w:tc>
          <w:tcPr>
            <w:tcW w:w="2175"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 xml:space="preserve">Один раз в год </w:t>
            </w:r>
          </w:p>
          <w:p w:rsidR="007149FE" w:rsidRPr="007149FE" w:rsidRDefault="007149FE" w:rsidP="007149FE">
            <w:pPr>
              <w:pStyle w:val="1f"/>
              <w:jc w:val="both"/>
              <w:rPr>
                <w:sz w:val="22"/>
                <w:szCs w:val="22"/>
              </w:rPr>
            </w:pPr>
          </w:p>
          <w:p w:rsidR="007149FE" w:rsidRPr="007149FE" w:rsidRDefault="007149FE" w:rsidP="007149FE">
            <w:pPr>
              <w:pStyle w:val="1f"/>
              <w:jc w:val="both"/>
              <w:rPr>
                <w:sz w:val="22"/>
                <w:szCs w:val="22"/>
              </w:rPr>
            </w:pPr>
            <w:r w:rsidRPr="007149FE">
              <w:rPr>
                <w:sz w:val="22"/>
                <w:szCs w:val="22"/>
              </w:rPr>
              <w:t xml:space="preserve"> </w:t>
            </w:r>
          </w:p>
          <w:p w:rsidR="007149FE" w:rsidRPr="007149FE" w:rsidRDefault="007149FE" w:rsidP="007149FE">
            <w:pPr>
              <w:pStyle w:val="1f"/>
              <w:jc w:val="both"/>
              <w:rPr>
                <w:sz w:val="22"/>
                <w:szCs w:val="22"/>
              </w:rPr>
            </w:pPr>
          </w:p>
        </w:tc>
        <w:tc>
          <w:tcPr>
            <w:tcW w:w="2787"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 xml:space="preserve">Специалист администрации, к должностным обязанностям которого относится осуществление муниципального контроля  </w:t>
            </w:r>
          </w:p>
        </w:tc>
      </w:tr>
    </w:tbl>
    <w:p w:rsidR="007149FE" w:rsidRPr="007149FE" w:rsidRDefault="007149FE" w:rsidP="007149FE">
      <w:pPr>
        <w:pStyle w:val="1f"/>
        <w:jc w:val="both"/>
        <w:rPr>
          <w:sz w:val="22"/>
          <w:szCs w:val="22"/>
        </w:rPr>
      </w:pPr>
    </w:p>
    <w:p w:rsidR="007149FE" w:rsidRPr="007149FE" w:rsidRDefault="007149FE" w:rsidP="007149FE">
      <w:pPr>
        <w:pStyle w:val="1f"/>
        <w:jc w:val="both"/>
        <w:rPr>
          <w:color w:val="000000"/>
          <w:sz w:val="22"/>
          <w:szCs w:val="22"/>
          <w:shd w:val="clear" w:color="auto" w:fill="FFFFFF"/>
        </w:rPr>
      </w:pPr>
      <w:r w:rsidRPr="007149FE">
        <w:rPr>
          <w:color w:val="000000"/>
          <w:sz w:val="22"/>
          <w:szCs w:val="22"/>
          <w:shd w:val="clear" w:color="auto" w:fill="FFFFFF"/>
        </w:rPr>
        <w:t>4. Показатели результативности и эффективности Программы</w:t>
      </w:r>
    </w:p>
    <w:p w:rsidR="007149FE" w:rsidRPr="007149FE" w:rsidRDefault="007149FE" w:rsidP="007149FE">
      <w:pPr>
        <w:pStyle w:val="1f"/>
        <w:jc w:val="both"/>
        <w:rPr>
          <w:sz w:val="22"/>
          <w:szCs w:val="22"/>
        </w:rPr>
      </w:pPr>
    </w:p>
    <w:tbl>
      <w:tblPr>
        <w:tblW w:w="10207" w:type="dxa"/>
        <w:tblInd w:w="-132" w:type="dxa"/>
        <w:tblLayout w:type="fixed"/>
        <w:tblCellMar>
          <w:left w:w="10" w:type="dxa"/>
          <w:right w:w="10" w:type="dxa"/>
        </w:tblCellMar>
        <w:tblLook w:val="0000" w:firstRow="0" w:lastRow="0" w:firstColumn="0" w:lastColumn="0" w:noHBand="0" w:noVBand="0"/>
      </w:tblPr>
      <w:tblGrid>
        <w:gridCol w:w="568"/>
        <w:gridCol w:w="5386"/>
        <w:gridCol w:w="4253"/>
      </w:tblGrid>
      <w:tr w:rsidR="007149FE" w:rsidRPr="007149FE" w:rsidTr="007149FE">
        <w:trPr>
          <w:trHeight w:hRule="exact" w:val="576"/>
        </w:trPr>
        <w:tc>
          <w:tcPr>
            <w:tcW w:w="568" w:type="dxa"/>
            <w:tcBorders>
              <w:top w:val="single" w:sz="4" w:space="0" w:color="auto"/>
              <w:lef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w:t>
            </w:r>
          </w:p>
          <w:p w:rsidR="007149FE" w:rsidRPr="007149FE" w:rsidRDefault="007149FE" w:rsidP="007149FE">
            <w:pPr>
              <w:pStyle w:val="1f"/>
              <w:jc w:val="both"/>
              <w:rPr>
                <w:sz w:val="22"/>
                <w:szCs w:val="22"/>
              </w:rPr>
            </w:pPr>
            <w:r w:rsidRPr="007149FE">
              <w:rPr>
                <w:sz w:val="22"/>
                <w:szCs w:val="22"/>
              </w:rPr>
              <w:t>п/п</w:t>
            </w:r>
          </w:p>
        </w:tc>
        <w:tc>
          <w:tcPr>
            <w:tcW w:w="5386" w:type="dxa"/>
            <w:tcBorders>
              <w:top w:val="single" w:sz="4" w:space="0" w:color="auto"/>
              <w:lef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Наименование показателя</w:t>
            </w:r>
          </w:p>
        </w:tc>
        <w:tc>
          <w:tcPr>
            <w:tcW w:w="4253" w:type="dxa"/>
            <w:tcBorders>
              <w:top w:val="single" w:sz="4" w:space="0" w:color="auto"/>
              <w:left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Величина</w:t>
            </w:r>
          </w:p>
        </w:tc>
      </w:tr>
      <w:tr w:rsidR="007149FE" w:rsidRPr="007149FE" w:rsidTr="007149FE">
        <w:trPr>
          <w:trHeight w:hRule="exact" w:val="1691"/>
        </w:trPr>
        <w:tc>
          <w:tcPr>
            <w:tcW w:w="568" w:type="dxa"/>
            <w:tcBorders>
              <w:top w:val="single" w:sz="4" w:space="0" w:color="auto"/>
              <w:left w:val="single" w:sz="4" w:space="0" w:color="auto"/>
            </w:tcBorders>
            <w:shd w:val="clear" w:color="auto" w:fill="FFFFFF"/>
          </w:tcPr>
          <w:p w:rsidR="007149FE" w:rsidRPr="007149FE" w:rsidRDefault="001B4FF5" w:rsidP="007149FE">
            <w:pPr>
              <w:pStyle w:val="1f"/>
              <w:jc w:val="both"/>
              <w:rPr>
                <w:sz w:val="22"/>
                <w:szCs w:val="22"/>
              </w:rPr>
            </w:pPr>
            <w:r>
              <w:rPr>
                <w:sz w:val="22"/>
                <w:szCs w:val="22"/>
              </w:rPr>
              <w:t>1</w:t>
            </w:r>
            <w:r w:rsidR="007149FE" w:rsidRPr="007149FE">
              <w:rPr>
                <w:sz w:val="22"/>
                <w:szCs w:val="22"/>
              </w:rPr>
              <w:t>.</w:t>
            </w:r>
          </w:p>
        </w:tc>
        <w:tc>
          <w:tcPr>
            <w:tcW w:w="5386" w:type="dxa"/>
            <w:tcBorders>
              <w:top w:val="single" w:sz="4" w:space="0" w:color="auto"/>
              <w:lef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p w:rsidR="007149FE" w:rsidRPr="007149FE" w:rsidRDefault="007149FE" w:rsidP="007149FE">
            <w:pPr>
              <w:pStyle w:val="1f"/>
              <w:jc w:val="both"/>
              <w:rPr>
                <w:sz w:val="22"/>
                <w:szCs w:val="22"/>
              </w:rPr>
            </w:pPr>
          </w:p>
        </w:tc>
        <w:tc>
          <w:tcPr>
            <w:tcW w:w="4253" w:type="dxa"/>
            <w:tcBorders>
              <w:top w:val="single" w:sz="4" w:space="0" w:color="auto"/>
              <w:left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100%</w:t>
            </w:r>
          </w:p>
        </w:tc>
      </w:tr>
      <w:tr w:rsidR="007149FE" w:rsidRPr="007149FE" w:rsidTr="007149FE">
        <w:trPr>
          <w:trHeight w:hRule="exact" w:val="1220"/>
        </w:trPr>
        <w:tc>
          <w:tcPr>
            <w:tcW w:w="568" w:type="dxa"/>
            <w:tcBorders>
              <w:top w:val="single" w:sz="4" w:space="0" w:color="auto"/>
              <w:left w:val="single" w:sz="4" w:space="0" w:color="auto"/>
              <w:bottom w:val="single" w:sz="4" w:space="0" w:color="auto"/>
            </w:tcBorders>
            <w:shd w:val="clear" w:color="auto" w:fill="FFFFFF"/>
          </w:tcPr>
          <w:p w:rsidR="007149FE" w:rsidRPr="007149FE" w:rsidRDefault="001B4FF5" w:rsidP="007149FE">
            <w:pPr>
              <w:pStyle w:val="1f"/>
              <w:jc w:val="both"/>
              <w:rPr>
                <w:sz w:val="22"/>
                <w:szCs w:val="22"/>
              </w:rPr>
            </w:pPr>
            <w:r>
              <w:rPr>
                <w:sz w:val="22"/>
                <w:szCs w:val="22"/>
              </w:rPr>
              <w:t>2</w:t>
            </w:r>
            <w:r w:rsidR="007149FE" w:rsidRPr="007149FE">
              <w:rPr>
                <w:sz w:val="22"/>
                <w:szCs w:val="22"/>
              </w:rPr>
              <w:t>.</w:t>
            </w:r>
          </w:p>
        </w:tc>
        <w:tc>
          <w:tcPr>
            <w:tcW w:w="5386"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Утверждение   доклада, содержащего результаты обобщения правоприменительной практики по осуществлению муниципального контроля, его опубликование</w:t>
            </w:r>
          </w:p>
          <w:p w:rsidR="007149FE" w:rsidRPr="007149FE" w:rsidRDefault="007149FE" w:rsidP="007149FE">
            <w:pPr>
              <w:pStyle w:val="1f"/>
              <w:jc w:val="both"/>
              <w:rPr>
                <w:sz w:val="22"/>
                <w:szCs w:val="22"/>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Исполнено</w:t>
            </w:r>
            <w:proofErr w:type="gramStart"/>
            <w:r w:rsidRPr="007149FE">
              <w:rPr>
                <w:sz w:val="22"/>
                <w:szCs w:val="22"/>
              </w:rPr>
              <w:t xml:space="preserve"> / Н</w:t>
            </w:r>
            <w:proofErr w:type="gramEnd"/>
            <w:r w:rsidRPr="007149FE">
              <w:rPr>
                <w:sz w:val="22"/>
                <w:szCs w:val="22"/>
              </w:rPr>
              <w:t>е исполнено</w:t>
            </w:r>
          </w:p>
        </w:tc>
      </w:tr>
      <w:tr w:rsidR="007149FE" w:rsidRPr="007149FE" w:rsidTr="007149FE">
        <w:trPr>
          <w:trHeight w:hRule="exact" w:val="2583"/>
        </w:trPr>
        <w:tc>
          <w:tcPr>
            <w:tcW w:w="568"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rFonts w:eastAsia="Courier New"/>
                <w:color w:val="000000"/>
                <w:sz w:val="22"/>
                <w:szCs w:val="22"/>
              </w:rPr>
            </w:pPr>
            <w:r w:rsidRPr="007149FE">
              <w:rPr>
                <w:color w:val="000000"/>
                <w:sz w:val="22"/>
                <w:szCs w:val="22"/>
                <w:shd w:val="clear" w:color="auto" w:fill="FFFFFF"/>
              </w:rPr>
              <w:t>3.</w:t>
            </w:r>
          </w:p>
        </w:tc>
        <w:tc>
          <w:tcPr>
            <w:tcW w:w="5386"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Start"/>
            <w:r w:rsidRPr="007149FE">
              <w:rPr>
                <w:sz w:val="22"/>
                <w:szCs w:val="22"/>
              </w:rPr>
              <w:t xml:space="preserve"> (%)</w:t>
            </w:r>
            <w:proofErr w:type="gramEnd"/>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20% и более</w:t>
            </w:r>
          </w:p>
        </w:tc>
      </w:tr>
      <w:tr w:rsidR="007149FE" w:rsidRPr="007149FE" w:rsidTr="007149FE">
        <w:trPr>
          <w:trHeight w:hRule="exact" w:val="1276"/>
        </w:trPr>
        <w:tc>
          <w:tcPr>
            <w:tcW w:w="568"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color w:val="000000"/>
                <w:sz w:val="22"/>
                <w:szCs w:val="22"/>
                <w:shd w:val="clear" w:color="auto" w:fill="FFFFFF"/>
              </w:rPr>
              <w:t>4.</w:t>
            </w:r>
          </w:p>
        </w:tc>
        <w:tc>
          <w:tcPr>
            <w:tcW w:w="5386"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 xml:space="preserve">Доля лиц, удовлетворённых консультированием в </w:t>
            </w:r>
            <w:proofErr w:type="gramStart"/>
            <w:r w:rsidRPr="007149FE">
              <w:rPr>
                <w:sz w:val="22"/>
                <w:szCs w:val="22"/>
              </w:rPr>
              <w:t>общем</w:t>
            </w:r>
            <w:proofErr w:type="gramEnd"/>
            <w:r w:rsidRPr="007149FE">
              <w:rPr>
                <w:sz w:val="22"/>
                <w:szCs w:val="22"/>
              </w:rPr>
              <w:t xml:space="preserve"> количестве лиц, обратившихся за консультированием</w:t>
            </w:r>
          </w:p>
          <w:p w:rsidR="007149FE" w:rsidRPr="007149FE" w:rsidRDefault="007149FE" w:rsidP="007149FE">
            <w:pPr>
              <w:pStyle w:val="1f"/>
              <w:jc w:val="both"/>
              <w:rPr>
                <w:sz w:val="22"/>
                <w:szCs w:val="22"/>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100%</w:t>
            </w:r>
          </w:p>
        </w:tc>
      </w:tr>
    </w:tbl>
    <w:p w:rsidR="007149FE" w:rsidRPr="007149FE" w:rsidRDefault="007149FE" w:rsidP="007149FE">
      <w:pPr>
        <w:pStyle w:val="1f"/>
        <w:jc w:val="both"/>
        <w:rPr>
          <w:sz w:val="22"/>
          <w:szCs w:val="22"/>
        </w:rPr>
      </w:pPr>
    </w:p>
    <w:p w:rsidR="007149FE" w:rsidRPr="007149FE" w:rsidRDefault="007149FE" w:rsidP="001B4FF5">
      <w:pPr>
        <w:pStyle w:val="1f"/>
        <w:jc w:val="center"/>
        <w:rPr>
          <w:sz w:val="22"/>
          <w:szCs w:val="22"/>
        </w:rPr>
      </w:pPr>
      <w:r w:rsidRPr="007149FE">
        <w:rPr>
          <w:sz w:val="22"/>
          <w:szCs w:val="22"/>
        </w:rPr>
        <w:t>АДМИНИСТРАЦИЯ  ШИБКОВСКОГО  СЕЛЬСОВЕТА</w:t>
      </w:r>
    </w:p>
    <w:p w:rsidR="007149FE" w:rsidRPr="007149FE" w:rsidRDefault="007149FE" w:rsidP="001B4FF5">
      <w:pPr>
        <w:pStyle w:val="1f"/>
        <w:jc w:val="center"/>
        <w:rPr>
          <w:sz w:val="22"/>
          <w:szCs w:val="22"/>
        </w:rPr>
      </w:pPr>
      <w:r w:rsidRPr="007149FE">
        <w:rPr>
          <w:sz w:val="22"/>
          <w:szCs w:val="22"/>
        </w:rPr>
        <w:t>ИСКИТИМСКОГО РАЙОНА НОВОСИБИРСКОЙ ОБЛАСТИ</w:t>
      </w:r>
    </w:p>
    <w:p w:rsidR="007149FE" w:rsidRPr="007149FE" w:rsidRDefault="007149FE" w:rsidP="001B4FF5">
      <w:pPr>
        <w:pStyle w:val="1f"/>
        <w:jc w:val="center"/>
        <w:rPr>
          <w:sz w:val="22"/>
          <w:szCs w:val="22"/>
        </w:rPr>
      </w:pPr>
    </w:p>
    <w:p w:rsidR="007149FE" w:rsidRPr="007149FE" w:rsidRDefault="007149FE" w:rsidP="001B4FF5">
      <w:pPr>
        <w:pStyle w:val="1f"/>
        <w:jc w:val="center"/>
        <w:rPr>
          <w:sz w:val="22"/>
          <w:szCs w:val="22"/>
        </w:rPr>
      </w:pPr>
      <w:proofErr w:type="gramStart"/>
      <w:r w:rsidRPr="007149FE">
        <w:rPr>
          <w:sz w:val="22"/>
          <w:szCs w:val="22"/>
        </w:rPr>
        <w:t>П</w:t>
      </w:r>
      <w:proofErr w:type="gramEnd"/>
      <w:r w:rsidRPr="007149FE">
        <w:rPr>
          <w:sz w:val="22"/>
          <w:szCs w:val="22"/>
        </w:rPr>
        <w:t xml:space="preserve"> О С Т А Н О В Л Е Н И Е</w:t>
      </w:r>
    </w:p>
    <w:p w:rsidR="007149FE" w:rsidRPr="007149FE" w:rsidRDefault="007149FE" w:rsidP="001B4FF5">
      <w:pPr>
        <w:pStyle w:val="1f"/>
        <w:jc w:val="center"/>
        <w:rPr>
          <w:sz w:val="22"/>
          <w:szCs w:val="22"/>
        </w:rPr>
      </w:pPr>
    </w:p>
    <w:p w:rsidR="007149FE" w:rsidRPr="007149FE" w:rsidRDefault="007149FE" w:rsidP="001B4FF5">
      <w:pPr>
        <w:pStyle w:val="1f"/>
        <w:jc w:val="center"/>
        <w:rPr>
          <w:sz w:val="22"/>
          <w:szCs w:val="22"/>
          <w:u w:val="single"/>
        </w:rPr>
      </w:pPr>
      <w:r w:rsidRPr="007149FE">
        <w:rPr>
          <w:sz w:val="22"/>
          <w:szCs w:val="22"/>
          <w:u w:val="single"/>
        </w:rPr>
        <w:t xml:space="preserve">11.12.2024 </w:t>
      </w:r>
      <w:r w:rsidRPr="007149FE">
        <w:rPr>
          <w:sz w:val="22"/>
          <w:szCs w:val="22"/>
        </w:rPr>
        <w:t xml:space="preserve"> № </w:t>
      </w:r>
      <w:r w:rsidRPr="007149FE">
        <w:rPr>
          <w:sz w:val="22"/>
          <w:szCs w:val="22"/>
          <w:u w:val="single"/>
        </w:rPr>
        <w:t>117</w:t>
      </w:r>
    </w:p>
    <w:p w:rsidR="007149FE" w:rsidRPr="007149FE" w:rsidRDefault="007149FE" w:rsidP="001B4FF5">
      <w:pPr>
        <w:pStyle w:val="1f"/>
        <w:jc w:val="center"/>
        <w:rPr>
          <w:sz w:val="22"/>
          <w:szCs w:val="22"/>
        </w:rPr>
      </w:pPr>
      <w:proofErr w:type="spellStart"/>
      <w:r w:rsidRPr="007149FE">
        <w:rPr>
          <w:sz w:val="22"/>
          <w:szCs w:val="22"/>
        </w:rPr>
        <w:t>д</w:t>
      </w:r>
      <w:proofErr w:type="gramStart"/>
      <w:r w:rsidRPr="007149FE">
        <w:rPr>
          <w:sz w:val="22"/>
          <w:szCs w:val="22"/>
        </w:rPr>
        <w:t>.Ш</w:t>
      </w:r>
      <w:proofErr w:type="gramEnd"/>
      <w:r w:rsidRPr="007149FE">
        <w:rPr>
          <w:sz w:val="22"/>
          <w:szCs w:val="22"/>
        </w:rPr>
        <w:t>ибково</w:t>
      </w:r>
      <w:proofErr w:type="spellEnd"/>
    </w:p>
    <w:p w:rsidR="007149FE" w:rsidRPr="007149FE" w:rsidRDefault="007149FE" w:rsidP="007149FE">
      <w:pPr>
        <w:pStyle w:val="1f"/>
        <w:jc w:val="both"/>
        <w:rPr>
          <w:sz w:val="22"/>
          <w:szCs w:val="22"/>
        </w:rPr>
      </w:pPr>
    </w:p>
    <w:p w:rsidR="007149FE" w:rsidRPr="007149FE" w:rsidRDefault="007149FE" w:rsidP="007149FE">
      <w:pPr>
        <w:pStyle w:val="1f"/>
        <w:jc w:val="both"/>
        <w:rPr>
          <w:color w:val="000000"/>
          <w:sz w:val="22"/>
          <w:szCs w:val="22"/>
        </w:rPr>
      </w:pPr>
      <w:r w:rsidRPr="007149FE">
        <w:rPr>
          <w:color w:val="000000"/>
          <w:sz w:val="22"/>
          <w:szCs w:val="22"/>
        </w:rPr>
        <w:t xml:space="preserve">Об утверждении Программы профилактики рисков причинения вреда (ущерба) охраняемым законом ценностям на 2025 год в рамках </w:t>
      </w:r>
      <w:r w:rsidRPr="007149FE">
        <w:rPr>
          <w:color w:val="000000"/>
          <w:sz w:val="22"/>
          <w:szCs w:val="22"/>
          <w:lang w:eastAsia="en-US"/>
        </w:rPr>
        <w:t>муниципального контроля в сфере благоустройства на территории</w:t>
      </w:r>
      <w:r w:rsidRPr="007149FE">
        <w:rPr>
          <w:color w:val="000000"/>
          <w:sz w:val="22"/>
          <w:szCs w:val="22"/>
        </w:rPr>
        <w:t xml:space="preserve"> </w:t>
      </w:r>
      <w:r w:rsidRPr="007149FE">
        <w:rPr>
          <w:sz w:val="22"/>
          <w:szCs w:val="22"/>
        </w:rPr>
        <w:t>Шибковского сельсовета Искитимского</w:t>
      </w:r>
      <w:r w:rsidRPr="007149FE">
        <w:rPr>
          <w:color w:val="000000"/>
          <w:sz w:val="22"/>
          <w:szCs w:val="22"/>
        </w:rPr>
        <w:t xml:space="preserve"> района Новосибирской области</w:t>
      </w:r>
    </w:p>
    <w:p w:rsidR="007149FE" w:rsidRPr="007149FE" w:rsidRDefault="007149FE" w:rsidP="007149FE">
      <w:pPr>
        <w:pStyle w:val="1f"/>
        <w:jc w:val="both"/>
        <w:rPr>
          <w:color w:val="000000"/>
          <w:sz w:val="22"/>
          <w:szCs w:val="22"/>
        </w:rPr>
      </w:pPr>
    </w:p>
    <w:p w:rsidR="007149FE" w:rsidRPr="007149FE" w:rsidRDefault="007149FE" w:rsidP="007149FE">
      <w:pPr>
        <w:pStyle w:val="1f"/>
        <w:jc w:val="both"/>
        <w:rPr>
          <w:color w:val="000000"/>
          <w:sz w:val="22"/>
          <w:szCs w:val="22"/>
        </w:rPr>
      </w:pPr>
      <w:r w:rsidRPr="007149FE">
        <w:rPr>
          <w:color w:val="000000"/>
          <w:sz w:val="22"/>
          <w:szCs w:val="22"/>
        </w:rPr>
        <w:lastRenderedPageBreak/>
        <w:t xml:space="preserve">Руководствуясь </w:t>
      </w:r>
      <w:r w:rsidRPr="007149FE">
        <w:rPr>
          <w:rStyle w:val="aff9"/>
          <w:i w:val="0"/>
          <w:iCs w:val="0"/>
          <w:color w:val="000000"/>
          <w:sz w:val="22"/>
          <w:szCs w:val="22"/>
          <w:shd w:val="clear" w:color="auto" w:fill="FFFFFF"/>
        </w:rPr>
        <w:t>Постановлением</w:t>
      </w:r>
      <w:r w:rsidRPr="007149FE">
        <w:rPr>
          <w:color w:val="000000"/>
          <w:sz w:val="22"/>
          <w:szCs w:val="22"/>
          <w:shd w:val="clear" w:color="auto" w:fill="FFFFFF"/>
        </w:rPr>
        <w:t> </w:t>
      </w:r>
      <w:r w:rsidRPr="007149FE">
        <w:rPr>
          <w:rStyle w:val="aff9"/>
          <w:i w:val="0"/>
          <w:iCs w:val="0"/>
          <w:color w:val="000000"/>
          <w:sz w:val="22"/>
          <w:szCs w:val="22"/>
          <w:shd w:val="clear" w:color="auto" w:fill="FFFFFF"/>
        </w:rPr>
        <w:t>Правительства</w:t>
      </w:r>
      <w:r w:rsidRPr="007149FE">
        <w:rPr>
          <w:color w:val="000000"/>
          <w:sz w:val="22"/>
          <w:szCs w:val="22"/>
          <w:shd w:val="clear" w:color="auto" w:fill="FFFFFF"/>
        </w:rPr>
        <w:t> РФ от 25 июня 2021 г. N </w:t>
      </w:r>
      <w:r w:rsidRPr="007149FE">
        <w:rPr>
          <w:rStyle w:val="aff9"/>
          <w:i w:val="0"/>
          <w:iCs w:val="0"/>
          <w:color w:val="000000"/>
          <w:sz w:val="22"/>
          <w:szCs w:val="22"/>
          <w:shd w:val="clear" w:color="auto" w:fill="FFFFFF"/>
        </w:rPr>
        <w:t>990</w:t>
      </w:r>
      <w:r w:rsidRPr="007149FE">
        <w:rPr>
          <w:color w:val="000000"/>
          <w:sz w:val="22"/>
          <w:szCs w:val="22"/>
          <w:shd w:val="clear" w:color="auto" w:fill="FFFFFF"/>
        </w:rPr>
        <w:t>"Об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7149FE">
        <w:rPr>
          <w:color w:val="000000"/>
          <w:sz w:val="22"/>
          <w:szCs w:val="22"/>
        </w:rPr>
        <w:t xml:space="preserve">,  администрация </w:t>
      </w:r>
      <w:r w:rsidRPr="007149FE">
        <w:rPr>
          <w:sz w:val="22"/>
          <w:szCs w:val="22"/>
        </w:rPr>
        <w:t>Шибковского сельсовета Искитимского</w:t>
      </w:r>
      <w:r w:rsidRPr="007149FE">
        <w:rPr>
          <w:color w:val="000000"/>
          <w:sz w:val="22"/>
          <w:szCs w:val="22"/>
        </w:rPr>
        <w:t xml:space="preserve"> района Новосибирской области</w:t>
      </w:r>
    </w:p>
    <w:p w:rsidR="007149FE" w:rsidRPr="007149FE" w:rsidRDefault="007149FE" w:rsidP="007149FE">
      <w:pPr>
        <w:pStyle w:val="1f"/>
        <w:jc w:val="both"/>
        <w:rPr>
          <w:color w:val="000000"/>
          <w:sz w:val="22"/>
          <w:szCs w:val="22"/>
        </w:rPr>
      </w:pPr>
      <w:r w:rsidRPr="007149FE">
        <w:rPr>
          <w:color w:val="000000"/>
          <w:sz w:val="22"/>
          <w:szCs w:val="22"/>
        </w:rPr>
        <w:t>ПОСТАНОВЛЯЕТ:</w:t>
      </w:r>
    </w:p>
    <w:p w:rsidR="007149FE" w:rsidRPr="007149FE" w:rsidRDefault="007149FE" w:rsidP="007149FE">
      <w:pPr>
        <w:pStyle w:val="1f"/>
        <w:jc w:val="both"/>
        <w:rPr>
          <w:color w:val="000000"/>
          <w:sz w:val="22"/>
          <w:szCs w:val="22"/>
        </w:rPr>
      </w:pPr>
      <w:r w:rsidRPr="007149FE">
        <w:rPr>
          <w:color w:val="000000"/>
          <w:sz w:val="22"/>
          <w:szCs w:val="22"/>
        </w:rPr>
        <w:t xml:space="preserve">     1. Утвердить Программу профилактики рисков причинения вреда (ущерба) охраняемым законом ценностям на 2025 год в рамках </w:t>
      </w:r>
      <w:r w:rsidRPr="007149FE">
        <w:rPr>
          <w:color w:val="000000"/>
          <w:sz w:val="22"/>
          <w:szCs w:val="22"/>
          <w:lang w:eastAsia="en-US"/>
        </w:rPr>
        <w:t>муниципального контроля в сфере благоустройства на территории</w:t>
      </w:r>
      <w:r w:rsidRPr="007149FE">
        <w:rPr>
          <w:color w:val="000000"/>
          <w:sz w:val="22"/>
          <w:szCs w:val="22"/>
        </w:rPr>
        <w:t xml:space="preserve"> </w:t>
      </w:r>
      <w:r w:rsidRPr="007149FE">
        <w:rPr>
          <w:sz w:val="22"/>
          <w:szCs w:val="22"/>
        </w:rPr>
        <w:t>Шибковского сельсовета Искитимского</w:t>
      </w:r>
      <w:r w:rsidRPr="007149FE">
        <w:rPr>
          <w:color w:val="000000"/>
          <w:sz w:val="22"/>
          <w:szCs w:val="22"/>
        </w:rPr>
        <w:t xml:space="preserve"> района Новосибирской области.</w:t>
      </w:r>
    </w:p>
    <w:p w:rsidR="007149FE" w:rsidRPr="007149FE" w:rsidRDefault="007149FE" w:rsidP="007149FE">
      <w:pPr>
        <w:pStyle w:val="1f"/>
        <w:jc w:val="both"/>
        <w:rPr>
          <w:color w:val="000000"/>
          <w:sz w:val="22"/>
          <w:szCs w:val="22"/>
        </w:rPr>
      </w:pPr>
      <w:r w:rsidRPr="007149FE">
        <w:rPr>
          <w:color w:val="000000"/>
          <w:sz w:val="22"/>
          <w:szCs w:val="22"/>
        </w:rPr>
        <w:t xml:space="preserve">     2. Опубликовать настоящее постановление в периодическом печатном </w:t>
      </w:r>
      <w:proofErr w:type="gramStart"/>
      <w:r w:rsidRPr="007149FE">
        <w:rPr>
          <w:color w:val="000000"/>
          <w:sz w:val="22"/>
          <w:szCs w:val="22"/>
        </w:rPr>
        <w:t>издании</w:t>
      </w:r>
      <w:proofErr w:type="gramEnd"/>
      <w:r w:rsidRPr="007149FE">
        <w:rPr>
          <w:color w:val="000000"/>
          <w:sz w:val="22"/>
          <w:szCs w:val="22"/>
        </w:rPr>
        <w:t xml:space="preserve"> «</w:t>
      </w:r>
      <w:r w:rsidRPr="007149FE">
        <w:rPr>
          <w:sz w:val="22"/>
          <w:szCs w:val="22"/>
        </w:rPr>
        <w:t>Вестник Шибковского сельсовета</w:t>
      </w:r>
      <w:r w:rsidRPr="007149FE">
        <w:rPr>
          <w:color w:val="000000"/>
          <w:sz w:val="22"/>
          <w:szCs w:val="22"/>
        </w:rPr>
        <w:t xml:space="preserve">» и на официальном сайте администрации </w:t>
      </w:r>
      <w:r w:rsidRPr="007149FE">
        <w:rPr>
          <w:sz w:val="22"/>
          <w:szCs w:val="22"/>
        </w:rPr>
        <w:t>Шибковского сельсовета Искитимского</w:t>
      </w:r>
      <w:r w:rsidRPr="007149FE">
        <w:rPr>
          <w:color w:val="000000"/>
          <w:sz w:val="22"/>
          <w:szCs w:val="22"/>
        </w:rPr>
        <w:t xml:space="preserve"> района Новосибирской области в сети Интернет.</w:t>
      </w:r>
    </w:p>
    <w:p w:rsidR="007149FE" w:rsidRPr="007149FE" w:rsidRDefault="007149FE" w:rsidP="007149FE">
      <w:pPr>
        <w:pStyle w:val="1f"/>
        <w:jc w:val="both"/>
        <w:rPr>
          <w:color w:val="000000"/>
          <w:sz w:val="22"/>
          <w:szCs w:val="22"/>
        </w:rPr>
      </w:pPr>
      <w:r w:rsidRPr="007149FE">
        <w:rPr>
          <w:color w:val="000000"/>
          <w:sz w:val="22"/>
          <w:szCs w:val="22"/>
        </w:rPr>
        <w:t xml:space="preserve">     3.</w:t>
      </w:r>
      <w:proofErr w:type="gramStart"/>
      <w:r w:rsidRPr="007149FE">
        <w:rPr>
          <w:color w:val="000000"/>
          <w:sz w:val="22"/>
          <w:szCs w:val="22"/>
        </w:rPr>
        <w:t>Контроль за</w:t>
      </w:r>
      <w:proofErr w:type="gramEnd"/>
      <w:r w:rsidRPr="007149FE">
        <w:rPr>
          <w:color w:val="000000"/>
          <w:sz w:val="22"/>
          <w:szCs w:val="22"/>
        </w:rPr>
        <w:t xml:space="preserve"> исполнением настоящего постановления оставляю за собой. </w:t>
      </w:r>
    </w:p>
    <w:p w:rsidR="007149FE" w:rsidRPr="007149FE" w:rsidRDefault="007149FE" w:rsidP="007149FE">
      <w:pPr>
        <w:pStyle w:val="1f"/>
        <w:jc w:val="both"/>
        <w:rPr>
          <w:color w:val="000000"/>
          <w:sz w:val="22"/>
          <w:szCs w:val="22"/>
        </w:rPr>
      </w:pPr>
      <w:r w:rsidRPr="007149FE">
        <w:rPr>
          <w:color w:val="000000"/>
          <w:sz w:val="22"/>
          <w:szCs w:val="22"/>
        </w:rPr>
        <w:t xml:space="preserve">       </w:t>
      </w:r>
    </w:p>
    <w:p w:rsidR="007149FE" w:rsidRPr="007149FE" w:rsidRDefault="007149FE" w:rsidP="007149FE">
      <w:pPr>
        <w:pStyle w:val="1f"/>
        <w:jc w:val="both"/>
        <w:rPr>
          <w:sz w:val="22"/>
          <w:szCs w:val="22"/>
        </w:rPr>
      </w:pPr>
      <w:r w:rsidRPr="007149FE">
        <w:rPr>
          <w:sz w:val="22"/>
          <w:szCs w:val="22"/>
        </w:rPr>
        <w:t xml:space="preserve">Глава Шибковского сельсовета </w:t>
      </w:r>
    </w:p>
    <w:p w:rsidR="007149FE" w:rsidRPr="007149FE" w:rsidRDefault="007149FE" w:rsidP="007149FE">
      <w:pPr>
        <w:pStyle w:val="1f"/>
        <w:jc w:val="both"/>
        <w:rPr>
          <w:sz w:val="22"/>
          <w:szCs w:val="22"/>
        </w:rPr>
      </w:pPr>
      <w:r w:rsidRPr="007149FE">
        <w:rPr>
          <w:sz w:val="22"/>
          <w:szCs w:val="22"/>
        </w:rPr>
        <w:t xml:space="preserve">Искитимского района Новосибирской области                 </w:t>
      </w:r>
      <w:r w:rsidR="001B4FF5">
        <w:rPr>
          <w:sz w:val="22"/>
          <w:szCs w:val="22"/>
        </w:rPr>
        <w:t xml:space="preserve">                                          </w:t>
      </w:r>
      <w:r w:rsidRPr="007149FE">
        <w:rPr>
          <w:sz w:val="22"/>
          <w:szCs w:val="22"/>
        </w:rPr>
        <w:t xml:space="preserve">         </w:t>
      </w:r>
      <w:proofErr w:type="spellStart"/>
      <w:r w:rsidRPr="007149FE">
        <w:rPr>
          <w:sz w:val="22"/>
          <w:szCs w:val="22"/>
        </w:rPr>
        <w:t>Н.Ю.Самусенок</w:t>
      </w:r>
      <w:proofErr w:type="spellEnd"/>
    </w:p>
    <w:p w:rsidR="007149FE" w:rsidRPr="007149FE" w:rsidRDefault="007149FE" w:rsidP="007149FE">
      <w:pPr>
        <w:pStyle w:val="1f"/>
        <w:jc w:val="both"/>
        <w:rPr>
          <w:color w:val="000000"/>
          <w:sz w:val="22"/>
          <w:szCs w:val="22"/>
          <w:lang w:val="x-none"/>
        </w:rPr>
      </w:pPr>
    </w:p>
    <w:p w:rsidR="007149FE" w:rsidRPr="007149FE" w:rsidRDefault="007149FE" w:rsidP="001B4FF5">
      <w:pPr>
        <w:pStyle w:val="1f"/>
        <w:jc w:val="right"/>
        <w:rPr>
          <w:color w:val="000000"/>
          <w:sz w:val="22"/>
          <w:szCs w:val="22"/>
        </w:rPr>
      </w:pPr>
      <w:r w:rsidRPr="007149FE">
        <w:rPr>
          <w:color w:val="000000"/>
          <w:sz w:val="22"/>
          <w:szCs w:val="22"/>
        </w:rPr>
        <w:t>УТВЕРЖДЕНА</w:t>
      </w:r>
    </w:p>
    <w:p w:rsidR="007149FE" w:rsidRPr="007149FE" w:rsidRDefault="007149FE" w:rsidP="001B4FF5">
      <w:pPr>
        <w:pStyle w:val="1f"/>
        <w:jc w:val="right"/>
        <w:rPr>
          <w:color w:val="000000"/>
          <w:sz w:val="22"/>
          <w:szCs w:val="22"/>
        </w:rPr>
      </w:pPr>
      <w:r w:rsidRPr="007149FE">
        <w:rPr>
          <w:color w:val="000000"/>
          <w:sz w:val="22"/>
          <w:szCs w:val="22"/>
        </w:rPr>
        <w:t xml:space="preserve">Постановлением администрации Шибковского  сельсовета Искитимского района Новосибирской области </w:t>
      </w:r>
    </w:p>
    <w:p w:rsidR="007149FE" w:rsidRPr="007149FE" w:rsidRDefault="007149FE" w:rsidP="001B4FF5">
      <w:pPr>
        <w:pStyle w:val="1f"/>
        <w:jc w:val="right"/>
        <w:rPr>
          <w:color w:val="000000"/>
          <w:sz w:val="22"/>
          <w:szCs w:val="22"/>
        </w:rPr>
      </w:pPr>
      <w:r w:rsidRPr="007149FE">
        <w:rPr>
          <w:color w:val="000000"/>
          <w:sz w:val="22"/>
          <w:szCs w:val="22"/>
        </w:rPr>
        <w:t>от 11.12.2024 г.  № 117</w:t>
      </w:r>
    </w:p>
    <w:p w:rsidR="007149FE" w:rsidRPr="007149FE" w:rsidRDefault="007149FE" w:rsidP="007149FE">
      <w:pPr>
        <w:pStyle w:val="1f"/>
        <w:jc w:val="both"/>
        <w:rPr>
          <w:color w:val="000000"/>
          <w:sz w:val="22"/>
          <w:szCs w:val="22"/>
        </w:rPr>
      </w:pPr>
    </w:p>
    <w:p w:rsidR="007149FE" w:rsidRPr="007149FE" w:rsidRDefault="007149FE" w:rsidP="007149FE">
      <w:pPr>
        <w:pStyle w:val="1f"/>
        <w:jc w:val="both"/>
        <w:rPr>
          <w:color w:val="000000"/>
          <w:sz w:val="22"/>
          <w:szCs w:val="22"/>
        </w:rPr>
      </w:pPr>
      <w:r w:rsidRPr="007149FE">
        <w:rPr>
          <w:color w:val="000000"/>
          <w:sz w:val="22"/>
          <w:szCs w:val="22"/>
        </w:rPr>
        <w:t xml:space="preserve">Программа профилактики рисков причинения вреда (ущерба) охраняемым законом ценностям на 2025 год в рамках </w:t>
      </w:r>
      <w:r w:rsidRPr="007149FE">
        <w:rPr>
          <w:color w:val="000000"/>
          <w:sz w:val="22"/>
          <w:szCs w:val="22"/>
          <w:lang w:eastAsia="en-US"/>
        </w:rPr>
        <w:t>муниципального контроля в сфере благоустройства на территории</w:t>
      </w:r>
      <w:r w:rsidRPr="007149FE">
        <w:rPr>
          <w:color w:val="000000"/>
          <w:sz w:val="22"/>
          <w:szCs w:val="22"/>
        </w:rPr>
        <w:t xml:space="preserve"> Шибковского сельсовета  Искитимского района Новосибирской области</w:t>
      </w:r>
    </w:p>
    <w:p w:rsidR="007149FE" w:rsidRPr="007149FE" w:rsidRDefault="007149FE" w:rsidP="007149FE">
      <w:pPr>
        <w:pStyle w:val="1f"/>
        <w:jc w:val="both"/>
        <w:rPr>
          <w:color w:val="000000"/>
          <w:sz w:val="22"/>
          <w:szCs w:val="22"/>
        </w:rPr>
      </w:pPr>
    </w:p>
    <w:p w:rsidR="007149FE" w:rsidRPr="007149FE" w:rsidRDefault="007149FE" w:rsidP="007149FE">
      <w:pPr>
        <w:pStyle w:val="1f"/>
        <w:jc w:val="both"/>
        <w:rPr>
          <w:color w:val="000000"/>
          <w:sz w:val="22"/>
          <w:szCs w:val="22"/>
        </w:rPr>
      </w:pPr>
      <w:r w:rsidRPr="007149FE">
        <w:rPr>
          <w:color w:val="000000"/>
          <w:sz w:val="22"/>
          <w:szCs w:val="22"/>
        </w:rPr>
        <w:t xml:space="preserve">Настоящая Программа профилактики рисков причинения вреда (ущерба) охраняемым законом ценностям на 2025 год в рамках </w:t>
      </w:r>
      <w:r w:rsidRPr="007149FE">
        <w:rPr>
          <w:color w:val="000000"/>
          <w:sz w:val="22"/>
          <w:szCs w:val="22"/>
          <w:lang w:eastAsia="en-US"/>
        </w:rPr>
        <w:t>муниципального контроля в сфере благоустройства на территории</w:t>
      </w:r>
      <w:r w:rsidRPr="007149FE">
        <w:rPr>
          <w:color w:val="000000"/>
          <w:sz w:val="22"/>
          <w:szCs w:val="22"/>
        </w:rPr>
        <w:t xml:space="preserve"> Шибковского сельсовета  Искитимского района Новосибирской области.</w:t>
      </w:r>
    </w:p>
    <w:p w:rsidR="007149FE" w:rsidRPr="007149FE" w:rsidRDefault="007149FE" w:rsidP="007149FE">
      <w:pPr>
        <w:pStyle w:val="1f"/>
        <w:jc w:val="both"/>
        <w:rPr>
          <w:color w:val="000000"/>
          <w:sz w:val="22"/>
          <w:szCs w:val="22"/>
        </w:rPr>
      </w:pPr>
      <w:r w:rsidRPr="007149FE">
        <w:rPr>
          <w:color w:val="000000"/>
          <w:sz w:val="22"/>
          <w:szCs w:val="22"/>
        </w:rPr>
        <w:t xml:space="preserve"> </w:t>
      </w:r>
      <w:proofErr w:type="gramStart"/>
      <w:r w:rsidRPr="007149FE">
        <w:rPr>
          <w:color w:val="000000"/>
          <w:sz w:val="22"/>
          <w:szCs w:val="22"/>
        </w:rPr>
        <w:t>(далее – Программа) разработана в целях  стимулирования добросовестного соблюдения обязательных требований организациями  и гражданами,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создания условий для доведения обязательных требований до контролируемых лиц, повышение информированности о способах их соблюдения.</w:t>
      </w:r>
      <w:proofErr w:type="gramEnd"/>
    </w:p>
    <w:p w:rsidR="007149FE" w:rsidRPr="007149FE" w:rsidRDefault="007149FE" w:rsidP="007149FE">
      <w:pPr>
        <w:pStyle w:val="1f"/>
        <w:jc w:val="both"/>
        <w:rPr>
          <w:color w:val="000000"/>
          <w:sz w:val="22"/>
          <w:szCs w:val="22"/>
        </w:rPr>
      </w:pPr>
      <w:r w:rsidRPr="007149FE">
        <w:rPr>
          <w:color w:val="000000"/>
          <w:sz w:val="22"/>
          <w:szCs w:val="22"/>
        </w:rPr>
        <w:t xml:space="preserve">Настоящая Программа </w:t>
      </w:r>
      <w:proofErr w:type="gramStart"/>
      <w:r w:rsidRPr="007149FE">
        <w:rPr>
          <w:color w:val="000000"/>
          <w:sz w:val="22"/>
          <w:szCs w:val="22"/>
        </w:rPr>
        <w:t>разработана и подлежит</w:t>
      </w:r>
      <w:proofErr w:type="gramEnd"/>
      <w:r w:rsidRPr="007149FE">
        <w:rPr>
          <w:color w:val="000000"/>
          <w:sz w:val="22"/>
          <w:szCs w:val="22"/>
        </w:rPr>
        <w:t xml:space="preserve"> исполнению администрацией Шибковского сельсовета Искитимского района Новосибирской области (далее по тексту – администрация).</w:t>
      </w:r>
    </w:p>
    <w:p w:rsidR="007149FE" w:rsidRPr="007149FE" w:rsidRDefault="007149FE" w:rsidP="007149FE">
      <w:pPr>
        <w:pStyle w:val="1f"/>
        <w:jc w:val="both"/>
        <w:rPr>
          <w:color w:val="000000"/>
          <w:sz w:val="22"/>
          <w:szCs w:val="22"/>
        </w:rPr>
      </w:pPr>
    </w:p>
    <w:p w:rsidR="007149FE" w:rsidRPr="007149FE" w:rsidRDefault="007149FE" w:rsidP="007149FE">
      <w:pPr>
        <w:pStyle w:val="1f"/>
        <w:jc w:val="both"/>
        <w:rPr>
          <w:color w:val="000000"/>
          <w:sz w:val="22"/>
          <w:szCs w:val="22"/>
        </w:rPr>
      </w:pPr>
      <w:r w:rsidRPr="007149FE">
        <w:rPr>
          <w:color w:val="000000"/>
          <w:sz w:val="22"/>
          <w:szCs w:val="22"/>
        </w:rPr>
        <w:t>1. Анализ текущего состояния осуществления муниципального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7149FE" w:rsidRPr="007149FE" w:rsidRDefault="007149FE" w:rsidP="007149FE">
      <w:pPr>
        <w:pStyle w:val="1f"/>
        <w:jc w:val="both"/>
        <w:rPr>
          <w:color w:val="000000"/>
          <w:sz w:val="22"/>
          <w:szCs w:val="22"/>
        </w:rPr>
      </w:pPr>
    </w:p>
    <w:p w:rsidR="007149FE" w:rsidRPr="007149FE" w:rsidRDefault="007149FE" w:rsidP="007149FE">
      <w:pPr>
        <w:pStyle w:val="1f"/>
        <w:jc w:val="both"/>
        <w:rPr>
          <w:color w:val="000000"/>
          <w:sz w:val="22"/>
          <w:szCs w:val="22"/>
        </w:rPr>
      </w:pPr>
      <w:r w:rsidRPr="007149FE">
        <w:rPr>
          <w:color w:val="000000"/>
          <w:sz w:val="22"/>
          <w:szCs w:val="22"/>
        </w:rPr>
        <w:t>1.1. Вид муниципального контроля: муниципальный контроль в сфере благоустройства.</w:t>
      </w:r>
    </w:p>
    <w:p w:rsidR="007149FE" w:rsidRPr="007149FE" w:rsidRDefault="007149FE" w:rsidP="007149FE">
      <w:pPr>
        <w:pStyle w:val="1f"/>
        <w:jc w:val="both"/>
        <w:rPr>
          <w:color w:val="000000"/>
          <w:sz w:val="22"/>
          <w:szCs w:val="22"/>
        </w:rPr>
      </w:pPr>
      <w:r w:rsidRPr="007149FE">
        <w:rPr>
          <w:color w:val="000000"/>
          <w:sz w:val="22"/>
          <w:szCs w:val="22"/>
        </w:rPr>
        <w:t xml:space="preserve">1.2. </w:t>
      </w:r>
      <w:proofErr w:type="gramStart"/>
      <w:r w:rsidRPr="007149FE">
        <w:rPr>
          <w:color w:val="000000"/>
          <w:sz w:val="22"/>
          <w:szCs w:val="22"/>
        </w:rPr>
        <w:t xml:space="preserve">Предметом муниципального контроля на территории муниципального образования   является: соблюдение организациями и физическими лицами   обязательных требований, установленных правилами благоустройства, соблюдения чистоты и порядка на территории </w:t>
      </w:r>
      <w:r w:rsidRPr="007149FE">
        <w:rPr>
          <w:color w:val="000000"/>
          <w:sz w:val="22"/>
          <w:szCs w:val="22"/>
          <w:lang w:eastAsia="en-US"/>
        </w:rPr>
        <w:t>муниципального образования</w:t>
      </w:r>
      <w:r w:rsidRPr="007149FE">
        <w:rPr>
          <w:iCs/>
          <w:color w:val="000000"/>
          <w:sz w:val="22"/>
          <w:szCs w:val="22"/>
        </w:rPr>
        <w:t xml:space="preserve">, </w:t>
      </w:r>
      <w:r w:rsidRPr="007149FE">
        <w:rPr>
          <w:color w:val="000000"/>
          <w:sz w:val="22"/>
          <w:szCs w:val="22"/>
        </w:rPr>
        <w:t xml:space="preserve">утвержденных решением представительного органа муниципального образования (далее – Правила),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w:t>
      </w:r>
      <w:r w:rsidRPr="007149FE">
        <w:rPr>
          <w:color w:val="000000"/>
          <w:sz w:val="22"/>
          <w:szCs w:val="22"/>
          <w:lang w:eastAsia="en-US"/>
        </w:rPr>
        <w:t>муниципального образования</w:t>
      </w:r>
      <w:r w:rsidRPr="007149FE">
        <w:rPr>
          <w:color w:val="000000"/>
          <w:sz w:val="22"/>
          <w:szCs w:val="22"/>
        </w:rPr>
        <w:t xml:space="preserve"> в соответствии с Правилами;</w:t>
      </w:r>
      <w:proofErr w:type="gramEnd"/>
    </w:p>
    <w:p w:rsidR="007149FE" w:rsidRPr="007149FE" w:rsidRDefault="007149FE" w:rsidP="007149FE">
      <w:pPr>
        <w:pStyle w:val="1f"/>
        <w:jc w:val="both"/>
        <w:rPr>
          <w:color w:val="000000"/>
          <w:sz w:val="22"/>
          <w:szCs w:val="22"/>
        </w:rPr>
      </w:pPr>
      <w:r w:rsidRPr="007149FE">
        <w:rPr>
          <w:color w:val="000000"/>
          <w:sz w:val="22"/>
          <w:szCs w:val="22"/>
        </w:rPr>
        <w:t>исполнение решений, принимаемых по результатам контрольных мероприятий.</w:t>
      </w:r>
    </w:p>
    <w:p w:rsidR="007149FE" w:rsidRPr="007149FE" w:rsidRDefault="007149FE" w:rsidP="007149FE">
      <w:pPr>
        <w:pStyle w:val="1f"/>
        <w:jc w:val="both"/>
        <w:rPr>
          <w:color w:val="000000"/>
          <w:sz w:val="22"/>
          <w:szCs w:val="22"/>
        </w:rPr>
      </w:pPr>
      <w:r w:rsidRPr="007149FE">
        <w:rPr>
          <w:color w:val="000000"/>
          <w:sz w:val="22"/>
          <w:szCs w:val="22"/>
        </w:rPr>
        <w:t>Администрацией за 9 месяцев 2024 года проведено 0 проверок соблюдения действующего законодательства Российской Федерации в указанной сфере.</w:t>
      </w:r>
    </w:p>
    <w:p w:rsidR="007149FE" w:rsidRPr="007149FE" w:rsidRDefault="007149FE" w:rsidP="007149FE">
      <w:pPr>
        <w:pStyle w:val="1f"/>
        <w:jc w:val="both"/>
        <w:rPr>
          <w:color w:val="000000"/>
          <w:sz w:val="22"/>
          <w:szCs w:val="22"/>
        </w:rPr>
      </w:pPr>
      <w:r w:rsidRPr="007149FE">
        <w:rPr>
          <w:color w:val="000000"/>
          <w:sz w:val="22"/>
          <w:szCs w:val="22"/>
        </w:rPr>
        <w:lastRenderedPageBreak/>
        <w:t>В рамках профилактики</w:t>
      </w:r>
      <w:r w:rsidRPr="007149FE">
        <w:rPr>
          <w:color w:val="000000"/>
          <w:sz w:val="22"/>
          <w:szCs w:val="22"/>
          <w:lang w:eastAsia="en-US"/>
        </w:rPr>
        <w:t xml:space="preserve"> рисков причинения вреда (ущерба) охраняемым законом ценностям</w:t>
      </w:r>
      <w:r w:rsidRPr="007149FE">
        <w:rPr>
          <w:color w:val="000000"/>
          <w:sz w:val="22"/>
          <w:szCs w:val="22"/>
        </w:rPr>
        <w:t xml:space="preserve"> администрацией  в 2024 году осуществляются следующие мероприятия:</w:t>
      </w:r>
    </w:p>
    <w:p w:rsidR="007149FE" w:rsidRPr="007149FE" w:rsidRDefault="007149FE" w:rsidP="007149FE">
      <w:pPr>
        <w:pStyle w:val="1f"/>
        <w:jc w:val="both"/>
        <w:rPr>
          <w:color w:val="000000"/>
          <w:sz w:val="22"/>
          <w:szCs w:val="22"/>
        </w:rPr>
      </w:pPr>
      <w:r w:rsidRPr="007149FE">
        <w:rPr>
          <w:color w:val="000000"/>
          <w:sz w:val="22"/>
          <w:szCs w:val="22"/>
        </w:rPr>
        <w:t>размещение на официальном сайте администрации   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7149FE" w:rsidRPr="007149FE" w:rsidRDefault="007149FE" w:rsidP="007149FE">
      <w:pPr>
        <w:pStyle w:val="1f"/>
        <w:jc w:val="both"/>
        <w:rPr>
          <w:color w:val="000000"/>
          <w:sz w:val="22"/>
          <w:szCs w:val="22"/>
        </w:rPr>
      </w:pPr>
      <w:r w:rsidRPr="007149FE">
        <w:rPr>
          <w:color w:val="000000"/>
          <w:sz w:val="22"/>
          <w:szCs w:val="22"/>
        </w:rPr>
        <w:t xml:space="preserve">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7149FE" w:rsidRPr="007149FE" w:rsidRDefault="007149FE" w:rsidP="007149FE">
      <w:pPr>
        <w:pStyle w:val="1f"/>
        <w:jc w:val="both"/>
        <w:rPr>
          <w:color w:val="000000"/>
          <w:sz w:val="22"/>
          <w:szCs w:val="22"/>
        </w:rPr>
      </w:pPr>
      <w:r w:rsidRPr="007149FE">
        <w:rPr>
          <w:color w:val="000000"/>
          <w:sz w:val="22"/>
          <w:szCs w:val="22"/>
        </w:rPr>
        <w:t>обеспечение регулярного обобщения практики осуществления муниципального   контроля и размещение на официальном интернет-сайте администрации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7149FE" w:rsidRPr="007149FE" w:rsidRDefault="007149FE" w:rsidP="007149FE">
      <w:pPr>
        <w:pStyle w:val="1f"/>
        <w:jc w:val="both"/>
        <w:rPr>
          <w:color w:val="000000"/>
          <w:sz w:val="22"/>
          <w:szCs w:val="22"/>
        </w:rPr>
      </w:pPr>
      <w:r w:rsidRPr="007149FE">
        <w:rPr>
          <w:color w:val="000000"/>
          <w:sz w:val="22"/>
          <w:szCs w:val="22"/>
        </w:rPr>
        <w:t xml:space="preserve">выдача предостережений о недопустимости нарушения обязательных требований в рамках статьи 49 </w:t>
      </w:r>
      <w:r w:rsidRPr="007149FE">
        <w:rPr>
          <w:color w:val="000000"/>
          <w:sz w:val="22"/>
          <w:szCs w:val="22"/>
          <w:shd w:val="clear" w:color="auto" w:fill="FFFFFF"/>
        </w:rPr>
        <w:t>Федерального закона от 31 июля 2020 г. N 248-ФЗ "О государственном контроле (надзоре) и муниципальном контроле в Российской Федерации"</w:t>
      </w:r>
      <w:r w:rsidRPr="007149FE">
        <w:rPr>
          <w:color w:val="000000"/>
          <w:sz w:val="22"/>
          <w:szCs w:val="22"/>
        </w:rPr>
        <w:t>.</w:t>
      </w:r>
    </w:p>
    <w:p w:rsidR="007149FE" w:rsidRPr="007149FE" w:rsidRDefault="007149FE" w:rsidP="007149FE">
      <w:pPr>
        <w:pStyle w:val="1f"/>
        <w:jc w:val="both"/>
        <w:rPr>
          <w:color w:val="000000"/>
          <w:sz w:val="22"/>
          <w:szCs w:val="22"/>
        </w:rPr>
      </w:pPr>
      <w:r w:rsidRPr="007149FE">
        <w:rPr>
          <w:color w:val="000000"/>
          <w:sz w:val="22"/>
          <w:szCs w:val="22"/>
        </w:rPr>
        <w:t>За 9 месяцев  2024 года администрацией выдано 0 предостережений о недопустимости нарушения обязательных требований.</w:t>
      </w:r>
    </w:p>
    <w:p w:rsidR="007149FE" w:rsidRPr="007149FE" w:rsidRDefault="007149FE" w:rsidP="007149FE">
      <w:pPr>
        <w:pStyle w:val="1f"/>
        <w:jc w:val="both"/>
        <w:rPr>
          <w:color w:val="000000"/>
          <w:sz w:val="22"/>
          <w:szCs w:val="22"/>
        </w:rPr>
      </w:pPr>
    </w:p>
    <w:p w:rsidR="007149FE" w:rsidRPr="007149FE" w:rsidRDefault="007149FE" w:rsidP="007149FE">
      <w:pPr>
        <w:pStyle w:val="1f"/>
        <w:jc w:val="both"/>
        <w:rPr>
          <w:color w:val="000000"/>
          <w:sz w:val="22"/>
          <w:szCs w:val="22"/>
        </w:rPr>
      </w:pPr>
      <w:r w:rsidRPr="007149FE">
        <w:rPr>
          <w:color w:val="000000"/>
          <w:sz w:val="22"/>
          <w:szCs w:val="22"/>
          <w:shd w:val="clear" w:color="auto" w:fill="FFFFFF"/>
        </w:rPr>
        <w:t>2. Цели и задачи реализации Программы</w:t>
      </w:r>
    </w:p>
    <w:p w:rsidR="007149FE" w:rsidRPr="007149FE" w:rsidRDefault="007149FE" w:rsidP="007149FE">
      <w:pPr>
        <w:pStyle w:val="1f"/>
        <w:jc w:val="both"/>
        <w:rPr>
          <w:color w:val="000000"/>
          <w:sz w:val="22"/>
          <w:szCs w:val="22"/>
        </w:rPr>
      </w:pPr>
    </w:p>
    <w:p w:rsidR="007149FE" w:rsidRPr="007149FE" w:rsidRDefault="007149FE" w:rsidP="007149FE">
      <w:pPr>
        <w:pStyle w:val="1f"/>
        <w:jc w:val="both"/>
        <w:rPr>
          <w:color w:val="000000"/>
          <w:sz w:val="22"/>
          <w:szCs w:val="22"/>
        </w:rPr>
      </w:pPr>
      <w:r w:rsidRPr="007149FE">
        <w:rPr>
          <w:color w:val="000000"/>
          <w:sz w:val="22"/>
          <w:szCs w:val="22"/>
        </w:rPr>
        <w:t>2.1. Целями профилактической работы являются:</w:t>
      </w:r>
    </w:p>
    <w:p w:rsidR="007149FE" w:rsidRPr="007149FE" w:rsidRDefault="007149FE" w:rsidP="007149FE">
      <w:pPr>
        <w:pStyle w:val="1f"/>
        <w:jc w:val="both"/>
        <w:rPr>
          <w:color w:val="000000"/>
          <w:sz w:val="22"/>
          <w:szCs w:val="22"/>
        </w:rPr>
      </w:pPr>
      <w:r w:rsidRPr="007149FE">
        <w:rPr>
          <w:color w:val="000000"/>
          <w:sz w:val="22"/>
          <w:szCs w:val="22"/>
        </w:rPr>
        <w:t xml:space="preserve">1) стимулирование добросовестного соблюдения обязательных требований всеми контролируемыми лицами; </w:t>
      </w:r>
    </w:p>
    <w:p w:rsidR="007149FE" w:rsidRPr="007149FE" w:rsidRDefault="007149FE" w:rsidP="007149FE">
      <w:pPr>
        <w:pStyle w:val="1f"/>
        <w:jc w:val="both"/>
        <w:rPr>
          <w:color w:val="000000"/>
          <w:sz w:val="22"/>
          <w:szCs w:val="22"/>
        </w:rPr>
      </w:pPr>
      <w:r w:rsidRPr="007149FE">
        <w:rPr>
          <w:color w:val="000000"/>
          <w:sz w:val="22"/>
          <w:szCs w:val="22"/>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7149FE" w:rsidRPr="007149FE" w:rsidRDefault="007149FE" w:rsidP="007149FE">
      <w:pPr>
        <w:pStyle w:val="1f"/>
        <w:jc w:val="both"/>
        <w:rPr>
          <w:color w:val="000000"/>
          <w:sz w:val="22"/>
          <w:szCs w:val="22"/>
        </w:rPr>
      </w:pPr>
      <w:r w:rsidRPr="007149FE">
        <w:rPr>
          <w:color w:val="000000"/>
          <w:sz w:val="22"/>
          <w:szCs w:val="22"/>
        </w:rPr>
        <w:t>3) создание условий для доведения обязательных требований до контролируемых лиц, повышение информированности о способах их соблюдения;</w:t>
      </w:r>
    </w:p>
    <w:p w:rsidR="007149FE" w:rsidRPr="007149FE" w:rsidRDefault="007149FE" w:rsidP="007149FE">
      <w:pPr>
        <w:pStyle w:val="1f"/>
        <w:jc w:val="both"/>
        <w:rPr>
          <w:color w:val="000000"/>
          <w:sz w:val="22"/>
          <w:szCs w:val="22"/>
        </w:rPr>
      </w:pPr>
      <w:r w:rsidRPr="007149FE">
        <w:rPr>
          <w:color w:val="000000"/>
          <w:sz w:val="22"/>
          <w:szCs w:val="22"/>
        </w:rPr>
        <w:t xml:space="preserve">4) предупреждение </w:t>
      </w:r>
      <w:proofErr w:type="gramStart"/>
      <w:r w:rsidRPr="007149FE">
        <w:rPr>
          <w:color w:val="000000"/>
          <w:sz w:val="22"/>
          <w:szCs w:val="22"/>
        </w:rPr>
        <w:t>нарушений</w:t>
      </w:r>
      <w:proofErr w:type="gramEnd"/>
      <w:r w:rsidRPr="007149FE">
        <w:rPr>
          <w:color w:val="000000"/>
          <w:sz w:val="22"/>
          <w:szCs w:val="22"/>
        </w:rPr>
        <w:t xml:space="preserve">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7149FE" w:rsidRPr="007149FE" w:rsidRDefault="007149FE" w:rsidP="007149FE">
      <w:pPr>
        <w:pStyle w:val="1f"/>
        <w:jc w:val="both"/>
        <w:rPr>
          <w:color w:val="000000"/>
          <w:sz w:val="22"/>
          <w:szCs w:val="22"/>
        </w:rPr>
      </w:pPr>
      <w:r w:rsidRPr="007149FE">
        <w:rPr>
          <w:color w:val="000000"/>
          <w:sz w:val="22"/>
          <w:szCs w:val="22"/>
        </w:rPr>
        <w:t>5) снижение административной нагрузки на контролируемых лиц;</w:t>
      </w:r>
    </w:p>
    <w:p w:rsidR="007149FE" w:rsidRPr="007149FE" w:rsidRDefault="007149FE" w:rsidP="007149FE">
      <w:pPr>
        <w:pStyle w:val="1f"/>
        <w:jc w:val="both"/>
        <w:rPr>
          <w:color w:val="000000"/>
          <w:sz w:val="22"/>
          <w:szCs w:val="22"/>
        </w:rPr>
      </w:pPr>
      <w:r w:rsidRPr="007149FE">
        <w:rPr>
          <w:color w:val="000000"/>
          <w:sz w:val="22"/>
          <w:szCs w:val="22"/>
        </w:rPr>
        <w:t>6) снижение размера ущерба, причиняемого охраняемым законом ценностям.</w:t>
      </w:r>
    </w:p>
    <w:p w:rsidR="007149FE" w:rsidRPr="007149FE" w:rsidRDefault="007149FE" w:rsidP="007149FE">
      <w:pPr>
        <w:pStyle w:val="1f"/>
        <w:jc w:val="both"/>
        <w:rPr>
          <w:color w:val="000000"/>
          <w:sz w:val="22"/>
          <w:szCs w:val="22"/>
        </w:rPr>
      </w:pPr>
      <w:r w:rsidRPr="007149FE">
        <w:rPr>
          <w:color w:val="000000"/>
          <w:sz w:val="22"/>
          <w:szCs w:val="22"/>
        </w:rPr>
        <w:t>2.2. Задачами профилактической работы являются:</w:t>
      </w:r>
    </w:p>
    <w:p w:rsidR="007149FE" w:rsidRPr="007149FE" w:rsidRDefault="007149FE" w:rsidP="007149FE">
      <w:pPr>
        <w:pStyle w:val="1f"/>
        <w:jc w:val="both"/>
        <w:rPr>
          <w:color w:val="000000"/>
          <w:sz w:val="22"/>
          <w:szCs w:val="22"/>
        </w:rPr>
      </w:pPr>
      <w:r w:rsidRPr="007149FE">
        <w:rPr>
          <w:color w:val="000000"/>
          <w:sz w:val="22"/>
          <w:szCs w:val="22"/>
        </w:rPr>
        <w:t>1) укрепление системы профилактики нарушений обязательных требований;</w:t>
      </w:r>
    </w:p>
    <w:p w:rsidR="007149FE" w:rsidRPr="007149FE" w:rsidRDefault="007149FE" w:rsidP="007149FE">
      <w:pPr>
        <w:pStyle w:val="1f"/>
        <w:jc w:val="both"/>
        <w:rPr>
          <w:color w:val="000000"/>
          <w:sz w:val="22"/>
          <w:szCs w:val="22"/>
        </w:rPr>
      </w:pPr>
      <w:r w:rsidRPr="007149FE">
        <w:rPr>
          <w:color w:val="000000"/>
          <w:sz w:val="22"/>
          <w:szCs w:val="22"/>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7149FE" w:rsidRPr="007149FE" w:rsidRDefault="007149FE" w:rsidP="007149FE">
      <w:pPr>
        <w:pStyle w:val="1f"/>
        <w:jc w:val="both"/>
        <w:rPr>
          <w:color w:val="000000"/>
          <w:sz w:val="22"/>
          <w:szCs w:val="22"/>
        </w:rPr>
      </w:pPr>
      <w:r w:rsidRPr="007149FE">
        <w:rPr>
          <w:color w:val="000000"/>
          <w:sz w:val="22"/>
          <w:szCs w:val="22"/>
        </w:rPr>
        <w:t>3) повышение правосознания и правовой культуры организаций и граждан в сфере рассматриваемых правоотношений.</w:t>
      </w:r>
    </w:p>
    <w:p w:rsidR="007149FE" w:rsidRPr="007149FE" w:rsidRDefault="007149FE" w:rsidP="007149FE">
      <w:pPr>
        <w:pStyle w:val="1f"/>
        <w:jc w:val="both"/>
        <w:rPr>
          <w:color w:val="000000"/>
          <w:sz w:val="22"/>
          <w:szCs w:val="22"/>
        </w:rPr>
      </w:pPr>
      <w:r w:rsidRPr="007149FE">
        <w:rPr>
          <w:color w:val="000000"/>
          <w:sz w:val="22"/>
          <w:szCs w:val="22"/>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7149FE" w:rsidRPr="007149FE" w:rsidRDefault="007149FE" w:rsidP="007149FE">
      <w:pPr>
        <w:pStyle w:val="1f"/>
        <w:jc w:val="both"/>
        <w:rPr>
          <w:color w:val="000000"/>
          <w:sz w:val="22"/>
          <w:szCs w:val="22"/>
        </w:rPr>
      </w:pPr>
      <w:r w:rsidRPr="007149FE">
        <w:rPr>
          <w:color w:val="000000"/>
          <w:sz w:val="22"/>
          <w:szCs w:val="22"/>
        </w:rPr>
        <w:t>В положении о виде контроля с</w:t>
      </w:r>
      <w:r w:rsidRPr="007149FE">
        <w:rPr>
          <w:color w:val="000000"/>
          <w:sz w:val="22"/>
          <w:szCs w:val="22"/>
          <w:shd w:val="clear" w:color="auto" w:fill="FFFFFF"/>
        </w:rPr>
        <w:t>амостоятельная оценка соблюдения обязательных требований (</w:t>
      </w:r>
      <w:proofErr w:type="spellStart"/>
      <w:r w:rsidRPr="007149FE">
        <w:rPr>
          <w:color w:val="000000"/>
          <w:sz w:val="22"/>
          <w:szCs w:val="22"/>
          <w:shd w:val="clear" w:color="auto" w:fill="FFFFFF"/>
        </w:rPr>
        <w:t>самообследование</w:t>
      </w:r>
      <w:proofErr w:type="spellEnd"/>
      <w:r w:rsidRPr="007149FE">
        <w:rPr>
          <w:color w:val="000000"/>
          <w:sz w:val="22"/>
          <w:szCs w:val="22"/>
          <w:shd w:val="clear" w:color="auto" w:fill="FFFFFF"/>
        </w:rPr>
        <w:t xml:space="preserve">) не предусмотрена, следовательно, в программе способы </w:t>
      </w:r>
      <w:proofErr w:type="spellStart"/>
      <w:r w:rsidRPr="007149FE">
        <w:rPr>
          <w:color w:val="000000"/>
          <w:sz w:val="22"/>
          <w:szCs w:val="22"/>
          <w:shd w:val="clear" w:color="auto" w:fill="FFFFFF"/>
        </w:rPr>
        <w:t>самообследования</w:t>
      </w:r>
      <w:proofErr w:type="spellEnd"/>
      <w:r w:rsidRPr="007149FE">
        <w:rPr>
          <w:color w:val="000000"/>
          <w:sz w:val="22"/>
          <w:szCs w:val="22"/>
          <w:shd w:val="clear" w:color="auto" w:fill="FFFFFF"/>
        </w:rPr>
        <w:t xml:space="preserve"> в автоматизированном режиме не определены (ч.1 ст.51 №248-ФЗ).</w:t>
      </w:r>
    </w:p>
    <w:p w:rsidR="007149FE" w:rsidRPr="007149FE" w:rsidRDefault="007149FE" w:rsidP="007149FE">
      <w:pPr>
        <w:pStyle w:val="1f"/>
        <w:jc w:val="both"/>
        <w:rPr>
          <w:color w:val="000000"/>
          <w:sz w:val="22"/>
          <w:szCs w:val="22"/>
          <w:shd w:val="clear" w:color="auto" w:fill="FFFFFF"/>
        </w:rPr>
      </w:pPr>
    </w:p>
    <w:p w:rsidR="007149FE" w:rsidRPr="007149FE" w:rsidRDefault="007149FE" w:rsidP="007149FE">
      <w:pPr>
        <w:pStyle w:val="1f"/>
        <w:jc w:val="both"/>
        <w:rPr>
          <w:color w:val="000000"/>
          <w:sz w:val="22"/>
          <w:szCs w:val="22"/>
          <w:shd w:val="clear" w:color="auto" w:fill="FFFFFF"/>
        </w:rPr>
      </w:pPr>
      <w:r w:rsidRPr="007149FE">
        <w:rPr>
          <w:color w:val="000000"/>
          <w:sz w:val="22"/>
          <w:szCs w:val="22"/>
          <w:shd w:val="clear" w:color="auto" w:fill="FFFFFF"/>
        </w:rPr>
        <w:t>3. Перечень профилактических мероприятий, сроки (периодичность) их проведения</w:t>
      </w:r>
    </w:p>
    <w:p w:rsidR="007149FE" w:rsidRPr="007149FE" w:rsidRDefault="007149FE" w:rsidP="007149FE">
      <w:pPr>
        <w:pStyle w:val="1f"/>
        <w:jc w:val="both"/>
        <w:rPr>
          <w:color w:val="000000"/>
          <w:sz w:val="22"/>
          <w:szCs w:val="22"/>
        </w:rPr>
      </w:pPr>
    </w:p>
    <w:p w:rsidR="007149FE" w:rsidRPr="007149FE" w:rsidRDefault="007149FE" w:rsidP="007149FE">
      <w:pPr>
        <w:pStyle w:val="1f"/>
        <w:jc w:val="both"/>
        <w:rPr>
          <w:color w:val="000000"/>
          <w:sz w:val="22"/>
          <w:szCs w:val="22"/>
        </w:rPr>
      </w:pPr>
    </w:p>
    <w:tbl>
      <w:tblPr>
        <w:tblW w:w="10065" w:type="dxa"/>
        <w:tblInd w:w="-132" w:type="dxa"/>
        <w:tblLayout w:type="fixed"/>
        <w:tblCellMar>
          <w:left w:w="10" w:type="dxa"/>
          <w:right w:w="10" w:type="dxa"/>
        </w:tblCellMar>
        <w:tblLook w:val="0000" w:firstRow="0" w:lastRow="0" w:firstColumn="0" w:lastColumn="0" w:noHBand="0" w:noVBand="0"/>
      </w:tblPr>
      <w:tblGrid>
        <w:gridCol w:w="568"/>
        <w:gridCol w:w="4677"/>
        <w:gridCol w:w="2175"/>
        <w:gridCol w:w="2645"/>
      </w:tblGrid>
      <w:tr w:rsidR="007149FE" w:rsidRPr="007149FE" w:rsidTr="001B4FF5">
        <w:trPr>
          <w:trHeight w:hRule="exact" w:val="114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7149FE" w:rsidRPr="007149FE" w:rsidRDefault="007149FE" w:rsidP="007149FE">
            <w:pPr>
              <w:pStyle w:val="1f"/>
              <w:jc w:val="both"/>
              <w:rPr>
                <w:color w:val="000000"/>
                <w:sz w:val="22"/>
                <w:szCs w:val="22"/>
              </w:rPr>
            </w:pPr>
            <w:r w:rsidRPr="007149FE">
              <w:rPr>
                <w:color w:val="000000"/>
                <w:sz w:val="22"/>
                <w:szCs w:val="22"/>
              </w:rPr>
              <w:lastRenderedPageBreak/>
              <w:t>№  п/п</w:t>
            </w:r>
          </w:p>
          <w:p w:rsidR="007149FE" w:rsidRPr="007149FE" w:rsidRDefault="007149FE" w:rsidP="007149FE">
            <w:pPr>
              <w:pStyle w:val="1f"/>
              <w:jc w:val="both"/>
              <w:rPr>
                <w:color w:val="000000"/>
                <w:sz w:val="22"/>
                <w:szCs w:val="22"/>
              </w:rPr>
            </w:pP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rsidR="007149FE" w:rsidRPr="007149FE" w:rsidRDefault="007149FE" w:rsidP="007149FE">
            <w:pPr>
              <w:pStyle w:val="1f"/>
              <w:jc w:val="both"/>
              <w:rPr>
                <w:color w:val="000000"/>
                <w:sz w:val="22"/>
                <w:szCs w:val="22"/>
              </w:rPr>
            </w:pPr>
            <w:r w:rsidRPr="007149FE">
              <w:rPr>
                <w:color w:val="000000"/>
                <w:sz w:val="22"/>
                <w:szCs w:val="22"/>
              </w:rPr>
              <w:t>Наименование</w:t>
            </w:r>
          </w:p>
          <w:p w:rsidR="007149FE" w:rsidRPr="007149FE" w:rsidRDefault="007149FE" w:rsidP="007149FE">
            <w:pPr>
              <w:pStyle w:val="1f"/>
              <w:jc w:val="both"/>
              <w:rPr>
                <w:color w:val="000000"/>
                <w:sz w:val="22"/>
                <w:szCs w:val="22"/>
              </w:rPr>
            </w:pPr>
            <w:r w:rsidRPr="007149FE">
              <w:rPr>
                <w:color w:val="000000"/>
                <w:sz w:val="22"/>
                <w:szCs w:val="22"/>
              </w:rPr>
              <w:t>мероприятия</w:t>
            </w:r>
          </w:p>
        </w:tc>
        <w:tc>
          <w:tcPr>
            <w:tcW w:w="2175" w:type="dxa"/>
            <w:tcBorders>
              <w:top w:val="single" w:sz="4" w:space="0" w:color="auto"/>
              <w:left w:val="single" w:sz="4" w:space="0" w:color="auto"/>
              <w:bottom w:val="single" w:sz="4" w:space="0" w:color="auto"/>
              <w:right w:val="single" w:sz="4" w:space="0" w:color="auto"/>
            </w:tcBorders>
            <w:shd w:val="clear" w:color="auto" w:fill="FFFFFF"/>
            <w:vAlign w:val="center"/>
          </w:tcPr>
          <w:p w:rsidR="007149FE" w:rsidRPr="007149FE" w:rsidRDefault="007149FE" w:rsidP="007149FE">
            <w:pPr>
              <w:pStyle w:val="1f"/>
              <w:jc w:val="both"/>
              <w:rPr>
                <w:color w:val="000000"/>
                <w:sz w:val="22"/>
                <w:szCs w:val="22"/>
              </w:rPr>
            </w:pPr>
            <w:r w:rsidRPr="007149FE">
              <w:rPr>
                <w:color w:val="000000"/>
                <w:sz w:val="22"/>
                <w:szCs w:val="22"/>
              </w:rPr>
              <w:t>Срок реализации мероприятия</w:t>
            </w:r>
          </w:p>
        </w:tc>
        <w:tc>
          <w:tcPr>
            <w:tcW w:w="2645" w:type="dxa"/>
            <w:tcBorders>
              <w:top w:val="single" w:sz="4" w:space="0" w:color="auto"/>
              <w:left w:val="single" w:sz="4" w:space="0" w:color="auto"/>
              <w:bottom w:val="single" w:sz="4" w:space="0" w:color="auto"/>
              <w:right w:val="single" w:sz="4" w:space="0" w:color="auto"/>
            </w:tcBorders>
            <w:shd w:val="clear" w:color="auto" w:fill="FFFFFF"/>
            <w:vAlign w:val="center"/>
          </w:tcPr>
          <w:p w:rsidR="007149FE" w:rsidRPr="007149FE" w:rsidRDefault="007149FE" w:rsidP="007149FE">
            <w:pPr>
              <w:pStyle w:val="1f"/>
              <w:jc w:val="both"/>
              <w:rPr>
                <w:color w:val="000000"/>
                <w:sz w:val="22"/>
                <w:szCs w:val="22"/>
              </w:rPr>
            </w:pPr>
            <w:r w:rsidRPr="007149FE">
              <w:rPr>
                <w:color w:val="000000"/>
                <w:sz w:val="22"/>
                <w:szCs w:val="22"/>
              </w:rPr>
              <w:t>Ответственное должностное лицо</w:t>
            </w:r>
          </w:p>
        </w:tc>
      </w:tr>
      <w:tr w:rsidR="007149FE" w:rsidRPr="007149FE" w:rsidTr="001B4FF5">
        <w:trPr>
          <w:trHeight w:hRule="exact" w:val="2389"/>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color w:val="000000"/>
                <w:sz w:val="22"/>
                <w:szCs w:val="22"/>
              </w:rPr>
            </w:pPr>
            <w:r w:rsidRPr="007149FE">
              <w:rPr>
                <w:color w:val="000000"/>
                <w:sz w:val="22"/>
                <w:szCs w:val="22"/>
              </w:rPr>
              <w:t>1</w:t>
            </w:r>
          </w:p>
        </w:tc>
        <w:tc>
          <w:tcPr>
            <w:tcW w:w="4677"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color w:val="000000"/>
                <w:sz w:val="22"/>
                <w:szCs w:val="22"/>
              </w:rPr>
            </w:pPr>
            <w:r w:rsidRPr="007149FE">
              <w:rPr>
                <w:color w:val="000000"/>
                <w:sz w:val="22"/>
                <w:szCs w:val="22"/>
              </w:rPr>
              <w:t>Информирование</w:t>
            </w:r>
          </w:p>
          <w:p w:rsidR="007149FE" w:rsidRPr="007149FE" w:rsidRDefault="007149FE" w:rsidP="007149FE">
            <w:pPr>
              <w:pStyle w:val="1f"/>
              <w:jc w:val="both"/>
              <w:rPr>
                <w:color w:val="000000"/>
                <w:sz w:val="22"/>
                <w:szCs w:val="22"/>
              </w:rPr>
            </w:pPr>
            <w:r w:rsidRPr="007149FE">
              <w:rPr>
                <w:color w:val="000000"/>
                <w:sz w:val="22"/>
                <w:szCs w:val="22"/>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 через личные кабинеты контролируемых лиц</w:t>
            </w:r>
          </w:p>
        </w:tc>
        <w:tc>
          <w:tcPr>
            <w:tcW w:w="2175"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color w:val="000000"/>
                <w:sz w:val="22"/>
                <w:szCs w:val="22"/>
              </w:rPr>
            </w:pPr>
            <w:r w:rsidRPr="007149FE">
              <w:rPr>
                <w:color w:val="000000"/>
                <w:sz w:val="22"/>
                <w:szCs w:val="22"/>
              </w:rPr>
              <w:t>Постоянно</w:t>
            </w:r>
          </w:p>
        </w:tc>
        <w:tc>
          <w:tcPr>
            <w:tcW w:w="2645"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color w:val="000000"/>
                <w:sz w:val="22"/>
                <w:szCs w:val="22"/>
              </w:rPr>
            </w:pPr>
            <w:r w:rsidRPr="007149FE">
              <w:rPr>
                <w:color w:val="000000"/>
                <w:sz w:val="22"/>
                <w:szCs w:val="22"/>
              </w:rPr>
              <w:t xml:space="preserve">Специалист администрации, к должностным обязанностям которого относится осуществление муниципального контроля  </w:t>
            </w:r>
          </w:p>
        </w:tc>
      </w:tr>
      <w:tr w:rsidR="007149FE" w:rsidRPr="007149FE" w:rsidTr="001B4FF5">
        <w:trPr>
          <w:trHeight w:hRule="exact" w:val="3401"/>
        </w:trPr>
        <w:tc>
          <w:tcPr>
            <w:tcW w:w="568"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color w:val="000000"/>
                <w:sz w:val="22"/>
                <w:szCs w:val="22"/>
              </w:rPr>
            </w:pPr>
            <w:r w:rsidRPr="007149FE">
              <w:rPr>
                <w:color w:val="000000"/>
                <w:sz w:val="22"/>
                <w:szCs w:val="22"/>
              </w:rPr>
              <w:t>2</w:t>
            </w:r>
          </w:p>
        </w:tc>
        <w:tc>
          <w:tcPr>
            <w:tcW w:w="4677"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color w:val="000000"/>
                <w:sz w:val="22"/>
                <w:szCs w:val="22"/>
              </w:rPr>
            </w:pPr>
            <w:r w:rsidRPr="007149FE">
              <w:rPr>
                <w:color w:val="000000"/>
                <w:sz w:val="22"/>
                <w:szCs w:val="22"/>
              </w:rPr>
              <w:t>Обобщение правоприменительной практики</w:t>
            </w:r>
          </w:p>
          <w:p w:rsidR="007149FE" w:rsidRPr="007149FE" w:rsidRDefault="007149FE" w:rsidP="007149FE">
            <w:pPr>
              <w:pStyle w:val="1f"/>
              <w:jc w:val="both"/>
              <w:rPr>
                <w:color w:val="000000"/>
                <w:sz w:val="22"/>
                <w:szCs w:val="22"/>
              </w:rPr>
            </w:pPr>
            <w:r w:rsidRPr="007149FE">
              <w:rPr>
                <w:color w:val="000000"/>
                <w:sz w:val="22"/>
                <w:szCs w:val="22"/>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7149FE" w:rsidRPr="007149FE" w:rsidRDefault="007149FE" w:rsidP="007149FE">
            <w:pPr>
              <w:pStyle w:val="1f"/>
              <w:jc w:val="both"/>
              <w:rPr>
                <w:color w:val="000000"/>
                <w:sz w:val="22"/>
                <w:szCs w:val="22"/>
              </w:rPr>
            </w:pPr>
            <w:r w:rsidRPr="007149FE">
              <w:rPr>
                <w:color w:val="000000"/>
                <w:sz w:val="22"/>
                <w:szCs w:val="22"/>
              </w:rPr>
              <w:t>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w:t>
            </w:r>
          </w:p>
        </w:tc>
        <w:tc>
          <w:tcPr>
            <w:tcW w:w="2175"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color w:val="000000"/>
                <w:sz w:val="22"/>
                <w:szCs w:val="22"/>
                <w:lang w:val="x-none" w:eastAsia="x-none"/>
              </w:rPr>
            </w:pPr>
            <w:r w:rsidRPr="007149FE">
              <w:rPr>
                <w:color w:val="000000"/>
                <w:sz w:val="22"/>
                <w:szCs w:val="22"/>
                <w:lang w:val="x-none" w:eastAsia="x-none"/>
              </w:rPr>
              <w:t xml:space="preserve">ежегодно не позднее 30 января года, следующего за годом обобщения правоприменительной практики. </w:t>
            </w:r>
          </w:p>
          <w:p w:rsidR="007149FE" w:rsidRPr="007149FE" w:rsidRDefault="007149FE" w:rsidP="007149FE">
            <w:pPr>
              <w:pStyle w:val="1f"/>
              <w:jc w:val="both"/>
              <w:rPr>
                <w:color w:val="000000"/>
                <w:sz w:val="22"/>
                <w:szCs w:val="22"/>
                <w:lang w:val="x-none"/>
              </w:rPr>
            </w:pPr>
            <w:r w:rsidRPr="007149FE">
              <w:rPr>
                <w:color w:val="000000"/>
                <w:sz w:val="22"/>
                <w:szCs w:val="22"/>
              </w:rPr>
              <w:t xml:space="preserve">Доклад о правоприменительной практике размещается на официальном сайте администрации </w:t>
            </w:r>
            <w:r w:rsidRPr="007149FE">
              <w:rPr>
                <w:color w:val="000000"/>
                <w:sz w:val="22"/>
                <w:szCs w:val="22"/>
                <w:lang w:val="x-none"/>
              </w:rPr>
              <w:t xml:space="preserve">ежегодно не позднее </w:t>
            </w:r>
            <w:r w:rsidRPr="007149FE">
              <w:rPr>
                <w:color w:val="000000"/>
                <w:sz w:val="22"/>
                <w:szCs w:val="22"/>
                <w:shd w:val="clear" w:color="auto" w:fill="FFFFFF"/>
              </w:rPr>
              <w:t>15 марта года, следующего за отчетным годом</w:t>
            </w:r>
          </w:p>
        </w:tc>
        <w:tc>
          <w:tcPr>
            <w:tcW w:w="2645"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color w:val="000000"/>
                <w:sz w:val="22"/>
                <w:szCs w:val="22"/>
              </w:rPr>
            </w:pPr>
            <w:r w:rsidRPr="007149FE">
              <w:rPr>
                <w:color w:val="000000"/>
                <w:sz w:val="22"/>
                <w:szCs w:val="22"/>
              </w:rPr>
              <w:t xml:space="preserve">Специалист администрации, к должностным обязанностям которого относится осуществление муниципального контроля  </w:t>
            </w:r>
          </w:p>
        </w:tc>
      </w:tr>
      <w:tr w:rsidR="007149FE" w:rsidRPr="007149FE" w:rsidTr="001B4FF5">
        <w:trPr>
          <w:trHeight w:hRule="exact" w:val="3415"/>
        </w:trPr>
        <w:tc>
          <w:tcPr>
            <w:tcW w:w="568"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rFonts w:eastAsia="Courier New"/>
                <w:color w:val="000000"/>
                <w:sz w:val="22"/>
                <w:szCs w:val="22"/>
              </w:rPr>
            </w:pPr>
            <w:r w:rsidRPr="007149FE">
              <w:rPr>
                <w:rFonts w:eastAsia="Courier New"/>
                <w:color w:val="000000"/>
                <w:sz w:val="22"/>
                <w:szCs w:val="22"/>
              </w:rPr>
              <w:t>3</w:t>
            </w:r>
          </w:p>
        </w:tc>
        <w:tc>
          <w:tcPr>
            <w:tcW w:w="4677"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color w:val="000000"/>
                <w:sz w:val="22"/>
                <w:szCs w:val="22"/>
              </w:rPr>
            </w:pPr>
            <w:r w:rsidRPr="007149FE">
              <w:rPr>
                <w:color w:val="000000"/>
                <w:sz w:val="22"/>
                <w:szCs w:val="22"/>
              </w:rPr>
              <w:t>Объявление предостережения</w:t>
            </w:r>
          </w:p>
          <w:p w:rsidR="007149FE" w:rsidRPr="007149FE" w:rsidRDefault="007149FE" w:rsidP="007149FE">
            <w:pPr>
              <w:pStyle w:val="1f"/>
              <w:jc w:val="both"/>
              <w:rPr>
                <w:color w:val="000000"/>
                <w:sz w:val="22"/>
                <w:szCs w:val="22"/>
              </w:rPr>
            </w:pPr>
            <w:proofErr w:type="gramStart"/>
            <w:r w:rsidRPr="007149FE">
              <w:rPr>
                <w:color w:val="000000"/>
                <w:sz w:val="22"/>
                <w:szCs w:val="22"/>
              </w:rPr>
              <w:t>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End"/>
          </w:p>
        </w:tc>
        <w:tc>
          <w:tcPr>
            <w:tcW w:w="2175"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rFonts w:eastAsia="Courier New"/>
                <w:color w:val="000000"/>
                <w:sz w:val="22"/>
                <w:szCs w:val="22"/>
              </w:rPr>
            </w:pPr>
            <w:r w:rsidRPr="007149FE">
              <w:rPr>
                <w:color w:val="000000"/>
                <w:sz w:val="22"/>
                <w:szCs w:val="22"/>
                <w:shd w:val="clear" w:color="auto" w:fill="FFFFFF"/>
              </w:rPr>
              <w:t>По мере появления оснований, предусмотренных законодательством</w:t>
            </w:r>
          </w:p>
        </w:tc>
        <w:tc>
          <w:tcPr>
            <w:tcW w:w="2645"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rFonts w:eastAsia="Courier New"/>
                <w:color w:val="000000"/>
                <w:sz w:val="22"/>
                <w:szCs w:val="22"/>
              </w:rPr>
            </w:pPr>
            <w:r w:rsidRPr="007149FE">
              <w:rPr>
                <w:color w:val="000000"/>
                <w:sz w:val="22"/>
                <w:szCs w:val="22"/>
              </w:rPr>
              <w:t xml:space="preserve">Специалист администрации, к должностным обязанностям которого относится осуществление муниципального контроля  </w:t>
            </w:r>
          </w:p>
        </w:tc>
      </w:tr>
      <w:tr w:rsidR="007149FE" w:rsidRPr="007149FE" w:rsidTr="001B4FF5">
        <w:trPr>
          <w:trHeight w:hRule="exact" w:val="5518"/>
        </w:trPr>
        <w:tc>
          <w:tcPr>
            <w:tcW w:w="568"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color w:val="000000"/>
                <w:sz w:val="22"/>
                <w:szCs w:val="22"/>
              </w:rPr>
            </w:pPr>
            <w:r w:rsidRPr="007149FE">
              <w:rPr>
                <w:color w:val="000000"/>
                <w:sz w:val="22"/>
                <w:szCs w:val="22"/>
              </w:rPr>
              <w:lastRenderedPageBreak/>
              <w:t>4</w:t>
            </w:r>
          </w:p>
        </w:tc>
        <w:tc>
          <w:tcPr>
            <w:tcW w:w="4677"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color w:val="000000"/>
                <w:sz w:val="22"/>
                <w:szCs w:val="22"/>
              </w:rPr>
            </w:pPr>
            <w:r w:rsidRPr="007149FE">
              <w:rPr>
                <w:color w:val="000000"/>
                <w:sz w:val="22"/>
                <w:szCs w:val="22"/>
              </w:rPr>
              <w:t>Консультирование.</w:t>
            </w:r>
          </w:p>
          <w:p w:rsidR="007149FE" w:rsidRPr="007149FE" w:rsidRDefault="007149FE" w:rsidP="007149FE">
            <w:pPr>
              <w:pStyle w:val="1f"/>
              <w:jc w:val="both"/>
              <w:rPr>
                <w:color w:val="000000"/>
                <w:sz w:val="22"/>
                <w:szCs w:val="22"/>
              </w:rPr>
            </w:pPr>
            <w:r w:rsidRPr="007149FE">
              <w:rPr>
                <w:color w:val="000000"/>
                <w:sz w:val="22"/>
                <w:szCs w:val="22"/>
              </w:rPr>
              <w:t xml:space="preserve">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 </w:t>
            </w:r>
          </w:p>
          <w:p w:rsidR="007149FE" w:rsidRPr="007149FE" w:rsidRDefault="007149FE" w:rsidP="007149FE">
            <w:pPr>
              <w:pStyle w:val="1f"/>
              <w:jc w:val="both"/>
              <w:rPr>
                <w:color w:val="000000"/>
                <w:sz w:val="22"/>
                <w:szCs w:val="22"/>
              </w:rPr>
            </w:pPr>
            <w:r w:rsidRPr="007149FE">
              <w:rPr>
                <w:color w:val="000000"/>
                <w:sz w:val="22"/>
                <w:szCs w:val="22"/>
              </w:rPr>
              <w:t xml:space="preserve">Перечень вопросов, по которым проводится консультирование: </w:t>
            </w:r>
          </w:p>
          <w:p w:rsidR="007149FE" w:rsidRPr="007149FE" w:rsidRDefault="007149FE" w:rsidP="007149FE">
            <w:pPr>
              <w:pStyle w:val="1f"/>
              <w:jc w:val="both"/>
              <w:rPr>
                <w:color w:val="000000"/>
                <w:sz w:val="22"/>
                <w:szCs w:val="22"/>
              </w:rPr>
            </w:pPr>
            <w:r w:rsidRPr="007149FE">
              <w:rPr>
                <w:color w:val="000000"/>
                <w:sz w:val="22"/>
                <w:szCs w:val="22"/>
              </w:rPr>
              <w:t xml:space="preserve">1. Организация и осуществление муниципального контроля. </w:t>
            </w:r>
          </w:p>
          <w:p w:rsidR="007149FE" w:rsidRPr="007149FE" w:rsidRDefault="007149FE" w:rsidP="007149FE">
            <w:pPr>
              <w:pStyle w:val="1f"/>
              <w:jc w:val="both"/>
              <w:rPr>
                <w:color w:val="000000"/>
                <w:sz w:val="22"/>
                <w:szCs w:val="22"/>
              </w:rPr>
            </w:pPr>
            <w:r w:rsidRPr="007149FE">
              <w:rPr>
                <w:color w:val="000000"/>
                <w:sz w:val="22"/>
                <w:szCs w:val="22"/>
              </w:rPr>
              <w:t xml:space="preserve">2. Порядок осуществления контрольных мероприятий, установленных Положением о муниципальном контроле. </w:t>
            </w:r>
          </w:p>
          <w:p w:rsidR="007149FE" w:rsidRPr="007149FE" w:rsidRDefault="007149FE" w:rsidP="007149FE">
            <w:pPr>
              <w:pStyle w:val="1f"/>
              <w:jc w:val="both"/>
              <w:rPr>
                <w:color w:val="000000"/>
                <w:sz w:val="22"/>
                <w:szCs w:val="22"/>
              </w:rPr>
            </w:pPr>
            <w:r w:rsidRPr="007149FE">
              <w:rPr>
                <w:color w:val="000000"/>
                <w:sz w:val="22"/>
                <w:szCs w:val="22"/>
              </w:rPr>
              <w:t>3.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контрольным органом в рамках реализации контрольных мероприятий.</w:t>
            </w:r>
          </w:p>
        </w:tc>
        <w:tc>
          <w:tcPr>
            <w:tcW w:w="2175"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color w:val="000000"/>
                <w:sz w:val="22"/>
                <w:szCs w:val="22"/>
              </w:rPr>
            </w:pPr>
            <w:r w:rsidRPr="007149FE">
              <w:rPr>
                <w:color w:val="000000"/>
                <w:sz w:val="22"/>
                <w:szCs w:val="22"/>
              </w:rPr>
              <w:t>Постоянно  по обращениям контролируемых лиц и их представителей</w:t>
            </w:r>
          </w:p>
        </w:tc>
        <w:tc>
          <w:tcPr>
            <w:tcW w:w="2645"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color w:val="000000"/>
                <w:sz w:val="22"/>
                <w:szCs w:val="22"/>
              </w:rPr>
            </w:pPr>
            <w:r w:rsidRPr="007149FE">
              <w:rPr>
                <w:color w:val="000000"/>
                <w:sz w:val="22"/>
                <w:szCs w:val="22"/>
              </w:rPr>
              <w:t xml:space="preserve">Специалист администрации, к должностным обязанностям которого относится осуществление муниципального контроля  </w:t>
            </w:r>
          </w:p>
        </w:tc>
      </w:tr>
      <w:tr w:rsidR="007149FE" w:rsidRPr="007149FE" w:rsidTr="001B4FF5">
        <w:trPr>
          <w:trHeight w:hRule="exact" w:val="1394"/>
        </w:trPr>
        <w:tc>
          <w:tcPr>
            <w:tcW w:w="568"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color w:val="000000"/>
                <w:sz w:val="22"/>
                <w:szCs w:val="22"/>
              </w:rPr>
            </w:pPr>
            <w:r w:rsidRPr="007149FE">
              <w:rPr>
                <w:color w:val="000000"/>
                <w:sz w:val="22"/>
                <w:szCs w:val="22"/>
              </w:rPr>
              <w:t xml:space="preserve">5 </w:t>
            </w:r>
          </w:p>
          <w:p w:rsidR="007149FE" w:rsidRPr="007149FE" w:rsidRDefault="007149FE" w:rsidP="007149FE">
            <w:pPr>
              <w:pStyle w:val="1f"/>
              <w:jc w:val="both"/>
              <w:rPr>
                <w:color w:val="000000"/>
                <w:sz w:val="22"/>
                <w:szCs w:val="22"/>
              </w:rPr>
            </w:pPr>
          </w:p>
        </w:tc>
        <w:tc>
          <w:tcPr>
            <w:tcW w:w="4677"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color w:val="000000"/>
                <w:sz w:val="22"/>
                <w:szCs w:val="22"/>
              </w:rPr>
            </w:pPr>
            <w:r w:rsidRPr="007149FE">
              <w:rPr>
                <w:color w:val="000000"/>
                <w:sz w:val="22"/>
                <w:szCs w:val="22"/>
              </w:rPr>
              <w:t>Профилактический визит</w:t>
            </w:r>
          </w:p>
        </w:tc>
        <w:tc>
          <w:tcPr>
            <w:tcW w:w="2175"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color w:val="000000"/>
                <w:sz w:val="22"/>
                <w:szCs w:val="22"/>
              </w:rPr>
            </w:pPr>
            <w:r w:rsidRPr="007149FE">
              <w:rPr>
                <w:color w:val="000000"/>
                <w:sz w:val="22"/>
                <w:szCs w:val="22"/>
              </w:rPr>
              <w:t xml:space="preserve">Один раз в год </w:t>
            </w:r>
          </w:p>
          <w:p w:rsidR="007149FE" w:rsidRPr="007149FE" w:rsidRDefault="007149FE" w:rsidP="007149FE">
            <w:pPr>
              <w:pStyle w:val="1f"/>
              <w:jc w:val="both"/>
              <w:rPr>
                <w:color w:val="000000"/>
                <w:sz w:val="22"/>
                <w:szCs w:val="22"/>
              </w:rPr>
            </w:pPr>
          </w:p>
          <w:p w:rsidR="007149FE" w:rsidRPr="007149FE" w:rsidRDefault="007149FE" w:rsidP="007149FE">
            <w:pPr>
              <w:pStyle w:val="1f"/>
              <w:jc w:val="both"/>
              <w:rPr>
                <w:color w:val="000000"/>
                <w:sz w:val="22"/>
                <w:szCs w:val="22"/>
              </w:rPr>
            </w:pPr>
            <w:r w:rsidRPr="007149FE">
              <w:rPr>
                <w:color w:val="000000"/>
                <w:sz w:val="22"/>
                <w:szCs w:val="22"/>
              </w:rPr>
              <w:t xml:space="preserve"> </w:t>
            </w:r>
          </w:p>
          <w:p w:rsidR="007149FE" w:rsidRPr="007149FE" w:rsidRDefault="007149FE" w:rsidP="007149FE">
            <w:pPr>
              <w:pStyle w:val="1f"/>
              <w:jc w:val="both"/>
              <w:rPr>
                <w:color w:val="000000"/>
                <w:sz w:val="22"/>
                <w:szCs w:val="22"/>
              </w:rPr>
            </w:pPr>
          </w:p>
        </w:tc>
        <w:tc>
          <w:tcPr>
            <w:tcW w:w="2645"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color w:val="000000"/>
                <w:sz w:val="22"/>
                <w:szCs w:val="22"/>
              </w:rPr>
            </w:pPr>
            <w:r w:rsidRPr="007149FE">
              <w:rPr>
                <w:color w:val="000000"/>
                <w:sz w:val="22"/>
                <w:szCs w:val="22"/>
              </w:rPr>
              <w:t xml:space="preserve">Специалист администрации, к должностным обязанностям которого относится осуществление муниципального контроля  </w:t>
            </w:r>
          </w:p>
        </w:tc>
      </w:tr>
    </w:tbl>
    <w:p w:rsidR="007149FE" w:rsidRPr="007149FE" w:rsidRDefault="007149FE" w:rsidP="007149FE">
      <w:pPr>
        <w:pStyle w:val="1f"/>
        <w:jc w:val="both"/>
        <w:rPr>
          <w:color w:val="000000"/>
          <w:sz w:val="22"/>
          <w:szCs w:val="22"/>
        </w:rPr>
      </w:pPr>
      <w:r w:rsidRPr="007149FE">
        <w:rPr>
          <w:color w:val="000000"/>
          <w:sz w:val="22"/>
          <w:szCs w:val="22"/>
          <w:shd w:val="clear" w:color="auto" w:fill="FFFFFF"/>
        </w:rPr>
        <w:t xml:space="preserve"> </w:t>
      </w:r>
    </w:p>
    <w:p w:rsidR="007149FE" w:rsidRPr="007149FE" w:rsidRDefault="007149FE" w:rsidP="007149FE">
      <w:pPr>
        <w:pStyle w:val="1f"/>
        <w:jc w:val="both"/>
        <w:rPr>
          <w:color w:val="000000"/>
          <w:sz w:val="22"/>
          <w:szCs w:val="22"/>
          <w:shd w:val="clear" w:color="auto" w:fill="FFFFFF"/>
        </w:rPr>
      </w:pPr>
      <w:r w:rsidRPr="007149FE">
        <w:rPr>
          <w:color w:val="000000"/>
          <w:sz w:val="22"/>
          <w:szCs w:val="22"/>
          <w:shd w:val="clear" w:color="auto" w:fill="FFFFFF"/>
        </w:rPr>
        <w:t>4. Показатели результативности и эффективности Программы</w:t>
      </w:r>
    </w:p>
    <w:p w:rsidR="007149FE" w:rsidRPr="007149FE" w:rsidRDefault="007149FE" w:rsidP="007149FE">
      <w:pPr>
        <w:pStyle w:val="1f"/>
        <w:jc w:val="both"/>
        <w:rPr>
          <w:color w:val="000000"/>
          <w:sz w:val="22"/>
          <w:szCs w:val="22"/>
        </w:rPr>
      </w:pPr>
    </w:p>
    <w:tbl>
      <w:tblPr>
        <w:tblW w:w="9912" w:type="dxa"/>
        <w:tblLayout w:type="fixed"/>
        <w:tblCellMar>
          <w:left w:w="10" w:type="dxa"/>
          <w:right w:w="10" w:type="dxa"/>
        </w:tblCellMar>
        <w:tblLook w:val="0000" w:firstRow="0" w:lastRow="0" w:firstColumn="0" w:lastColumn="0" w:noHBand="0" w:noVBand="0"/>
      </w:tblPr>
      <w:tblGrid>
        <w:gridCol w:w="590"/>
        <w:gridCol w:w="5232"/>
        <w:gridCol w:w="4090"/>
      </w:tblGrid>
      <w:tr w:rsidR="007149FE" w:rsidRPr="007149FE" w:rsidTr="0037700E">
        <w:trPr>
          <w:trHeight w:hRule="exact" w:val="576"/>
        </w:trPr>
        <w:tc>
          <w:tcPr>
            <w:tcW w:w="590" w:type="dxa"/>
            <w:tcBorders>
              <w:top w:val="single" w:sz="4" w:space="0" w:color="auto"/>
              <w:left w:val="single" w:sz="4" w:space="0" w:color="auto"/>
            </w:tcBorders>
            <w:shd w:val="clear" w:color="auto" w:fill="FFFFFF"/>
          </w:tcPr>
          <w:p w:rsidR="007149FE" w:rsidRPr="007149FE" w:rsidRDefault="007149FE" w:rsidP="007149FE">
            <w:pPr>
              <w:pStyle w:val="1f"/>
              <w:jc w:val="both"/>
              <w:rPr>
                <w:color w:val="000000"/>
                <w:sz w:val="22"/>
                <w:szCs w:val="22"/>
              </w:rPr>
            </w:pPr>
            <w:r w:rsidRPr="007149FE">
              <w:rPr>
                <w:color w:val="000000"/>
                <w:sz w:val="22"/>
                <w:szCs w:val="22"/>
              </w:rPr>
              <w:t>№</w:t>
            </w:r>
          </w:p>
          <w:p w:rsidR="007149FE" w:rsidRPr="007149FE" w:rsidRDefault="007149FE" w:rsidP="007149FE">
            <w:pPr>
              <w:pStyle w:val="1f"/>
              <w:jc w:val="both"/>
              <w:rPr>
                <w:color w:val="000000"/>
                <w:sz w:val="22"/>
                <w:szCs w:val="22"/>
              </w:rPr>
            </w:pPr>
            <w:r w:rsidRPr="007149FE">
              <w:rPr>
                <w:color w:val="000000"/>
                <w:sz w:val="22"/>
                <w:szCs w:val="22"/>
              </w:rPr>
              <w:t>п/п</w:t>
            </w:r>
          </w:p>
        </w:tc>
        <w:tc>
          <w:tcPr>
            <w:tcW w:w="5232" w:type="dxa"/>
            <w:tcBorders>
              <w:top w:val="single" w:sz="4" w:space="0" w:color="auto"/>
              <w:left w:val="single" w:sz="4" w:space="0" w:color="auto"/>
            </w:tcBorders>
            <w:shd w:val="clear" w:color="auto" w:fill="FFFFFF"/>
          </w:tcPr>
          <w:p w:rsidR="007149FE" w:rsidRPr="007149FE" w:rsidRDefault="007149FE" w:rsidP="007149FE">
            <w:pPr>
              <w:pStyle w:val="1f"/>
              <w:jc w:val="both"/>
              <w:rPr>
                <w:color w:val="000000"/>
                <w:sz w:val="22"/>
                <w:szCs w:val="22"/>
              </w:rPr>
            </w:pPr>
            <w:r w:rsidRPr="007149FE">
              <w:rPr>
                <w:color w:val="000000"/>
                <w:sz w:val="22"/>
                <w:szCs w:val="22"/>
              </w:rPr>
              <w:t>Наименование показателя</w:t>
            </w:r>
          </w:p>
        </w:tc>
        <w:tc>
          <w:tcPr>
            <w:tcW w:w="4090" w:type="dxa"/>
            <w:tcBorders>
              <w:top w:val="single" w:sz="4" w:space="0" w:color="auto"/>
              <w:left w:val="single" w:sz="4" w:space="0" w:color="auto"/>
              <w:right w:val="single" w:sz="4" w:space="0" w:color="auto"/>
            </w:tcBorders>
            <w:shd w:val="clear" w:color="auto" w:fill="FFFFFF"/>
          </w:tcPr>
          <w:p w:rsidR="007149FE" w:rsidRPr="007149FE" w:rsidRDefault="007149FE" w:rsidP="007149FE">
            <w:pPr>
              <w:pStyle w:val="1f"/>
              <w:jc w:val="both"/>
              <w:rPr>
                <w:color w:val="000000"/>
                <w:sz w:val="22"/>
                <w:szCs w:val="22"/>
              </w:rPr>
            </w:pPr>
            <w:r w:rsidRPr="007149FE">
              <w:rPr>
                <w:color w:val="000000"/>
                <w:sz w:val="22"/>
                <w:szCs w:val="22"/>
              </w:rPr>
              <w:t>Величина</w:t>
            </w:r>
          </w:p>
        </w:tc>
      </w:tr>
      <w:tr w:rsidR="007149FE" w:rsidRPr="007149FE" w:rsidTr="0037700E">
        <w:trPr>
          <w:trHeight w:hRule="exact" w:val="2026"/>
        </w:trPr>
        <w:tc>
          <w:tcPr>
            <w:tcW w:w="590" w:type="dxa"/>
            <w:tcBorders>
              <w:top w:val="single" w:sz="4" w:space="0" w:color="auto"/>
              <w:left w:val="single" w:sz="4" w:space="0" w:color="auto"/>
            </w:tcBorders>
            <w:shd w:val="clear" w:color="auto" w:fill="FFFFFF"/>
          </w:tcPr>
          <w:p w:rsidR="007149FE" w:rsidRPr="007149FE" w:rsidRDefault="007149FE" w:rsidP="007149FE">
            <w:pPr>
              <w:pStyle w:val="1f"/>
              <w:jc w:val="both"/>
              <w:rPr>
                <w:color w:val="000000"/>
                <w:sz w:val="22"/>
                <w:szCs w:val="22"/>
              </w:rPr>
            </w:pPr>
            <w:r w:rsidRPr="007149FE">
              <w:rPr>
                <w:color w:val="000000"/>
                <w:sz w:val="22"/>
                <w:szCs w:val="22"/>
              </w:rPr>
              <w:t>11.</w:t>
            </w:r>
          </w:p>
        </w:tc>
        <w:tc>
          <w:tcPr>
            <w:tcW w:w="5232" w:type="dxa"/>
            <w:tcBorders>
              <w:top w:val="single" w:sz="4" w:space="0" w:color="auto"/>
              <w:left w:val="single" w:sz="4" w:space="0" w:color="auto"/>
            </w:tcBorders>
            <w:shd w:val="clear" w:color="auto" w:fill="FFFFFF"/>
          </w:tcPr>
          <w:p w:rsidR="007149FE" w:rsidRPr="007149FE" w:rsidRDefault="007149FE" w:rsidP="007149FE">
            <w:pPr>
              <w:pStyle w:val="1f"/>
              <w:jc w:val="both"/>
              <w:rPr>
                <w:color w:val="000000"/>
                <w:sz w:val="22"/>
                <w:szCs w:val="22"/>
              </w:rPr>
            </w:pPr>
            <w:r w:rsidRPr="007149FE">
              <w:rPr>
                <w:color w:val="000000"/>
                <w:sz w:val="22"/>
                <w:szCs w:val="22"/>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p w:rsidR="007149FE" w:rsidRPr="007149FE" w:rsidRDefault="007149FE" w:rsidP="007149FE">
            <w:pPr>
              <w:pStyle w:val="1f"/>
              <w:jc w:val="both"/>
              <w:rPr>
                <w:color w:val="000000"/>
                <w:sz w:val="22"/>
                <w:szCs w:val="22"/>
              </w:rPr>
            </w:pPr>
          </w:p>
        </w:tc>
        <w:tc>
          <w:tcPr>
            <w:tcW w:w="4090" w:type="dxa"/>
            <w:tcBorders>
              <w:top w:val="single" w:sz="4" w:space="0" w:color="auto"/>
              <w:left w:val="single" w:sz="4" w:space="0" w:color="auto"/>
              <w:right w:val="single" w:sz="4" w:space="0" w:color="auto"/>
            </w:tcBorders>
            <w:shd w:val="clear" w:color="auto" w:fill="FFFFFF"/>
          </w:tcPr>
          <w:p w:rsidR="007149FE" w:rsidRPr="007149FE" w:rsidRDefault="007149FE" w:rsidP="007149FE">
            <w:pPr>
              <w:pStyle w:val="1f"/>
              <w:jc w:val="both"/>
              <w:rPr>
                <w:color w:val="000000"/>
                <w:sz w:val="22"/>
                <w:szCs w:val="22"/>
              </w:rPr>
            </w:pPr>
            <w:r w:rsidRPr="007149FE">
              <w:rPr>
                <w:color w:val="000000"/>
                <w:sz w:val="22"/>
                <w:szCs w:val="22"/>
              </w:rPr>
              <w:t>100%</w:t>
            </w:r>
          </w:p>
        </w:tc>
      </w:tr>
      <w:tr w:rsidR="007149FE" w:rsidRPr="007149FE" w:rsidTr="0037700E">
        <w:trPr>
          <w:trHeight w:hRule="exact" w:val="1220"/>
        </w:trPr>
        <w:tc>
          <w:tcPr>
            <w:tcW w:w="590"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color w:val="000000"/>
                <w:sz w:val="22"/>
                <w:szCs w:val="22"/>
              </w:rPr>
            </w:pPr>
            <w:r w:rsidRPr="007149FE">
              <w:rPr>
                <w:color w:val="000000"/>
                <w:sz w:val="22"/>
                <w:szCs w:val="22"/>
              </w:rPr>
              <w:t>22.</w:t>
            </w:r>
          </w:p>
        </w:tc>
        <w:tc>
          <w:tcPr>
            <w:tcW w:w="5232"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color w:val="000000"/>
                <w:sz w:val="22"/>
                <w:szCs w:val="22"/>
              </w:rPr>
            </w:pPr>
            <w:r w:rsidRPr="007149FE">
              <w:rPr>
                <w:color w:val="000000"/>
                <w:sz w:val="22"/>
                <w:szCs w:val="22"/>
              </w:rPr>
              <w:t>Утверждение   доклада, содержащего результаты обобщения правоприменительной практики по осуществлению муниципального контроля, его опубликование</w:t>
            </w:r>
          </w:p>
          <w:p w:rsidR="007149FE" w:rsidRPr="007149FE" w:rsidRDefault="007149FE" w:rsidP="007149FE">
            <w:pPr>
              <w:pStyle w:val="1f"/>
              <w:jc w:val="both"/>
              <w:rPr>
                <w:color w:val="000000"/>
                <w:sz w:val="22"/>
                <w:szCs w:val="22"/>
              </w:rPr>
            </w:pPr>
          </w:p>
        </w:tc>
        <w:tc>
          <w:tcPr>
            <w:tcW w:w="4090"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color w:val="000000"/>
                <w:sz w:val="22"/>
                <w:szCs w:val="22"/>
              </w:rPr>
            </w:pPr>
            <w:r w:rsidRPr="007149FE">
              <w:rPr>
                <w:color w:val="000000"/>
                <w:sz w:val="22"/>
                <w:szCs w:val="22"/>
              </w:rPr>
              <w:t>Исполнено</w:t>
            </w:r>
            <w:proofErr w:type="gramStart"/>
            <w:r w:rsidRPr="007149FE">
              <w:rPr>
                <w:color w:val="000000"/>
                <w:sz w:val="22"/>
                <w:szCs w:val="22"/>
              </w:rPr>
              <w:t xml:space="preserve"> / Н</w:t>
            </w:r>
            <w:proofErr w:type="gramEnd"/>
            <w:r w:rsidRPr="007149FE">
              <w:rPr>
                <w:color w:val="000000"/>
                <w:sz w:val="22"/>
                <w:szCs w:val="22"/>
              </w:rPr>
              <w:t>е исполнено</w:t>
            </w:r>
          </w:p>
        </w:tc>
      </w:tr>
      <w:tr w:rsidR="007149FE" w:rsidRPr="007149FE" w:rsidTr="0037700E">
        <w:trPr>
          <w:trHeight w:hRule="exact" w:val="2847"/>
        </w:trPr>
        <w:tc>
          <w:tcPr>
            <w:tcW w:w="590"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rFonts w:eastAsia="Courier New"/>
                <w:color w:val="000000"/>
                <w:sz w:val="22"/>
                <w:szCs w:val="22"/>
              </w:rPr>
            </w:pPr>
            <w:r w:rsidRPr="007149FE">
              <w:rPr>
                <w:color w:val="000000"/>
                <w:sz w:val="22"/>
                <w:szCs w:val="22"/>
                <w:shd w:val="clear" w:color="auto" w:fill="FFFFFF"/>
              </w:rPr>
              <w:lastRenderedPageBreak/>
              <w:t>3.</w:t>
            </w:r>
          </w:p>
        </w:tc>
        <w:tc>
          <w:tcPr>
            <w:tcW w:w="5232"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color w:val="000000"/>
                <w:sz w:val="22"/>
                <w:szCs w:val="22"/>
              </w:rPr>
            </w:pPr>
            <w:r w:rsidRPr="007149FE">
              <w:rPr>
                <w:color w:val="000000"/>
                <w:sz w:val="22"/>
                <w:szCs w:val="22"/>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Start"/>
            <w:r w:rsidRPr="007149FE">
              <w:rPr>
                <w:color w:val="000000"/>
                <w:sz w:val="22"/>
                <w:szCs w:val="22"/>
              </w:rPr>
              <w:t xml:space="preserve"> (%)</w:t>
            </w:r>
            <w:proofErr w:type="gramEnd"/>
          </w:p>
        </w:tc>
        <w:tc>
          <w:tcPr>
            <w:tcW w:w="4090"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color w:val="000000"/>
                <w:sz w:val="22"/>
                <w:szCs w:val="22"/>
              </w:rPr>
            </w:pPr>
            <w:r w:rsidRPr="007149FE">
              <w:rPr>
                <w:color w:val="000000"/>
                <w:sz w:val="22"/>
                <w:szCs w:val="22"/>
              </w:rPr>
              <w:t>20% и более</w:t>
            </w:r>
          </w:p>
        </w:tc>
      </w:tr>
      <w:tr w:rsidR="007149FE" w:rsidRPr="007149FE" w:rsidTr="0037700E">
        <w:trPr>
          <w:trHeight w:hRule="exact" w:val="1276"/>
        </w:trPr>
        <w:tc>
          <w:tcPr>
            <w:tcW w:w="590"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color w:val="000000"/>
                <w:sz w:val="22"/>
                <w:szCs w:val="22"/>
              </w:rPr>
            </w:pPr>
            <w:r w:rsidRPr="007149FE">
              <w:rPr>
                <w:color w:val="000000"/>
                <w:sz w:val="22"/>
                <w:szCs w:val="22"/>
                <w:shd w:val="clear" w:color="auto" w:fill="FFFFFF"/>
              </w:rPr>
              <w:t>4.</w:t>
            </w:r>
          </w:p>
        </w:tc>
        <w:tc>
          <w:tcPr>
            <w:tcW w:w="5232"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color w:val="000000"/>
                <w:sz w:val="22"/>
                <w:szCs w:val="22"/>
              </w:rPr>
            </w:pPr>
            <w:r w:rsidRPr="007149FE">
              <w:rPr>
                <w:color w:val="000000"/>
                <w:sz w:val="22"/>
                <w:szCs w:val="22"/>
              </w:rPr>
              <w:t xml:space="preserve">Доля лиц, удовлетворённых консультированием в </w:t>
            </w:r>
            <w:proofErr w:type="gramStart"/>
            <w:r w:rsidRPr="007149FE">
              <w:rPr>
                <w:color w:val="000000"/>
                <w:sz w:val="22"/>
                <w:szCs w:val="22"/>
              </w:rPr>
              <w:t>общем</w:t>
            </w:r>
            <w:proofErr w:type="gramEnd"/>
            <w:r w:rsidRPr="007149FE">
              <w:rPr>
                <w:color w:val="000000"/>
                <w:sz w:val="22"/>
                <w:szCs w:val="22"/>
              </w:rPr>
              <w:t xml:space="preserve"> количестве лиц, обратившихся за консультированием</w:t>
            </w:r>
          </w:p>
          <w:p w:rsidR="007149FE" w:rsidRPr="007149FE" w:rsidRDefault="007149FE" w:rsidP="007149FE">
            <w:pPr>
              <w:pStyle w:val="1f"/>
              <w:jc w:val="both"/>
              <w:rPr>
                <w:color w:val="000000"/>
                <w:sz w:val="22"/>
                <w:szCs w:val="22"/>
              </w:rPr>
            </w:pPr>
          </w:p>
        </w:tc>
        <w:tc>
          <w:tcPr>
            <w:tcW w:w="4090"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color w:val="000000"/>
                <w:sz w:val="22"/>
                <w:szCs w:val="22"/>
              </w:rPr>
            </w:pPr>
            <w:r w:rsidRPr="007149FE">
              <w:rPr>
                <w:color w:val="000000"/>
                <w:sz w:val="22"/>
                <w:szCs w:val="22"/>
              </w:rPr>
              <w:t>100%</w:t>
            </w:r>
          </w:p>
        </w:tc>
      </w:tr>
    </w:tbl>
    <w:p w:rsidR="007149FE" w:rsidRPr="007149FE" w:rsidRDefault="007149FE" w:rsidP="007149FE">
      <w:pPr>
        <w:pStyle w:val="1f"/>
        <w:jc w:val="both"/>
        <w:rPr>
          <w:color w:val="000000"/>
          <w:sz w:val="22"/>
          <w:szCs w:val="22"/>
        </w:rPr>
      </w:pPr>
    </w:p>
    <w:p w:rsidR="007149FE" w:rsidRPr="007149FE" w:rsidRDefault="007149FE" w:rsidP="001B4FF5">
      <w:pPr>
        <w:pStyle w:val="1f"/>
        <w:jc w:val="center"/>
        <w:rPr>
          <w:sz w:val="22"/>
          <w:szCs w:val="22"/>
        </w:rPr>
      </w:pPr>
      <w:r w:rsidRPr="007149FE">
        <w:rPr>
          <w:sz w:val="22"/>
          <w:szCs w:val="22"/>
        </w:rPr>
        <w:t>АДМИНИСТРАЦИЯ  ШИБКОВСКОГО  СЕЛЬСОВЕТА</w:t>
      </w:r>
    </w:p>
    <w:p w:rsidR="007149FE" w:rsidRPr="007149FE" w:rsidRDefault="007149FE" w:rsidP="001B4FF5">
      <w:pPr>
        <w:pStyle w:val="1f"/>
        <w:jc w:val="center"/>
        <w:rPr>
          <w:sz w:val="22"/>
          <w:szCs w:val="22"/>
        </w:rPr>
      </w:pPr>
      <w:r w:rsidRPr="007149FE">
        <w:rPr>
          <w:sz w:val="22"/>
          <w:szCs w:val="22"/>
        </w:rPr>
        <w:t>ИСКИТИМСКОГО РАЙОНА НОВОСИБИРСКОЙ ОБЛАСТИ</w:t>
      </w:r>
    </w:p>
    <w:p w:rsidR="007149FE" w:rsidRPr="007149FE" w:rsidRDefault="007149FE" w:rsidP="001B4FF5">
      <w:pPr>
        <w:pStyle w:val="1f"/>
        <w:jc w:val="center"/>
        <w:rPr>
          <w:sz w:val="22"/>
          <w:szCs w:val="22"/>
        </w:rPr>
      </w:pPr>
    </w:p>
    <w:p w:rsidR="007149FE" w:rsidRPr="007149FE" w:rsidRDefault="007149FE" w:rsidP="001B4FF5">
      <w:pPr>
        <w:pStyle w:val="1f"/>
        <w:jc w:val="center"/>
        <w:rPr>
          <w:sz w:val="22"/>
          <w:szCs w:val="22"/>
        </w:rPr>
      </w:pPr>
      <w:proofErr w:type="gramStart"/>
      <w:r w:rsidRPr="007149FE">
        <w:rPr>
          <w:sz w:val="22"/>
          <w:szCs w:val="22"/>
        </w:rPr>
        <w:t>П</w:t>
      </w:r>
      <w:proofErr w:type="gramEnd"/>
      <w:r w:rsidRPr="007149FE">
        <w:rPr>
          <w:sz w:val="22"/>
          <w:szCs w:val="22"/>
        </w:rPr>
        <w:t xml:space="preserve"> О С Т А Н О В Л Е Н И Е</w:t>
      </w:r>
    </w:p>
    <w:p w:rsidR="007149FE" w:rsidRPr="007149FE" w:rsidRDefault="007149FE" w:rsidP="001B4FF5">
      <w:pPr>
        <w:pStyle w:val="1f"/>
        <w:jc w:val="center"/>
        <w:rPr>
          <w:sz w:val="22"/>
          <w:szCs w:val="22"/>
        </w:rPr>
      </w:pPr>
    </w:p>
    <w:p w:rsidR="007149FE" w:rsidRPr="007149FE" w:rsidRDefault="007149FE" w:rsidP="001B4FF5">
      <w:pPr>
        <w:pStyle w:val="1f"/>
        <w:jc w:val="center"/>
        <w:rPr>
          <w:sz w:val="22"/>
          <w:szCs w:val="22"/>
          <w:u w:val="single"/>
        </w:rPr>
      </w:pPr>
      <w:r w:rsidRPr="007149FE">
        <w:rPr>
          <w:sz w:val="22"/>
          <w:szCs w:val="22"/>
          <w:u w:val="single"/>
        </w:rPr>
        <w:t xml:space="preserve">11.12.2024 </w:t>
      </w:r>
      <w:r w:rsidRPr="007149FE">
        <w:rPr>
          <w:sz w:val="22"/>
          <w:szCs w:val="22"/>
        </w:rPr>
        <w:t xml:space="preserve"> № </w:t>
      </w:r>
      <w:r w:rsidRPr="007149FE">
        <w:rPr>
          <w:sz w:val="22"/>
          <w:szCs w:val="22"/>
          <w:u w:val="single"/>
        </w:rPr>
        <w:t>118</w:t>
      </w:r>
    </w:p>
    <w:p w:rsidR="007149FE" w:rsidRPr="007149FE" w:rsidRDefault="007149FE" w:rsidP="001B4FF5">
      <w:pPr>
        <w:pStyle w:val="1f"/>
        <w:jc w:val="center"/>
        <w:rPr>
          <w:sz w:val="22"/>
          <w:szCs w:val="22"/>
        </w:rPr>
      </w:pPr>
      <w:proofErr w:type="spellStart"/>
      <w:r w:rsidRPr="007149FE">
        <w:rPr>
          <w:sz w:val="22"/>
          <w:szCs w:val="22"/>
        </w:rPr>
        <w:t>д</w:t>
      </w:r>
      <w:proofErr w:type="gramStart"/>
      <w:r w:rsidRPr="007149FE">
        <w:rPr>
          <w:sz w:val="22"/>
          <w:szCs w:val="22"/>
        </w:rPr>
        <w:t>.Ш</w:t>
      </w:r>
      <w:proofErr w:type="gramEnd"/>
      <w:r w:rsidRPr="007149FE">
        <w:rPr>
          <w:sz w:val="22"/>
          <w:szCs w:val="22"/>
        </w:rPr>
        <w:t>ибково</w:t>
      </w:r>
      <w:proofErr w:type="spellEnd"/>
    </w:p>
    <w:p w:rsidR="007149FE" w:rsidRPr="007149FE" w:rsidRDefault="007149FE" w:rsidP="007149FE">
      <w:pPr>
        <w:pStyle w:val="1f"/>
        <w:jc w:val="both"/>
        <w:rPr>
          <w:sz w:val="22"/>
          <w:szCs w:val="22"/>
        </w:rPr>
      </w:pPr>
    </w:p>
    <w:p w:rsidR="007149FE" w:rsidRPr="007149FE" w:rsidRDefault="007149FE" w:rsidP="007149FE">
      <w:pPr>
        <w:pStyle w:val="1f"/>
        <w:jc w:val="both"/>
        <w:rPr>
          <w:sz w:val="22"/>
          <w:szCs w:val="22"/>
        </w:rPr>
      </w:pPr>
      <w:r w:rsidRPr="007149FE">
        <w:rPr>
          <w:sz w:val="22"/>
          <w:szCs w:val="22"/>
        </w:rPr>
        <w:t xml:space="preserve">Об утверждении Программы профилактики рисков причинения вреда (ущерба) охраняемым законом ценностям на 2025 год в сфере муниципального контроля </w:t>
      </w:r>
      <w:r w:rsidRPr="007149FE">
        <w:rPr>
          <w:spacing w:val="2"/>
          <w:sz w:val="22"/>
          <w:szCs w:val="22"/>
        </w:rPr>
        <w:t xml:space="preserve">на автомобильном транспорте, городском наземном электрическом транспорте и в дорожном хозяйстве в </w:t>
      </w:r>
      <w:r w:rsidRPr="007149FE">
        <w:rPr>
          <w:sz w:val="22"/>
          <w:szCs w:val="22"/>
        </w:rPr>
        <w:t xml:space="preserve">границах населенных пунктов Шибковского сельсовета Искитимского района Новосибирской области </w:t>
      </w:r>
    </w:p>
    <w:p w:rsidR="007149FE" w:rsidRPr="007149FE" w:rsidRDefault="007149FE" w:rsidP="007149FE">
      <w:pPr>
        <w:pStyle w:val="1f"/>
        <w:jc w:val="both"/>
        <w:rPr>
          <w:sz w:val="22"/>
          <w:szCs w:val="22"/>
        </w:rPr>
      </w:pPr>
    </w:p>
    <w:p w:rsidR="007149FE" w:rsidRPr="007149FE" w:rsidRDefault="007149FE" w:rsidP="007149FE">
      <w:pPr>
        <w:pStyle w:val="1f"/>
        <w:jc w:val="both"/>
        <w:rPr>
          <w:sz w:val="22"/>
          <w:szCs w:val="22"/>
        </w:rPr>
      </w:pPr>
      <w:r w:rsidRPr="007149FE">
        <w:rPr>
          <w:sz w:val="22"/>
          <w:szCs w:val="22"/>
        </w:rPr>
        <w:t xml:space="preserve">Руководствуясь </w:t>
      </w:r>
      <w:r w:rsidRPr="007149FE">
        <w:rPr>
          <w:rStyle w:val="aff9"/>
          <w:i w:val="0"/>
          <w:iCs w:val="0"/>
          <w:sz w:val="22"/>
          <w:szCs w:val="22"/>
          <w:shd w:val="clear" w:color="auto" w:fill="FFFFFF"/>
        </w:rPr>
        <w:t>Постановлением</w:t>
      </w:r>
      <w:r w:rsidRPr="007149FE">
        <w:rPr>
          <w:sz w:val="22"/>
          <w:szCs w:val="22"/>
          <w:shd w:val="clear" w:color="auto" w:fill="FFFFFF"/>
        </w:rPr>
        <w:t> </w:t>
      </w:r>
      <w:r w:rsidRPr="007149FE">
        <w:rPr>
          <w:rStyle w:val="aff9"/>
          <w:i w:val="0"/>
          <w:iCs w:val="0"/>
          <w:sz w:val="22"/>
          <w:szCs w:val="22"/>
          <w:shd w:val="clear" w:color="auto" w:fill="FFFFFF"/>
        </w:rPr>
        <w:t>Правительства</w:t>
      </w:r>
      <w:r w:rsidRPr="007149FE">
        <w:rPr>
          <w:sz w:val="22"/>
          <w:szCs w:val="22"/>
          <w:shd w:val="clear" w:color="auto" w:fill="FFFFFF"/>
        </w:rPr>
        <w:t> РФ от 25 июня 2021 г. N </w:t>
      </w:r>
      <w:r w:rsidRPr="007149FE">
        <w:rPr>
          <w:rStyle w:val="aff9"/>
          <w:i w:val="0"/>
          <w:iCs w:val="0"/>
          <w:sz w:val="22"/>
          <w:szCs w:val="22"/>
          <w:shd w:val="clear" w:color="auto" w:fill="FFFFFF"/>
        </w:rPr>
        <w:t>990</w:t>
      </w:r>
      <w:r w:rsidRPr="007149FE">
        <w:rPr>
          <w:sz w:val="22"/>
          <w:szCs w:val="22"/>
          <w:shd w:val="clear" w:color="auto" w:fill="FFFFFF"/>
        </w:rPr>
        <w:t>"Об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7149FE">
        <w:rPr>
          <w:sz w:val="22"/>
          <w:szCs w:val="22"/>
        </w:rPr>
        <w:t>,  администрация Шибковского сельсовета Искитимского района Новосибирской области</w:t>
      </w:r>
    </w:p>
    <w:p w:rsidR="007149FE" w:rsidRPr="007149FE" w:rsidRDefault="007149FE" w:rsidP="007149FE">
      <w:pPr>
        <w:pStyle w:val="1f"/>
        <w:jc w:val="both"/>
        <w:rPr>
          <w:sz w:val="22"/>
          <w:szCs w:val="22"/>
        </w:rPr>
      </w:pPr>
      <w:r w:rsidRPr="007149FE">
        <w:rPr>
          <w:sz w:val="22"/>
          <w:szCs w:val="22"/>
        </w:rPr>
        <w:t>ПОСТАНОВЛЯЕТ:</w:t>
      </w:r>
    </w:p>
    <w:p w:rsidR="007149FE" w:rsidRPr="007149FE" w:rsidRDefault="007149FE" w:rsidP="007149FE">
      <w:pPr>
        <w:pStyle w:val="1f"/>
        <w:jc w:val="both"/>
        <w:rPr>
          <w:sz w:val="22"/>
          <w:szCs w:val="22"/>
        </w:rPr>
      </w:pPr>
      <w:r w:rsidRPr="007149FE">
        <w:rPr>
          <w:sz w:val="22"/>
          <w:szCs w:val="22"/>
        </w:rPr>
        <w:t xml:space="preserve">1. Утвердить Программу профилактики рисков причинения вреда (ущерба) охраняемым законом ценностям на 2025 год в сфере муниципального контроля </w:t>
      </w:r>
      <w:r w:rsidRPr="007149FE">
        <w:rPr>
          <w:spacing w:val="2"/>
          <w:sz w:val="22"/>
          <w:szCs w:val="22"/>
        </w:rPr>
        <w:t xml:space="preserve">на автомобильном транспорте, городском наземном электрическом транспорте и в дорожном хозяйстве в </w:t>
      </w:r>
      <w:r w:rsidRPr="007149FE">
        <w:rPr>
          <w:sz w:val="22"/>
          <w:szCs w:val="22"/>
        </w:rPr>
        <w:t>границах населенных пунктов Шибковского сельсовета Искитимского района Новосибирской области.</w:t>
      </w:r>
    </w:p>
    <w:p w:rsidR="007149FE" w:rsidRPr="007149FE" w:rsidRDefault="007149FE" w:rsidP="007149FE">
      <w:pPr>
        <w:pStyle w:val="1f"/>
        <w:jc w:val="both"/>
        <w:rPr>
          <w:sz w:val="22"/>
          <w:szCs w:val="22"/>
        </w:rPr>
      </w:pPr>
      <w:r w:rsidRPr="007149FE">
        <w:rPr>
          <w:sz w:val="22"/>
          <w:szCs w:val="22"/>
        </w:rPr>
        <w:t xml:space="preserve">     2. Опубликовать настоящее постановление в периодическом печатном </w:t>
      </w:r>
      <w:proofErr w:type="gramStart"/>
      <w:r w:rsidRPr="007149FE">
        <w:rPr>
          <w:sz w:val="22"/>
          <w:szCs w:val="22"/>
        </w:rPr>
        <w:t>издании</w:t>
      </w:r>
      <w:proofErr w:type="gramEnd"/>
      <w:r w:rsidRPr="007149FE">
        <w:rPr>
          <w:sz w:val="22"/>
          <w:szCs w:val="22"/>
        </w:rPr>
        <w:t xml:space="preserve"> «Вестник Шибковского сельсовета» и на официальном сайте администрации Шибковского сельсовета Искитимского района Новосибирской области в сети Интернет.</w:t>
      </w:r>
    </w:p>
    <w:p w:rsidR="007149FE" w:rsidRPr="007149FE" w:rsidRDefault="007149FE" w:rsidP="007149FE">
      <w:pPr>
        <w:pStyle w:val="1f"/>
        <w:jc w:val="both"/>
        <w:rPr>
          <w:sz w:val="22"/>
          <w:szCs w:val="22"/>
        </w:rPr>
      </w:pPr>
      <w:r w:rsidRPr="007149FE">
        <w:rPr>
          <w:sz w:val="22"/>
          <w:szCs w:val="22"/>
        </w:rPr>
        <w:t xml:space="preserve">     3.</w:t>
      </w:r>
      <w:proofErr w:type="gramStart"/>
      <w:r w:rsidRPr="007149FE">
        <w:rPr>
          <w:sz w:val="22"/>
          <w:szCs w:val="22"/>
        </w:rPr>
        <w:t>Контроль за</w:t>
      </w:r>
      <w:proofErr w:type="gramEnd"/>
      <w:r w:rsidRPr="007149FE">
        <w:rPr>
          <w:sz w:val="22"/>
          <w:szCs w:val="22"/>
        </w:rPr>
        <w:t xml:space="preserve"> исполнением настоящего постановления оставляю за собой. </w:t>
      </w:r>
    </w:p>
    <w:p w:rsidR="007149FE" w:rsidRPr="007149FE" w:rsidRDefault="007149FE" w:rsidP="007149FE">
      <w:pPr>
        <w:pStyle w:val="1f"/>
        <w:jc w:val="both"/>
        <w:rPr>
          <w:sz w:val="22"/>
          <w:szCs w:val="22"/>
        </w:rPr>
      </w:pPr>
      <w:r w:rsidRPr="007149FE">
        <w:rPr>
          <w:sz w:val="22"/>
          <w:szCs w:val="22"/>
        </w:rPr>
        <w:t xml:space="preserve">       </w:t>
      </w:r>
    </w:p>
    <w:p w:rsidR="007149FE" w:rsidRPr="007149FE" w:rsidRDefault="007149FE" w:rsidP="007149FE">
      <w:pPr>
        <w:pStyle w:val="1f"/>
        <w:jc w:val="both"/>
        <w:rPr>
          <w:sz w:val="22"/>
          <w:szCs w:val="22"/>
        </w:rPr>
      </w:pPr>
      <w:r w:rsidRPr="007149FE">
        <w:rPr>
          <w:sz w:val="22"/>
          <w:szCs w:val="22"/>
        </w:rPr>
        <w:t xml:space="preserve">Глава Шибковского сельсовета </w:t>
      </w:r>
    </w:p>
    <w:p w:rsidR="007149FE" w:rsidRPr="007149FE" w:rsidRDefault="007149FE" w:rsidP="007149FE">
      <w:pPr>
        <w:pStyle w:val="1f"/>
        <w:jc w:val="both"/>
        <w:rPr>
          <w:sz w:val="22"/>
          <w:szCs w:val="22"/>
        </w:rPr>
      </w:pPr>
      <w:r w:rsidRPr="007149FE">
        <w:rPr>
          <w:sz w:val="22"/>
          <w:szCs w:val="22"/>
        </w:rPr>
        <w:t xml:space="preserve">Искитимского района Новосибирской области </w:t>
      </w:r>
      <w:r w:rsidR="001B4FF5">
        <w:rPr>
          <w:sz w:val="22"/>
          <w:szCs w:val="22"/>
        </w:rPr>
        <w:t xml:space="preserve">                                   </w:t>
      </w:r>
      <w:r w:rsidRPr="007149FE">
        <w:rPr>
          <w:sz w:val="22"/>
          <w:szCs w:val="22"/>
        </w:rPr>
        <w:t xml:space="preserve">                 </w:t>
      </w:r>
      <w:proofErr w:type="spellStart"/>
      <w:r w:rsidRPr="007149FE">
        <w:rPr>
          <w:sz w:val="22"/>
          <w:szCs w:val="22"/>
        </w:rPr>
        <w:t>Н.Ю.Самусенок</w:t>
      </w:r>
      <w:proofErr w:type="spellEnd"/>
    </w:p>
    <w:p w:rsidR="007149FE" w:rsidRPr="007149FE" w:rsidRDefault="007149FE" w:rsidP="007149FE">
      <w:pPr>
        <w:pStyle w:val="1f"/>
        <w:jc w:val="both"/>
        <w:rPr>
          <w:sz w:val="22"/>
          <w:szCs w:val="22"/>
        </w:rPr>
      </w:pPr>
    </w:p>
    <w:p w:rsidR="007149FE" w:rsidRPr="007149FE" w:rsidRDefault="007149FE" w:rsidP="001B4FF5">
      <w:pPr>
        <w:pStyle w:val="1f"/>
        <w:jc w:val="right"/>
        <w:rPr>
          <w:sz w:val="22"/>
          <w:szCs w:val="22"/>
        </w:rPr>
      </w:pPr>
      <w:r w:rsidRPr="007149FE">
        <w:rPr>
          <w:sz w:val="22"/>
          <w:szCs w:val="22"/>
        </w:rPr>
        <w:t>УТВЕРЖДЕНА</w:t>
      </w:r>
    </w:p>
    <w:p w:rsidR="007149FE" w:rsidRPr="007149FE" w:rsidRDefault="007149FE" w:rsidP="001B4FF5">
      <w:pPr>
        <w:pStyle w:val="1f"/>
        <w:jc w:val="right"/>
        <w:rPr>
          <w:sz w:val="22"/>
          <w:szCs w:val="22"/>
        </w:rPr>
      </w:pPr>
      <w:r w:rsidRPr="007149FE">
        <w:rPr>
          <w:sz w:val="22"/>
          <w:szCs w:val="22"/>
        </w:rPr>
        <w:t xml:space="preserve">Постановлением администрации Шибковского сельсовета Искитимского района Новосибирской области </w:t>
      </w:r>
    </w:p>
    <w:p w:rsidR="007149FE" w:rsidRPr="007149FE" w:rsidRDefault="007149FE" w:rsidP="001B4FF5">
      <w:pPr>
        <w:pStyle w:val="1f"/>
        <w:jc w:val="right"/>
        <w:rPr>
          <w:sz w:val="22"/>
          <w:szCs w:val="22"/>
        </w:rPr>
      </w:pPr>
      <w:r w:rsidRPr="007149FE">
        <w:rPr>
          <w:sz w:val="22"/>
          <w:szCs w:val="22"/>
        </w:rPr>
        <w:t>от 11.12.2024 г.  №  118</w:t>
      </w:r>
    </w:p>
    <w:p w:rsidR="007149FE" w:rsidRPr="007149FE" w:rsidRDefault="007149FE" w:rsidP="007149FE">
      <w:pPr>
        <w:pStyle w:val="1f"/>
        <w:jc w:val="both"/>
        <w:rPr>
          <w:sz w:val="22"/>
          <w:szCs w:val="22"/>
        </w:rPr>
      </w:pPr>
    </w:p>
    <w:p w:rsidR="007149FE" w:rsidRPr="007149FE" w:rsidRDefault="007149FE" w:rsidP="007149FE">
      <w:pPr>
        <w:pStyle w:val="1f"/>
        <w:jc w:val="both"/>
        <w:rPr>
          <w:sz w:val="22"/>
          <w:szCs w:val="22"/>
        </w:rPr>
      </w:pPr>
      <w:r w:rsidRPr="007149FE">
        <w:rPr>
          <w:sz w:val="22"/>
          <w:szCs w:val="22"/>
        </w:rPr>
        <w:lastRenderedPageBreak/>
        <w:t xml:space="preserve">Программа профилактики рисков причинения вреда (ущерба) охраняемым законом ценностям на 2025 год в сфере муниципального контроля </w:t>
      </w:r>
      <w:r w:rsidRPr="007149FE">
        <w:rPr>
          <w:spacing w:val="2"/>
          <w:sz w:val="22"/>
          <w:szCs w:val="22"/>
        </w:rPr>
        <w:t xml:space="preserve">на автомобильном транспорте, городском наземном электрическом транспорте и в дорожном хозяйстве в </w:t>
      </w:r>
      <w:r w:rsidRPr="007149FE">
        <w:rPr>
          <w:sz w:val="22"/>
          <w:szCs w:val="22"/>
        </w:rPr>
        <w:t>границах населенных пунктов Шибковского сельсовета Искитимского района Новосибирской области</w:t>
      </w:r>
    </w:p>
    <w:p w:rsidR="007149FE" w:rsidRPr="007149FE" w:rsidRDefault="007149FE" w:rsidP="007149FE">
      <w:pPr>
        <w:pStyle w:val="1f"/>
        <w:jc w:val="both"/>
        <w:rPr>
          <w:sz w:val="22"/>
          <w:szCs w:val="22"/>
        </w:rPr>
      </w:pPr>
    </w:p>
    <w:p w:rsidR="007149FE" w:rsidRPr="007149FE" w:rsidRDefault="007149FE" w:rsidP="007149FE">
      <w:pPr>
        <w:pStyle w:val="1f"/>
        <w:jc w:val="both"/>
        <w:rPr>
          <w:sz w:val="22"/>
          <w:szCs w:val="22"/>
        </w:rPr>
      </w:pPr>
      <w:proofErr w:type="gramStart"/>
      <w:r w:rsidRPr="007149FE">
        <w:rPr>
          <w:sz w:val="22"/>
          <w:szCs w:val="22"/>
        </w:rPr>
        <w:t xml:space="preserve">Настоящая Программа профилактики рисков причинения вреда (ущерба) охраняемым законом ценностям на 2025 год в сфере муниципального контроля </w:t>
      </w:r>
      <w:r w:rsidRPr="007149FE">
        <w:rPr>
          <w:spacing w:val="2"/>
          <w:sz w:val="22"/>
          <w:szCs w:val="22"/>
        </w:rPr>
        <w:t xml:space="preserve">на автомобильном транспорте, городском наземном электрическом транспорте и в дорожном хозяйстве в </w:t>
      </w:r>
      <w:r w:rsidRPr="007149FE">
        <w:rPr>
          <w:sz w:val="22"/>
          <w:szCs w:val="22"/>
        </w:rPr>
        <w:t>границах населенных пунктов Шибковского сельсовета Искитимского района Новосибирской области (далее – Программа) разработана в целях  стимулирования добросовестного соблюдения обязательных требований организациями  и гражданами,  устранения условий, причин и факторов, способных привести к нарушениям</w:t>
      </w:r>
      <w:proofErr w:type="gramEnd"/>
      <w:r w:rsidRPr="007149FE">
        <w:rPr>
          <w:sz w:val="22"/>
          <w:szCs w:val="22"/>
        </w:rPr>
        <w:t xml:space="preserve"> обязательных требований и (или) причинению вреда (ущерба) охраняемым законом ценностям,  создания условий для доведения обязательных требований до контролируемых лиц, повышение информированности о способах их соблюдения.</w:t>
      </w:r>
    </w:p>
    <w:p w:rsidR="007149FE" w:rsidRPr="007149FE" w:rsidRDefault="007149FE" w:rsidP="007149FE">
      <w:pPr>
        <w:pStyle w:val="1f"/>
        <w:jc w:val="both"/>
        <w:rPr>
          <w:sz w:val="22"/>
          <w:szCs w:val="22"/>
        </w:rPr>
      </w:pPr>
      <w:r w:rsidRPr="007149FE">
        <w:rPr>
          <w:sz w:val="22"/>
          <w:szCs w:val="22"/>
        </w:rPr>
        <w:t xml:space="preserve">Настоящая Программа </w:t>
      </w:r>
      <w:proofErr w:type="gramStart"/>
      <w:r w:rsidRPr="007149FE">
        <w:rPr>
          <w:sz w:val="22"/>
          <w:szCs w:val="22"/>
        </w:rPr>
        <w:t>разработана и подлежит</w:t>
      </w:r>
      <w:proofErr w:type="gramEnd"/>
      <w:r w:rsidRPr="007149FE">
        <w:rPr>
          <w:sz w:val="22"/>
          <w:szCs w:val="22"/>
        </w:rPr>
        <w:t xml:space="preserve"> исполнению администрацией Шибковского сельсовета Искитимского района Новосибирской области (далее по тексту – администрация).</w:t>
      </w:r>
    </w:p>
    <w:p w:rsidR="007149FE" w:rsidRPr="007149FE" w:rsidRDefault="007149FE" w:rsidP="007149FE">
      <w:pPr>
        <w:pStyle w:val="1f"/>
        <w:jc w:val="both"/>
        <w:rPr>
          <w:sz w:val="22"/>
          <w:szCs w:val="22"/>
        </w:rPr>
      </w:pPr>
    </w:p>
    <w:p w:rsidR="007149FE" w:rsidRPr="007149FE" w:rsidRDefault="007149FE" w:rsidP="007149FE">
      <w:pPr>
        <w:pStyle w:val="1f"/>
        <w:jc w:val="both"/>
        <w:rPr>
          <w:sz w:val="22"/>
          <w:szCs w:val="22"/>
        </w:rPr>
      </w:pPr>
      <w:r w:rsidRPr="007149FE">
        <w:rPr>
          <w:sz w:val="22"/>
          <w:szCs w:val="22"/>
        </w:rPr>
        <w:t>1. Анализ текущего состояния осуществления муниципального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7149FE" w:rsidRPr="007149FE" w:rsidRDefault="007149FE" w:rsidP="007149FE">
      <w:pPr>
        <w:pStyle w:val="1f"/>
        <w:jc w:val="both"/>
        <w:rPr>
          <w:sz w:val="22"/>
          <w:szCs w:val="22"/>
        </w:rPr>
      </w:pPr>
    </w:p>
    <w:p w:rsidR="007149FE" w:rsidRPr="007149FE" w:rsidRDefault="007149FE" w:rsidP="007149FE">
      <w:pPr>
        <w:pStyle w:val="1f"/>
        <w:jc w:val="both"/>
        <w:rPr>
          <w:sz w:val="22"/>
          <w:szCs w:val="22"/>
        </w:rPr>
      </w:pPr>
      <w:r w:rsidRPr="007149FE">
        <w:rPr>
          <w:sz w:val="22"/>
          <w:szCs w:val="22"/>
        </w:rPr>
        <w:t xml:space="preserve">1.1. Вид муниципального контроля: муниципальный   контроль   </w:t>
      </w:r>
      <w:r w:rsidRPr="007149FE">
        <w:rPr>
          <w:spacing w:val="2"/>
          <w:sz w:val="22"/>
          <w:szCs w:val="22"/>
        </w:rPr>
        <w:t xml:space="preserve">на автомобильном транспорте, городском наземном электрическом транспорте и в дорожном хозяйстве в </w:t>
      </w:r>
      <w:r w:rsidRPr="007149FE">
        <w:rPr>
          <w:sz w:val="22"/>
          <w:szCs w:val="22"/>
        </w:rPr>
        <w:t>границах населенных пунктов.</w:t>
      </w:r>
    </w:p>
    <w:p w:rsidR="007149FE" w:rsidRPr="007149FE" w:rsidRDefault="007149FE" w:rsidP="007149FE">
      <w:pPr>
        <w:pStyle w:val="1f"/>
        <w:jc w:val="both"/>
        <w:rPr>
          <w:sz w:val="22"/>
          <w:szCs w:val="22"/>
        </w:rPr>
      </w:pPr>
      <w:r w:rsidRPr="007149FE">
        <w:rPr>
          <w:sz w:val="22"/>
          <w:szCs w:val="22"/>
        </w:rPr>
        <w:t>1.2. Предметом муниципального контроля на территории муниципального образования   является соблюдение гражданами и организациями (далее – контролируемые лица) обязательных требований:</w:t>
      </w:r>
    </w:p>
    <w:p w:rsidR="007149FE" w:rsidRPr="007149FE" w:rsidRDefault="007149FE" w:rsidP="007149FE">
      <w:pPr>
        <w:pStyle w:val="1f"/>
        <w:jc w:val="both"/>
        <w:rPr>
          <w:sz w:val="22"/>
          <w:szCs w:val="22"/>
        </w:rPr>
      </w:pPr>
      <w:r w:rsidRPr="007149FE">
        <w:rPr>
          <w:sz w:val="22"/>
          <w:szCs w:val="22"/>
        </w:rPr>
        <w:t>1) в области автомобильных дорог и дорожной деятельности, установленных в отношении автомобильных дорог:</w:t>
      </w:r>
    </w:p>
    <w:p w:rsidR="007149FE" w:rsidRPr="007149FE" w:rsidRDefault="007149FE" w:rsidP="007149FE">
      <w:pPr>
        <w:pStyle w:val="1f"/>
        <w:jc w:val="both"/>
        <w:rPr>
          <w:sz w:val="22"/>
          <w:szCs w:val="22"/>
        </w:rPr>
      </w:pPr>
      <w:r w:rsidRPr="007149FE">
        <w:rPr>
          <w:sz w:val="22"/>
          <w:szCs w:val="22"/>
        </w:rPr>
        <w:t xml:space="preserve">а) к эксплуатации объектов дорожного сервиса, размещенных </w:t>
      </w:r>
      <w:r w:rsidRPr="007149FE">
        <w:rPr>
          <w:sz w:val="22"/>
          <w:szCs w:val="22"/>
        </w:rPr>
        <w:br/>
        <w:t xml:space="preserve">в </w:t>
      </w:r>
      <w:proofErr w:type="gramStart"/>
      <w:r w:rsidRPr="007149FE">
        <w:rPr>
          <w:sz w:val="22"/>
          <w:szCs w:val="22"/>
        </w:rPr>
        <w:t>полосах</w:t>
      </w:r>
      <w:proofErr w:type="gramEnd"/>
      <w:r w:rsidRPr="007149FE">
        <w:rPr>
          <w:sz w:val="22"/>
          <w:szCs w:val="22"/>
        </w:rPr>
        <w:t xml:space="preserve"> отвода и (или) придорожных полосах автомобильных дорог общего пользования;</w:t>
      </w:r>
    </w:p>
    <w:p w:rsidR="007149FE" w:rsidRPr="007149FE" w:rsidRDefault="007149FE" w:rsidP="007149FE">
      <w:pPr>
        <w:pStyle w:val="1f"/>
        <w:jc w:val="both"/>
        <w:rPr>
          <w:sz w:val="22"/>
          <w:szCs w:val="22"/>
        </w:rPr>
      </w:pPr>
      <w:r w:rsidRPr="007149FE">
        <w:rPr>
          <w:sz w:val="22"/>
          <w:szCs w:val="22"/>
        </w:rPr>
        <w:t xml:space="preserve">б) к осуществлению работ по капитальному ремонту, ремонту </w:t>
      </w:r>
      <w:r w:rsidRPr="007149FE">
        <w:rPr>
          <w:sz w:val="22"/>
          <w:szCs w:val="22"/>
        </w:rPr>
        <w:br/>
        <w:t>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7149FE" w:rsidRPr="007149FE" w:rsidRDefault="007149FE" w:rsidP="007149FE">
      <w:pPr>
        <w:pStyle w:val="1f"/>
        <w:jc w:val="both"/>
        <w:rPr>
          <w:sz w:val="22"/>
          <w:szCs w:val="22"/>
        </w:rPr>
      </w:pPr>
      <w:proofErr w:type="gramStart"/>
      <w:r w:rsidRPr="007149FE">
        <w:rPr>
          <w:sz w:val="22"/>
          <w:szCs w:val="22"/>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roofErr w:type="gramEnd"/>
    </w:p>
    <w:p w:rsidR="007149FE" w:rsidRPr="007149FE" w:rsidRDefault="007149FE" w:rsidP="007149FE">
      <w:pPr>
        <w:pStyle w:val="1f"/>
        <w:jc w:val="both"/>
        <w:rPr>
          <w:sz w:val="22"/>
          <w:szCs w:val="22"/>
        </w:rPr>
      </w:pPr>
      <w:r w:rsidRPr="007149FE">
        <w:rPr>
          <w:sz w:val="22"/>
          <w:szCs w:val="22"/>
        </w:rPr>
        <w:t>Предметом муниципального контроля является также исполнение решений, принимаемых по результатам контрольных мероприятий.</w:t>
      </w:r>
    </w:p>
    <w:p w:rsidR="007149FE" w:rsidRPr="007149FE" w:rsidRDefault="007149FE" w:rsidP="007149FE">
      <w:pPr>
        <w:pStyle w:val="1f"/>
        <w:jc w:val="both"/>
        <w:rPr>
          <w:sz w:val="22"/>
          <w:szCs w:val="22"/>
        </w:rPr>
      </w:pPr>
      <w:r w:rsidRPr="007149FE">
        <w:rPr>
          <w:sz w:val="22"/>
          <w:szCs w:val="22"/>
        </w:rPr>
        <w:t xml:space="preserve"> </w:t>
      </w:r>
    </w:p>
    <w:p w:rsidR="007149FE" w:rsidRPr="007149FE" w:rsidRDefault="007149FE" w:rsidP="007149FE">
      <w:pPr>
        <w:pStyle w:val="1f"/>
        <w:jc w:val="both"/>
        <w:rPr>
          <w:sz w:val="22"/>
          <w:szCs w:val="22"/>
        </w:rPr>
      </w:pPr>
    </w:p>
    <w:p w:rsidR="007149FE" w:rsidRPr="007149FE" w:rsidRDefault="007149FE" w:rsidP="007149FE">
      <w:pPr>
        <w:pStyle w:val="1f"/>
        <w:jc w:val="both"/>
        <w:rPr>
          <w:sz w:val="22"/>
          <w:szCs w:val="22"/>
        </w:rPr>
      </w:pPr>
      <w:r w:rsidRPr="007149FE">
        <w:rPr>
          <w:sz w:val="22"/>
          <w:szCs w:val="22"/>
        </w:rPr>
        <w:t>Администрацией за 9 месяцев 2024 года проведено 0 проверок соблюдения действующего законодательства Российской Федерации в указанной сфере.</w:t>
      </w:r>
    </w:p>
    <w:p w:rsidR="007149FE" w:rsidRPr="007149FE" w:rsidRDefault="007149FE" w:rsidP="007149FE">
      <w:pPr>
        <w:pStyle w:val="1f"/>
        <w:jc w:val="both"/>
        <w:rPr>
          <w:sz w:val="22"/>
          <w:szCs w:val="22"/>
        </w:rPr>
      </w:pPr>
      <w:r w:rsidRPr="007149FE">
        <w:rPr>
          <w:sz w:val="22"/>
          <w:szCs w:val="22"/>
        </w:rPr>
        <w:t>В рамках профилактики</w:t>
      </w:r>
      <w:r w:rsidRPr="007149FE">
        <w:rPr>
          <w:sz w:val="22"/>
          <w:szCs w:val="22"/>
          <w:lang w:eastAsia="en-US"/>
        </w:rPr>
        <w:t xml:space="preserve"> рисков причинения вреда (ущерба) охраняемым законом ценностям</w:t>
      </w:r>
      <w:r w:rsidRPr="007149FE">
        <w:rPr>
          <w:sz w:val="22"/>
          <w:szCs w:val="22"/>
        </w:rPr>
        <w:t xml:space="preserve"> администрацией  в 2024 году осуществляются следующие мероприятия:</w:t>
      </w:r>
    </w:p>
    <w:p w:rsidR="007149FE" w:rsidRPr="007149FE" w:rsidRDefault="007149FE" w:rsidP="007149FE">
      <w:pPr>
        <w:pStyle w:val="1f"/>
        <w:jc w:val="both"/>
        <w:rPr>
          <w:sz w:val="22"/>
          <w:szCs w:val="22"/>
        </w:rPr>
      </w:pPr>
      <w:r w:rsidRPr="007149FE">
        <w:rPr>
          <w:sz w:val="22"/>
          <w:szCs w:val="22"/>
        </w:rPr>
        <w:t>размещение на официальном сайте администрации   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7149FE" w:rsidRPr="007149FE" w:rsidRDefault="007149FE" w:rsidP="007149FE">
      <w:pPr>
        <w:pStyle w:val="1f"/>
        <w:jc w:val="both"/>
        <w:rPr>
          <w:sz w:val="22"/>
          <w:szCs w:val="22"/>
        </w:rPr>
      </w:pPr>
      <w:r w:rsidRPr="007149FE">
        <w:rPr>
          <w:sz w:val="22"/>
          <w:szCs w:val="22"/>
        </w:rPr>
        <w:t xml:space="preserve">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w:t>
      </w:r>
      <w:r w:rsidRPr="007149FE">
        <w:rPr>
          <w:sz w:val="22"/>
          <w:szCs w:val="22"/>
        </w:rPr>
        <w:lastRenderedPageBreak/>
        <w:t xml:space="preserve">руководств по соблюдению обязательных требований, разъяснительной работы в средствах массовой информации; </w:t>
      </w:r>
    </w:p>
    <w:p w:rsidR="007149FE" w:rsidRPr="007149FE" w:rsidRDefault="007149FE" w:rsidP="007149FE">
      <w:pPr>
        <w:pStyle w:val="1f"/>
        <w:jc w:val="both"/>
        <w:rPr>
          <w:sz w:val="22"/>
          <w:szCs w:val="22"/>
        </w:rPr>
      </w:pPr>
      <w:r w:rsidRPr="007149FE">
        <w:rPr>
          <w:sz w:val="22"/>
          <w:szCs w:val="22"/>
        </w:rPr>
        <w:t>обеспечение регулярного обобщения практики осуществления муниципального   контроля и размещение на официальном интернет-сайте администрации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7149FE" w:rsidRPr="007149FE" w:rsidRDefault="007149FE" w:rsidP="007149FE">
      <w:pPr>
        <w:pStyle w:val="1f"/>
        <w:jc w:val="both"/>
        <w:rPr>
          <w:sz w:val="22"/>
          <w:szCs w:val="22"/>
        </w:rPr>
      </w:pPr>
      <w:r w:rsidRPr="007149FE">
        <w:rPr>
          <w:sz w:val="22"/>
          <w:szCs w:val="22"/>
        </w:rPr>
        <w:t xml:space="preserve">выдача предостережений о недопустимости нарушения обязательных требований в рамках статьи 49 </w:t>
      </w:r>
      <w:r w:rsidRPr="007149FE">
        <w:rPr>
          <w:sz w:val="22"/>
          <w:szCs w:val="22"/>
          <w:shd w:val="clear" w:color="auto" w:fill="FFFFFF"/>
        </w:rPr>
        <w:t>Федерального закона от 31 июля 2020 г. N 248-ФЗ "О государственном контроле (надзоре) и муниципальном контроле в Российской Федерации"</w:t>
      </w:r>
      <w:r w:rsidRPr="007149FE">
        <w:rPr>
          <w:sz w:val="22"/>
          <w:szCs w:val="22"/>
        </w:rPr>
        <w:t>.</w:t>
      </w:r>
    </w:p>
    <w:p w:rsidR="007149FE" w:rsidRPr="007149FE" w:rsidRDefault="007149FE" w:rsidP="007149FE">
      <w:pPr>
        <w:pStyle w:val="1f"/>
        <w:jc w:val="both"/>
        <w:rPr>
          <w:sz w:val="22"/>
          <w:szCs w:val="22"/>
        </w:rPr>
      </w:pPr>
      <w:r w:rsidRPr="007149FE">
        <w:rPr>
          <w:sz w:val="22"/>
          <w:szCs w:val="22"/>
        </w:rPr>
        <w:t>За 9 месяцев  2024 года администрацией выдано 0 предостережений о недопустимости нарушения обязательных требований.</w:t>
      </w:r>
    </w:p>
    <w:p w:rsidR="007149FE" w:rsidRPr="007149FE" w:rsidRDefault="007149FE" w:rsidP="007149FE">
      <w:pPr>
        <w:pStyle w:val="1f"/>
        <w:jc w:val="both"/>
        <w:rPr>
          <w:sz w:val="22"/>
          <w:szCs w:val="22"/>
        </w:rPr>
      </w:pPr>
    </w:p>
    <w:p w:rsidR="007149FE" w:rsidRPr="007149FE" w:rsidRDefault="007149FE" w:rsidP="007149FE">
      <w:pPr>
        <w:pStyle w:val="1f"/>
        <w:jc w:val="both"/>
        <w:rPr>
          <w:sz w:val="22"/>
          <w:szCs w:val="22"/>
        </w:rPr>
      </w:pPr>
      <w:r w:rsidRPr="007149FE">
        <w:rPr>
          <w:sz w:val="22"/>
          <w:szCs w:val="22"/>
          <w:shd w:val="clear" w:color="auto" w:fill="FFFFFF"/>
        </w:rPr>
        <w:t>2. Цели и задачи реализации Программы</w:t>
      </w:r>
    </w:p>
    <w:p w:rsidR="007149FE" w:rsidRPr="007149FE" w:rsidRDefault="007149FE" w:rsidP="007149FE">
      <w:pPr>
        <w:pStyle w:val="1f"/>
        <w:jc w:val="both"/>
        <w:rPr>
          <w:sz w:val="22"/>
          <w:szCs w:val="22"/>
        </w:rPr>
      </w:pPr>
    </w:p>
    <w:p w:rsidR="007149FE" w:rsidRPr="007149FE" w:rsidRDefault="007149FE" w:rsidP="007149FE">
      <w:pPr>
        <w:pStyle w:val="1f"/>
        <w:jc w:val="both"/>
        <w:rPr>
          <w:sz w:val="22"/>
          <w:szCs w:val="22"/>
        </w:rPr>
      </w:pPr>
      <w:r w:rsidRPr="007149FE">
        <w:rPr>
          <w:sz w:val="22"/>
          <w:szCs w:val="22"/>
        </w:rPr>
        <w:t>2.1. Целями профилактической работы являются:</w:t>
      </w:r>
    </w:p>
    <w:p w:rsidR="007149FE" w:rsidRPr="007149FE" w:rsidRDefault="007149FE" w:rsidP="007149FE">
      <w:pPr>
        <w:pStyle w:val="1f"/>
        <w:jc w:val="both"/>
        <w:rPr>
          <w:sz w:val="22"/>
          <w:szCs w:val="22"/>
        </w:rPr>
      </w:pPr>
      <w:r w:rsidRPr="007149FE">
        <w:rPr>
          <w:sz w:val="22"/>
          <w:szCs w:val="22"/>
        </w:rPr>
        <w:t xml:space="preserve">1) стимулирование добросовестного соблюдения обязательных требований всеми контролируемыми лицами; </w:t>
      </w:r>
    </w:p>
    <w:p w:rsidR="007149FE" w:rsidRPr="007149FE" w:rsidRDefault="007149FE" w:rsidP="007149FE">
      <w:pPr>
        <w:pStyle w:val="1f"/>
        <w:jc w:val="both"/>
        <w:rPr>
          <w:sz w:val="22"/>
          <w:szCs w:val="22"/>
        </w:rPr>
      </w:pPr>
      <w:r w:rsidRPr="007149FE">
        <w:rPr>
          <w:sz w:val="22"/>
          <w:szCs w:val="22"/>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7149FE" w:rsidRPr="007149FE" w:rsidRDefault="007149FE" w:rsidP="007149FE">
      <w:pPr>
        <w:pStyle w:val="1f"/>
        <w:jc w:val="both"/>
        <w:rPr>
          <w:sz w:val="22"/>
          <w:szCs w:val="22"/>
        </w:rPr>
      </w:pPr>
      <w:r w:rsidRPr="007149FE">
        <w:rPr>
          <w:sz w:val="22"/>
          <w:szCs w:val="22"/>
        </w:rPr>
        <w:t>3) создание условий для доведения обязательных требований до контролируемых лиц, повышение информированности о способах их соблюдения;</w:t>
      </w:r>
    </w:p>
    <w:p w:rsidR="007149FE" w:rsidRPr="007149FE" w:rsidRDefault="007149FE" w:rsidP="007149FE">
      <w:pPr>
        <w:pStyle w:val="1f"/>
        <w:jc w:val="both"/>
        <w:rPr>
          <w:sz w:val="22"/>
          <w:szCs w:val="22"/>
        </w:rPr>
      </w:pPr>
      <w:r w:rsidRPr="007149FE">
        <w:rPr>
          <w:sz w:val="22"/>
          <w:szCs w:val="22"/>
        </w:rPr>
        <w:t xml:space="preserve">4) предупреждение </w:t>
      </w:r>
      <w:proofErr w:type="gramStart"/>
      <w:r w:rsidRPr="007149FE">
        <w:rPr>
          <w:sz w:val="22"/>
          <w:szCs w:val="22"/>
        </w:rPr>
        <w:t>нарушений</w:t>
      </w:r>
      <w:proofErr w:type="gramEnd"/>
      <w:r w:rsidRPr="007149FE">
        <w:rPr>
          <w:sz w:val="22"/>
          <w:szCs w:val="22"/>
        </w:rPr>
        <w:t xml:space="preserve">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7149FE" w:rsidRPr="007149FE" w:rsidRDefault="007149FE" w:rsidP="007149FE">
      <w:pPr>
        <w:pStyle w:val="1f"/>
        <w:jc w:val="both"/>
        <w:rPr>
          <w:sz w:val="22"/>
          <w:szCs w:val="22"/>
        </w:rPr>
      </w:pPr>
      <w:r w:rsidRPr="007149FE">
        <w:rPr>
          <w:sz w:val="22"/>
          <w:szCs w:val="22"/>
        </w:rPr>
        <w:t>5) снижение административной нагрузки на контролируемых лиц;</w:t>
      </w:r>
    </w:p>
    <w:p w:rsidR="007149FE" w:rsidRPr="007149FE" w:rsidRDefault="007149FE" w:rsidP="007149FE">
      <w:pPr>
        <w:pStyle w:val="1f"/>
        <w:jc w:val="both"/>
        <w:rPr>
          <w:sz w:val="22"/>
          <w:szCs w:val="22"/>
        </w:rPr>
      </w:pPr>
      <w:r w:rsidRPr="007149FE">
        <w:rPr>
          <w:sz w:val="22"/>
          <w:szCs w:val="22"/>
        </w:rPr>
        <w:t>6) снижение размера ущерба, причиняемого охраняемым законом ценностям.</w:t>
      </w:r>
    </w:p>
    <w:p w:rsidR="007149FE" w:rsidRPr="007149FE" w:rsidRDefault="007149FE" w:rsidP="007149FE">
      <w:pPr>
        <w:pStyle w:val="1f"/>
        <w:jc w:val="both"/>
        <w:rPr>
          <w:sz w:val="22"/>
          <w:szCs w:val="22"/>
        </w:rPr>
      </w:pPr>
      <w:r w:rsidRPr="007149FE">
        <w:rPr>
          <w:sz w:val="22"/>
          <w:szCs w:val="22"/>
        </w:rPr>
        <w:t>2.2. Задачами профилактической работы являются:</w:t>
      </w:r>
    </w:p>
    <w:p w:rsidR="007149FE" w:rsidRPr="007149FE" w:rsidRDefault="007149FE" w:rsidP="007149FE">
      <w:pPr>
        <w:pStyle w:val="1f"/>
        <w:jc w:val="both"/>
        <w:rPr>
          <w:sz w:val="22"/>
          <w:szCs w:val="22"/>
        </w:rPr>
      </w:pPr>
      <w:r w:rsidRPr="007149FE">
        <w:rPr>
          <w:sz w:val="22"/>
          <w:szCs w:val="22"/>
        </w:rPr>
        <w:t>1) укрепление системы профилактики нарушений обязательных требований;</w:t>
      </w:r>
    </w:p>
    <w:p w:rsidR="007149FE" w:rsidRPr="007149FE" w:rsidRDefault="007149FE" w:rsidP="007149FE">
      <w:pPr>
        <w:pStyle w:val="1f"/>
        <w:jc w:val="both"/>
        <w:rPr>
          <w:sz w:val="22"/>
          <w:szCs w:val="22"/>
        </w:rPr>
      </w:pPr>
      <w:r w:rsidRPr="007149FE">
        <w:rPr>
          <w:sz w:val="22"/>
          <w:szCs w:val="22"/>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7149FE" w:rsidRPr="007149FE" w:rsidRDefault="007149FE" w:rsidP="007149FE">
      <w:pPr>
        <w:pStyle w:val="1f"/>
        <w:jc w:val="both"/>
        <w:rPr>
          <w:sz w:val="22"/>
          <w:szCs w:val="22"/>
        </w:rPr>
      </w:pPr>
      <w:r w:rsidRPr="007149FE">
        <w:rPr>
          <w:sz w:val="22"/>
          <w:szCs w:val="22"/>
        </w:rPr>
        <w:t>3) повышение правосознания и правовой культуры организаций и граждан в сфере рассматриваемых правоотношений.</w:t>
      </w:r>
    </w:p>
    <w:p w:rsidR="007149FE" w:rsidRPr="007149FE" w:rsidRDefault="007149FE" w:rsidP="007149FE">
      <w:pPr>
        <w:pStyle w:val="1f"/>
        <w:jc w:val="both"/>
        <w:rPr>
          <w:sz w:val="22"/>
          <w:szCs w:val="22"/>
        </w:rPr>
      </w:pPr>
      <w:r w:rsidRPr="007149FE">
        <w:rPr>
          <w:sz w:val="22"/>
          <w:szCs w:val="22"/>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7149FE" w:rsidRPr="007149FE" w:rsidRDefault="007149FE" w:rsidP="007149FE">
      <w:pPr>
        <w:pStyle w:val="1f"/>
        <w:jc w:val="both"/>
        <w:rPr>
          <w:sz w:val="22"/>
          <w:szCs w:val="22"/>
        </w:rPr>
      </w:pPr>
      <w:r w:rsidRPr="007149FE">
        <w:rPr>
          <w:sz w:val="22"/>
          <w:szCs w:val="22"/>
        </w:rPr>
        <w:t>В положении о виде контроля с</w:t>
      </w:r>
      <w:r w:rsidRPr="007149FE">
        <w:rPr>
          <w:sz w:val="22"/>
          <w:szCs w:val="22"/>
          <w:shd w:val="clear" w:color="auto" w:fill="FFFFFF"/>
        </w:rPr>
        <w:t>амостоятельная оценка соблюдения обязательных требований (</w:t>
      </w:r>
      <w:proofErr w:type="spellStart"/>
      <w:r w:rsidRPr="007149FE">
        <w:rPr>
          <w:sz w:val="22"/>
          <w:szCs w:val="22"/>
          <w:shd w:val="clear" w:color="auto" w:fill="FFFFFF"/>
        </w:rPr>
        <w:t>самообследование</w:t>
      </w:r>
      <w:proofErr w:type="spellEnd"/>
      <w:r w:rsidRPr="007149FE">
        <w:rPr>
          <w:sz w:val="22"/>
          <w:szCs w:val="22"/>
          <w:shd w:val="clear" w:color="auto" w:fill="FFFFFF"/>
        </w:rPr>
        <w:t xml:space="preserve">) не предусмотрена, следовательно, в программе способы </w:t>
      </w:r>
      <w:proofErr w:type="spellStart"/>
      <w:r w:rsidRPr="007149FE">
        <w:rPr>
          <w:sz w:val="22"/>
          <w:szCs w:val="22"/>
          <w:shd w:val="clear" w:color="auto" w:fill="FFFFFF"/>
        </w:rPr>
        <w:t>самообследования</w:t>
      </w:r>
      <w:proofErr w:type="spellEnd"/>
      <w:r w:rsidRPr="007149FE">
        <w:rPr>
          <w:sz w:val="22"/>
          <w:szCs w:val="22"/>
          <w:shd w:val="clear" w:color="auto" w:fill="FFFFFF"/>
        </w:rPr>
        <w:t xml:space="preserve"> в автоматизированном режиме не определены (ч.1 ст.51 №248-ФЗ).</w:t>
      </w:r>
    </w:p>
    <w:p w:rsidR="007149FE" w:rsidRPr="007149FE" w:rsidRDefault="007149FE" w:rsidP="007149FE">
      <w:pPr>
        <w:pStyle w:val="1f"/>
        <w:jc w:val="both"/>
        <w:rPr>
          <w:sz w:val="22"/>
          <w:szCs w:val="22"/>
          <w:shd w:val="clear" w:color="auto" w:fill="FFFFFF"/>
        </w:rPr>
      </w:pPr>
      <w:r w:rsidRPr="007149FE">
        <w:rPr>
          <w:sz w:val="22"/>
          <w:szCs w:val="22"/>
          <w:shd w:val="clear" w:color="auto" w:fill="FFFFFF"/>
        </w:rPr>
        <w:t>3. Перечень профилактических мероприятий, сроки (периодичность) их проведения</w:t>
      </w:r>
    </w:p>
    <w:p w:rsidR="007149FE" w:rsidRPr="007149FE" w:rsidRDefault="007149FE" w:rsidP="007149FE">
      <w:pPr>
        <w:pStyle w:val="1f"/>
        <w:jc w:val="both"/>
        <w:rPr>
          <w:sz w:val="22"/>
          <w:szCs w:val="22"/>
        </w:rPr>
      </w:pPr>
    </w:p>
    <w:tbl>
      <w:tblPr>
        <w:tblW w:w="9705" w:type="dxa"/>
        <w:tblInd w:w="10" w:type="dxa"/>
        <w:tblLayout w:type="fixed"/>
        <w:tblCellMar>
          <w:left w:w="10" w:type="dxa"/>
          <w:right w:w="10" w:type="dxa"/>
        </w:tblCellMar>
        <w:tblLook w:val="0000" w:firstRow="0" w:lastRow="0" w:firstColumn="0" w:lastColumn="0" w:noHBand="0" w:noVBand="0"/>
      </w:tblPr>
      <w:tblGrid>
        <w:gridCol w:w="709"/>
        <w:gridCol w:w="4961"/>
        <w:gridCol w:w="1608"/>
        <w:gridCol w:w="2427"/>
      </w:tblGrid>
      <w:tr w:rsidR="007149FE" w:rsidRPr="007149FE" w:rsidTr="001B4FF5">
        <w:trPr>
          <w:trHeight w:hRule="exact" w:val="114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49FE" w:rsidRPr="007149FE" w:rsidRDefault="007149FE" w:rsidP="007149FE">
            <w:pPr>
              <w:pStyle w:val="1f"/>
              <w:jc w:val="both"/>
              <w:rPr>
                <w:sz w:val="22"/>
                <w:szCs w:val="22"/>
              </w:rPr>
            </w:pPr>
            <w:r w:rsidRPr="007149FE">
              <w:rPr>
                <w:sz w:val="22"/>
                <w:szCs w:val="22"/>
              </w:rPr>
              <w:t>№  п/п</w:t>
            </w:r>
          </w:p>
          <w:p w:rsidR="007149FE" w:rsidRPr="007149FE" w:rsidRDefault="007149FE" w:rsidP="007149FE">
            <w:pPr>
              <w:pStyle w:val="1f"/>
              <w:jc w:val="both"/>
              <w:rPr>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rsidR="007149FE" w:rsidRPr="007149FE" w:rsidRDefault="007149FE" w:rsidP="007149FE">
            <w:pPr>
              <w:pStyle w:val="1f"/>
              <w:jc w:val="both"/>
              <w:rPr>
                <w:sz w:val="22"/>
                <w:szCs w:val="22"/>
              </w:rPr>
            </w:pPr>
            <w:r w:rsidRPr="007149FE">
              <w:rPr>
                <w:sz w:val="22"/>
                <w:szCs w:val="22"/>
              </w:rPr>
              <w:t>Наименование</w:t>
            </w:r>
          </w:p>
          <w:p w:rsidR="007149FE" w:rsidRPr="007149FE" w:rsidRDefault="007149FE" w:rsidP="007149FE">
            <w:pPr>
              <w:pStyle w:val="1f"/>
              <w:jc w:val="both"/>
              <w:rPr>
                <w:sz w:val="22"/>
                <w:szCs w:val="22"/>
              </w:rPr>
            </w:pPr>
            <w:r w:rsidRPr="007149FE">
              <w:rPr>
                <w:sz w:val="22"/>
                <w:szCs w:val="22"/>
              </w:rPr>
              <w:t>мероприятия</w:t>
            </w:r>
          </w:p>
        </w:tc>
        <w:tc>
          <w:tcPr>
            <w:tcW w:w="1608" w:type="dxa"/>
            <w:tcBorders>
              <w:top w:val="single" w:sz="4" w:space="0" w:color="auto"/>
              <w:left w:val="single" w:sz="4" w:space="0" w:color="auto"/>
              <w:bottom w:val="single" w:sz="4" w:space="0" w:color="auto"/>
              <w:right w:val="single" w:sz="4" w:space="0" w:color="auto"/>
            </w:tcBorders>
            <w:shd w:val="clear" w:color="auto" w:fill="FFFFFF"/>
            <w:vAlign w:val="center"/>
          </w:tcPr>
          <w:p w:rsidR="007149FE" w:rsidRPr="007149FE" w:rsidRDefault="007149FE" w:rsidP="007149FE">
            <w:pPr>
              <w:pStyle w:val="1f"/>
              <w:jc w:val="both"/>
              <w:rPr>
                <w:sz w:val="22"/>
                <w:szCs w:val="22"/>
              </w:rPr>
            </w:pPr>
            <w:r w:rsidRPr="007149FE">
              <w:rPr>
                <w:sz w:val="22"/>
                <w:szCs w:val="22"/>
              </w:rPr>
              <w:t>Срок реализации мероприятия</w:t>
            </w:r>
          </w:p>
        </w:tc>
        <w:tc>
          <w:tcPr>
            <w:tcW w:w="2427" w:type="dxa"/>
            <w:tcBorders>
              <w:top w:val="single" w:sz="4" w:space="0" w:color="auto"/>
              <w:left w:val="single" w:sz="4" w:space="0" w:color="auto"/>
              <w:bottom w:val="single" w:sz="4" w:space="0" w:color="auto"/>
              <w:right w:val="single" w:sz="4" w:space="0" w:color="auto"/>
            </w:tcBorders>
            <w:shd w:val="clear" w:color="auto" w:fill="FFFFFF"/>
            <w:vAlign w:val="center"/>
          </w:tcPr>
          <w:p w:rsidR="007149FE" w:rsidRPr="007149FE" w:rsidRDefault="007149FE" w:rsidP="007149FE">
            <w:pPr>
              <w:pStyle w:val="1f"/>
              <w:jc w:val="both"/>
              <w:rPr>
                <w:sz w:val="22"/>
                <w:szCs w:val="22"/>
              </w:rPr>
            </w:pPr>
            <w:r w:rsidRPr="007149FE">
              <w:rPr>
                <w:sz w:val="22"/>
                <w:szCs w:val="22"/>
              </w:rPr>
              <w:t>Ответственное должностное лицо</w:t>
            </w:r>
          </w:p>
        </w:tc>
      </w:tr>
      <w:tr w:rsidR="007149FE" w:rsidRPr="007149FE" w:rsidTr="001B4FF5">
        <w:trPr>
          <w:trHeight w:hRule="exact" w:val="2481"/>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lastRenderedPageBreak/>
              <w:t>1</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Информирование</w:t>
            </w:r>
          </w:p>
          <w:p w:rsidR="007149FE" w:rsidRPr="007149FE" w:rsidRDefault="007149FE" w:rsidP="007149FE">
            <w:pPr>
              <w:pStyle w:val="1f"/>
              <w:jc w:val="both"/>
              <w:rPr>
                <w:sz w:val="22"/>
                <w:szCs w:val="22"/>
              </w:rPr>
            </w:pPr>
            <w:r w:rsidRPr="007149FE">
              <w:rPr>
                <w:sz w:val="22"/>
                <w:szCs w:val="22"/>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 через личные кабинеты контролируемых лиц</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Постоянно</w:t>
            </w:r>
          </w:p>
        </w:tc>
        <w:tc>
          <w:tcPr>
            <w:tcW w:w="2427"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 xml:space="preserve">Специалист администрации, к должностным обязанностям которого относится осуществление муниципального контроля  </w:t>
            </w:r>
          </w:p>
        </w:tc>
      </w:tr>
      <w:tr w:rsidR="007149FE" w:rsidRPr="007149FE" w:rsidTr="001B4FF5">
        <w:trPr>
          <w:trHeight w:hRule="exact" w:val="3840"/>
        </w:trPr>
        <w:tc>
          <w:tcPr>
            <w:tcW w:w="709"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2</w:t>
            </w:r>
          </w:p>
        </w:tc>
        <w:tc>
          <w:tcPr>
            <w:tcW w:w="4961"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Обобщение правоприменительной практики</w:t>
            </w:r>
          </w:p>
          <w:p w:rsidR="007149FE" w:rsidRPr="007149FE" w:rsidRDefault="007149FE" w:rsidP="007149FE">
            <w:pPr>
              <w:pStyle w:val="1f"/>
              <w:jc w:val="both"/>
              <w:rPr>
                <w:sz w:val="22"/>
                <w:szCs w:val="22"/>
              </w:rPr>
            </w:pPr>
            <w:r w:rsidRPr="007149FE">
              <w:rPr>
                <w:sz w:val="22"/>
                <w:szCs w:val="22"/>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7149FE" w:rsidRPr="007149FE" w:rsidRDefault="007149FE" w:rsidP="007149FE">
            <w:pPr>
              <w:pStyle w:val="1f"/>
              <w:jc w:val="both"/>
              <w:rPr>
                <w:sz w:val="22"/>
                <w:szCs w:val="22"/>
              </w:rPr>
            </w:pPr>
            <w:r w:rsidRPr="007149FE">
              <w:rPr>
                <w:sz w:val="22"/>
                <w:szCs w:val="22"/>
              </w:rPr>
              <w:t>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w:t>
            </w:r>
          </w:p>
        </w:tc>
        <w:tc>
          <w:tcPr>
            <w:tcW w:w="1608"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lang w:val="x-none" w:eastAsia="x-none"/>
              </w:rPr>
            </w:pPr>
            <w:r w:rsidRPr="007149FE">
              <w:rPr>
                <w:sz w:val="22"/>
                <w:szCs w:val="22"/>
                <w:lang w:val="x-none" w:eastAsia="x-none"/>
              </w:rPr>
              <w:t xml:space="preserve">ежегодно не позднее 30 января года, следующего за годом обобщения правоприменительной практики. </w:t>
            </w:r>
          </w:p>
          <w:p w:rsidR="007149FE" w:rsidRPr="007149FE" w:rsidRDefault="007149FE" w:rsidP="007149FE">
            <w:pPr>
              <w:pStyle w:val="1f"/>
              <w:jc w:val="both"/>
              <w:rPr>
                <w:sz w:val="22"/>
                <w:szCs w:val="22"/>
                <w:lang w:val="x-none"/>
              </w:rPr>
            </w:pPr>
            <w:r w:rsidRPr="007149FE">
              <w:rPr>
                <w:sz w:val="22"/>
                <w:szCs w:val="22"/>
              </w:rPr>
              <w:t xml:space="preserve">Доклад о правоприменительной практике размещается на официальном сайте администрации </w:t>
            </w:r>
            <w:r w:rsidRPr="007149FE">
              <w:rPr>
                <w:sz w:val="22"/>
                <w:szCs w:val="22"/>
                <w:lang w:val="x-none"/>
              </w:rPr>
              <w:t xml:space="preserve">ежегодно не позднее </w:t>
            </w:r>
            <w:r w:rsidRPr="007149FE">
              <w:rPr>
                <w:sz w:val="22"/>
                <w:szCs w:val="22"/>
                <w:shd w:val="clear" w:color="auto" w:fill="FFFFFF"/>
              </w:rPr>
              <w:t>15 марта года, следующего за отчетным годом</w:t>
            </w:r>
          </w:p>
        </w:tc>
        <w:tc>
          <w:tcPr>
            <w:tcW w:w="2427"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 xml:space="preserve">Специалист администрации, к должностным обязанностям которого относится осуществление муниципального контроля  </w:t>
            </w:r>
          </w:p>
        </w:tc>
      </w:tr>
      <w:tr w:rsidR="007149FE" w:rsidRPr="007149FE" w:rsidTr="001B4FF5">
        <w:trPr>
          <w:trHeight w:hRule="exact" w:val="3681"/>
        </w:trPr>
        <w:tc>
          <w:tcPr>
            <w:tcW w:w="709"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rFonts w:eastAsia="Courier New"/>
                <w:sz w:val="22"/>
                <w:szCs w:val="22"/>
              </w:rPr>
            </w:pPr>
            <w:r w:rsidRPr="007149FE">
              <w:rPr>
                <w:rFonts w:eastAsia="Courier New"/>
                <w:sz w:val="22"/>
                <w:szCs w:val="22"/>
              </w:rPr>
              <w:t>3</w:t>
            </w:r>
          </w:p>
        </w:tc>
        <w:tc>
          <w:tcPr>
            <w:tcW w:w="4961"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Объявление предостережения</w:t>
            </w:r>
          </w:p>
          <w:p w:rsidR="007149FE" w:rsidRPr="007149FE" w:rsidRDefault="007149FE" w:rsidP="007149FE">
            <w:pPr>
              <w:pStyle w:val="1f"/>
              <w:jc w:val="both"/>
              <w:rPr>
                <w:sz w:val="22"/>
                <w:szCs w:val="22"/>
              </w:rPr>
            </w:pPr>
            <w:proofErr w:type="gramStart"/>
            <w:r w:rsidRPr="007149FE">
              <w:rPr>
                <w:sz w:val="22"/>
                <w:szCs w:val="22"/>
              </w:rPr>
              <w:t>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End"/>
          </w:p>
        </w:tc>
        <w:tc>
          <w:tcPr>
            <w:tcW w:w="1608"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rFonts w:eastAsia="Courier New"/>
                <w:sz w:val="22"/>
                <w:szCs w:val="22"/>
              </w:rPr>
            </w:pPr>
            <w:r w:rsidRPr="007149FE">
              <w:rPr>
                <w:sz w:val="22"/>
                <w:szCs w:val="22"/>
                <w:shd w:val="clear" w:color="auto" w:fill="FFFFFF"/>
              </w:rPr>
              <w:t>По мере появления оснований, предусмотренных законодательством</w:t>
            </w:r>
          </w:p>
        </w:tc>
        <w:tc>
          <w:tcPr>
            <w:tcW w:w="2427"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rFonts w:eastAsia="Courier New"/>
                <w:sz w:val="22"/>
                <w:szCs w:val="22"/>
              </w:rPr>
            </w:pPr>
            <w:r w:rsidRPr="007149FE">
              <w:rPr>
                <w:sz w:val="22"/>
                <w:szCs w:val="22"/>
              </w:rPr>
              <w:t xml:space="preserve">Специалист администрации, к должностным обязанностям которого относится осуществление муниципального контроля  </w:t>
            </w:r>
          </w:p>
        </w:tc>
      </w:tr>
      <w:tr w:rsidR="007149FE" w:rsidRPr="007149FE" w:rsidTr="001C1D37">
        <w:trPr>
          <w:trHeight w:hRule="exact" w:val="4654"/>
        </w:trPr>
        <w:tc>
          <w:tcPr>
            <w:tcW w:w="709"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lastRenderedPageBreak/>
              <w:t>4</w:t>
            </w:r>
          </w:p>
        </w:tc>
        <w:tc>
          <w:tcPr>
            <w:tcW w:w="4961"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Консультирование.</w:t>
            </w:r>
          </w:p>
          <w:p w:rsidR="007149FE" w:rsidRPr="007149FE" w:rsidRDefault="007149FE" w:rsidP="007149FE">
            <w:pPr>
              <w:pStyle w:val="1f"/>
              <w:jc w:val="both"/>
              <w:rPr>
                <w:sz w:val="22"/>
                <w:szCs w:val="22"/>
              </w:rPr>
            </w:pPr>
            <w:r w:rsidRPr="007149FE">
              <w:rPr>
                <w:sz w:val="22"/>
                <w:szCs w:val="22"/>
              </w:rPr>
              <w:t xml:space="preserve">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 </w:t>
            </w:r>
          </w:p>
          <w:p w:rsidR="007149FE" w:rsidRPr="007149FE" w:rsidRDefault="007149FE" w:rsidP="007149FE">
            <w:pPr>
              <w:pStyle w:val="1f"/>
              <w:jc w:val="both"/>
              <w:rPr>
                <w:sz w:val="22"/>
                <w:szCs w:val="22"/>
              </w:rPr>
            </w:pPr>
            <w:r w:rsidRPr="007149FE">
              <w:rPr>
                <w:sz w:val="22"/>
                <w:szCs w:val="22"/>
              </w:rPr>
              <w:t xml:space="preserve">Перечень вопросов, по которым проводится консультирование: </w:t>
            </w:r>
          </w:p>
          <w:p w:rsidR="007149FE" w:rsidRPr="007149FE" w:rsidRDefault="007149FE" w:rsidP="007149FE">
            <w:pPr>
              <w:pStyle w:val="1f"/>
              <w:jc w:val="both"/>
              <w:rPr>
                <w:sz w:val="22"/>
                <w:szCs w:val="22"/>
              </w:rPr>
            </w:pPr>
            <w:r w:rsidRPr="007149FE">
              <w:rPr>
                <w:sz w:val="22"/>
                <w:szCs w:val="22"/>
              </w:rPr>
              <w:t xml:space="preserve">1. Организация и осуществление муниципального контроля. </w:t>
            </w:r>
          </w:p>
          <w:p w:rsidR="007149FE" w:rsidRPr="007149FE" w:rsidRDefault="007149FE" w:rsidP="007149FE">
            <w:pPr>
              <w:pStyle w:val="1f"/>
              <w:jc w:val="both"/>
              <w:rPr>
                <w:sz w:val="22"/>
                <w:szCs w:val="22"/>
              </w:rPr>
            </w:pPr>
            <w:r w:rsidRPr="007149FE">
              <w:rPr>
                <w:sz w:val="22"/>
                <w:szCs w:val="22"/>
              </w:rPr>
              <w:t xml:space="preserve">2. Порядок осуществления контрольных мероприятий, установленных Положением о муниципальном контроле. </w:t>
            </w:r>
          </w:p>
          <w:p w:rsidR="007149FE" w:rsidRPr="007149FE" w:rsidRDefault="007149FE" w:rsidP="007149FE">
            <w:pPr>
              <w:pStyle w:val="1f"/>
              <w:jc w:val="both"/>
              <w:rPr>
                <w:sz w:val="22"/>
                <w:szCs w:val="22"/>
              </w:rPr>
            </w:pPr>
            <w:r w:rsidRPr="007149FE">
              <w:rPr>
                <w:sz w:val="22"/>
                <w:szCs w:val="22"/>
              </w:rPr>
              <w:t>3.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контрольным органом в рамках реализации контрольных мероприятий.</w:t>
            </w:r>
          </w:p>
        </w:tc>
        <w:tc>
          <w:tcPr>
            <w:tcW w:w="1608"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Постоянно  по обращениям контролируемых лиц и их представителей</w:t>
            </w:r>
          </w:p>
        </w:tc>
        <w:tc>
          <w:tcPr>
            <w:tcW w:w="2427"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 xml:space="preserve">Специалист администрации, к должностным обязанностям которого относится осуществление муниципального контроля  </w:t>
            </w:r>
          </w:p>
        </w:tc>
      </w:tr>
      <w:tr w:rsidR="007149FE" w:rsidRPr="007149FE" w:rsidTr="001C1D37">
        <w:trPr>
          <w:trHeight w:hRule="exact" w:val="2140"/>
        </w:trPr>
        <w:tc>
          <w:tcPr>
            <w:tcW w:w="709"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 xml:space="preserve">5 </w:t>
            </w:r>
          </w:p>
          <w:p w:rsidR="007149FE" w:rsidRPr="007149FE" w:rsidRDefault="007149FE" w:rsidP="007149FE">
            <w:pPr>
              <w:pStyle w:val="1f"/>
              <w:jc w:val="both"/>
              <w:rPr>
                <w:sz w:val="22"/>
                <w:szCs w:val="22"/>
              </w:rPr>
            </w:pPr>
          </w:p>
        </w:tc>
        <w:tc>
          <w:tcPr>
            <w:tcW w:w="4961"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Профилактический визит</w:t>
            </w:r>
          </w:p>
        </w:tc>
        <w:tc>
          <w:tcPr>
            <w:tcW w:w="1608"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 xml:space="preserve">Один раз в год </w:t>
            </w:r>
          </w:p>
          <w:p w:rsidR="007149FE" w:rsidRPr="007149FE" w:rsidRDefault="007149FE" w:rsidP="007149FE">
            <w:pPr>
              <w:pStyle w:val="1f"/>
              <w:jc w:val="both"/>
              <w:rPr>
                <w:sz w:val="22"/>
                <w:szCs w:val="22"/>
              </w:rPr>
            </w:pPr>
          </w:p>
          <w:p w:rsidR="007149FE" w:rsidRPr="007149FE" w:rsidRDefault="007149FE" w:rsidP="007149FE">
            <w:pPr>
              <w:pStyle w:val="1f"/>
              <w:jc w:val="both"/>
              <w:rPr>
                <w:sz w:val="22"/>
                <w:szCs w:val="22"/>
              </w:rPr>
            </w:pPr>
            <w:r w:rsidRPr="007149FE">
              <w:rPr>
                <w:sz w:val="22"/>
                <w:szCs w:val="22"/>
              </w:rPr>
              <w:t xml:space="preserve"> </w:t>
            </w:r>
          </w:p>
          <w:p w:rsidR="007149FE" w:rsidRPr="007149FE" w:rsidRDefault="007149FE" w:rsidP="007149FE">
            <w:pPr>
              <w:pStyle w:val="1f"/>
              <w:jc w:val="both"/>
              <w:rPr>
                <w:sz w:val="22"/>
                <w:szCs w:val="22"/>
              </w:rPr>
            </w:pPr>
          </w:p>
        </w:tc>
        <w:tc>
          <w:tcPr>
            <w:tcW w:w="2427"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 xml:space="preserve">Специалист администрации, к должностным обязанностям которого относится осуществление муниципального контроля  </w:t>
            </w:r>
          </w:p>
        </w:tc>
      </w:tr>
    </w:tbl>
    <w:p w:rsidR="007149FE" w:rsidRPr="007149FE" w:rsidRDefault="007149FE" w:rsidP="007149FE">
      <w:pPr>
        <w:pStyle w:val="1f"/>
        <w:jc w:val="both"/>
        <w:rPr>
          <w:sz w:val="22"/>
          <w:szCs w:val="22"/>
        </w:rPr>
      </w:pPr>
    </w:p>
    <w:p w:rsidR="007149FE" w:rsidRPr="007149FE" w:rsidRDefault="007149FE" w:rsidP="007149FE">
      <w:pPr>
        <w:pStyle w:val="1f"/>
        <w:jc w:val="both"/>
        <w:rPr>
          <w:sz w:val="22"/>
          <w:szCs w:val="22"/>
          <w:shd w:val="clear" w:color="auto" w:fill="FFFFFF"/>
        </w:rPr>
      </w:pPr>
      <w:r w:rsidRPr="007149FE">
        <w:rPr>
          <w:sz w:val="22"/>
          <w:szCs w:val="22"/>
          <w:shd w:val="clear" w:color="auto" w:fill="FFFFFF"/>
        </w:rPr>
        <w:t xml:space="preserve"> 4. Показатели результативности и эффективности Программы</w:t>
      </w:r>
    </w:p>
    <w:p w:rsidR="007149FE" w:rsidRPr="007149FE" w:rsidRDefault="007149FE" w:rsidP="007149FE">
      <w:pPr>
        <w:pStyle w:val="1f"/>
        <w:jc w:val="both"/>
        <w:rPr>
          <w:sz w:val="22"/>
          <w:szCs w:val="22"/>
        </w:rPr>
      </w:pPr>
    </w:p>
    <w:tbl>
      <w:tblPr>
        <w:tblW w:w="9912" w:type="dxa"/>
        <w:tblLayout w:type="fixed"/>
        <w:tblCellMar>
          <w:left w:w="10" w:type="dxa"/>
          <w:right w:w="10" w:type="dxa"/>
        </w:tblCellMar>
        <w:tblLook w:val="0000" w:firstRow="0" w:lastRow="0" w:firstColumn="0" w:lastColumn="0" w:noHBand="0" w:noVBand="0"/>
      </w:tblPr>
      <w:tblGrid>
        <w:gridCol w:w="590"/>
        <w:gridCol w:w="6650"/>
        <w:gridCol w:w="2672"/>
      </w:tblGrid>
      <w:tr w:rsidR="007149FE" w:rsidRPr="007149FE" w:rsidTr="0037700E">
        <w:trPr>
          <w:trHeight w:hRule="exact" w:val="576"/>
        </w:trPr>
        <w:tc>
          <w:tcPr>
            <w:tcW w:w="590" w:type="dxa"/>
            <w:tcBorders>
              <w:top w:val="single" w:sz="4" w:space="0" w:color="auto"/>
              <w:lef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w:t>
            </w:r>
          </w:p>
          <w:p w:rsidR="007149FE" w:rsidRPr="007149FE" w:rsidRDefault="007149FE" w:rsidP="007149FE">
            <w:pPr>
              <w:pStyle w:val="1f"/>
              <w:jc w:val="both"/>
              <w:rPr>
                <w:sz w:val="22"/>
                <w:szCs w:val="22"/>
              </w:rPr>
            </w:pPr>
            <w:r w:rsidRPr="007149FE">
              <w:rPr>
                <w:sz w:val="22"/>
                <w:szCs w:val="22"/>
              </w:rPr>
              <w:t>п/п</w:t>
            </w:r>
          </w:p>
        </w:tc>
        <w:tc>
          <w:tcPr>
            <w:tcW w:w="6650" w:type="dxa"/>
            <w:tcBorders>
              <w:top w:val="single" w:sz="4" w:space="0" w:color="auto"/>
              <w:lef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Наименование показателя</w:t>
            </w:r>
          </w:p>
        </w:tc>
        <w:tc>
          <w:tcPr>
            <w:tcW w:w="2672" w:type="dxa"/>
            <w:tcBorders>
              <w:top w:val="single" w:sz="4" w:space="0" w:color="auto"/>
              <w:left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Величина</w:t>
            </w:r>
          </w:p>
        </w:tc>
      </w:tr>
      <w:tr w:rsidR="007149FE" w:rsidRPr="007149FE" w:rsidTr="001C1D37">
        <w:trPr>
          <w:trHeight w:hRule="exact" w:val="1261"/>
        </w:trPr>
        <w:tc>
          <w:tcPr>
            <w:tcW w:w="590" w:type="dxa"/>
            <w:tcBorders>
              <w:top w:val="single" w:sz="4" w:space="0" w:color="auto"/>
              <w:lef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1.</w:t>
            </w:r>
          </w:p>
        </w:tc>
        <w:tc>
          <w:tcPr>
            <w:tcW w:w="6650" w:type="dxa"/>
            <w:tcBorders>
              <w:top w:val="single" w:sz="4" w:space="0" w:color="auto"/>
              <w:lef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p w:rsidR="007149FE" w:rsidRPr="007149FE" w:rsidRDefault="007149FE" w:rsidP="007149FE">
            <w:pPr>
              <w:pStyle w:val="1f"/>
              <w:jc w:val="both"/>
              <w:rPr>
                <w:sz w:val="22"/>
                <w:szCs w:val="22"/>
              </w:rPr>
            </w:pPr>
          </w:p>
        </w:tc>
        <w:tc>
          <w:tcPr>
            <w:tcW w:w="2672" w:type="dxa"/>
            <w:tcBorders>
              <w:top w:val="single" w:sz="4" w:space="0" w:color="auto"/>
              <w:left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100%</w:t>
            </w:r>
          </w:p>
        </w:tc>
      </w:tr>
      <w:tr w:rsidR="007149FE" w:rsidRPr="007149FE" w:rsidTr="001C1D37">
        <w:trPr>
          <w:trHeight w:hRule="exact" w:val="854"/>
        </w:trPr>
        <w:tc>
          <w:tcPr>
            <w:tcW w:w="590"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2.</w:t>
            </w:r>
          </w:p>
        </w:tc>
        <w:tc>
          <w:tcPr>
            <w:tcW w:w="6650"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Утверждение   доклада, содержащего результаты обобщения правоприменительной практики по осуществлению муниципального контроля, его опубликование</w:t>
            </w:r>
          </w:p>
          <w:p w:rsidR="007149FE" w:rsidRPr="007149FE" w:rsidRDefault="007149FE" w:rsidP="007149FE">
            <w:pPr>
              <w:pStyle w:val="1f"/>
              <w:jc w:val="both"/>
              <w:rPr>
                <w:sz w:val="22"/>
                <w:szCs w:val="22"/>
              </w:rPr>
            </w:pPr>
          </w:p>
        </w:tc>
        <w:tc>
          <w:tcPr>
            <w:tcW w:w="2672"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Исполнено</w:t>
            </w:r>
            <w:proofErr w:type="gramStart"/>
            <w:r w:rsidRPr="007149FE">
              <w:rPr>
                <w:sz w:val="22"/>
                <w:szCs w:val="22"/>
              </w:rPr>
              <w:t xml:space="preserve"> / Н</w:t>
            </w:r>
            <w:proofErr w:type="gramEnd"/>
            <w:r w:rsidRPr="007149FE">
              <w:rPr>
                <w:sz w:val="22"/>
                <w:szCs w:val="22"/>
              </w:rPr>
              <w:t>е исполнено</w:t>
            </w:r>
          </w:p>
        </w:tc>
      </w:tr>
      <w:tr w:rsidR="007149FE" w:rsidRPr="007149FE" w:rsidTr="001C1D37">
        <w:trPr>
          <w:trHeight w:hRule="exact" w:val="1819"/>
        </w:trPr>
        <w:tc>
          <w:tcPr>
            <w:tcW w:w="590"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rFonts w:eastAsia="Courier New"/>
                <w:sz w:val="22"/>
                <w:szCs w:val="22"/>
              </w:rPr>
            </w:pPr>
            <w:r w:rsidRPr="007149FE">
              <w:rPr>
                <w:sz w:val="22"/>
                <w:szCs w:val="22"/>
                <w:shd w:val="clear" w:color="auto" w:fill="FFFFFF"/>
              </w:rPr>
              <w:t>3.</w:t>
            </w:r>
          </w:p>
        </w:tc>
        <w:tc>
          <w:tcPr>
            <w:tcW w:w="6650"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Start"/>
            <w:r w:rsidRPr="007149FE">
              <w:rPr>
                <w:sz w:val="22"/>
                <w:szCs w:val="22"/>
              </w:rPr>
              <w:t xml:space="preserve"> (%)</w:t>
            </w:r>
            <w:proofErr w:type="gramEnd"/>
          </w:p>
        </w:tc>
        <w:tc>
          <w:tcPr>
            <w:tcW w:w="2672"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20% и более</w:t>
            </w:r>
          </w:p>
        </w:tc>
      </w:tr>
      <w:tr w:rsidR="007149FE" w:rsidRPr="007149FE" w:rsidTr="001C1D37">
        <w:trPr>
          <w:trHeight w:hRule="exact" w:val="634"/>
        </w:trPr>
        <w:tc>
          <w:tcPr>
            <w:tcW w:w="590"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shd w:val="clear" w:color="auto" w:fill="FFFFFF"/>
              </w:rPr>
              <w:t>4.</w:t>
            </w:r>
          </w:p>
        </w:tc>
        <w:tc>
          <w:tcPr>
            <w:tcW w:w="6650"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 xml:space="preserve">Доля лиц, удовлетворённых консультированием в </w:t>
            </w:r>
            <w:proofErr w:type="gramStart"/>
            <w:r w:rsidRPr="007149FE">
              <w:rPr>
                <w:sz w:val="22"/>
                <w:szCs w:val="22"/>
              </w:rPr>
              <w:t>общем</w:t>
            </w:r>
            <w:proofErr w:type="gramEnd"/>
            <w:r w:rsidRPr="007149FE">
              <w:rPr>
                <w:sz w:val="22"/>
                <w:szCs w:val="22"/>
              </w:rPr>
              <w:t xml:space="preserve"> количестве лиц, обратившихся за консультированием</w:t>
            </w:r>
          </w:p>
          <w:p w:rsidR="007149FE" w:rsidRPr="007149FE" w:rsidRDefault="007149FE" w:rsidP="007149FE">
            <w:pPr>
              <w:pStyle w:val="1f"/>
              <w:jc w:val="both"/>
              <w:rPr>
                <w:sz w:val="22"/>
                <w:szCs w:val="22"/>
              </w:rPr>
            </w:pPr>
          </w:p>
        </w:tc>
        <w:tc>
          <w:tcPr>
            <w:tcW w:w="2672"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100%</w:t>
            </w:r>
          </w:p>
        </w:tc>
      </w:tr>
    </w:tbl>
    <w:p w:rsidR="007149FE" w:rsidRPr="007149FE" w:rsidRDefault="007149FE" w:rsidP="001B4FF5">
      <w:pPr>
        <w:pStyle w:val="1f"/>
        <w:jc w:val="center"/>
        <w:rPr>
          <w:sz w:val="22"/>
          <w:szCs w:val="22"/>
        </w:rPr>
      </w:pPr>
      <w:r w:rsidRPr="007149FE">
        <w:rPr>
          <w:sz w:val="22"/>
          <w:szCs w:val="22"/>
        </w:rPr>
        <w:t>АДМИНИСТРАЦИЯ  ШИБКОВСКОГО  СЕЛЬСОВЕТА</w:t>
      </w:r>
    </w:p>
    <w:p w:rsidR="007149FE" w:rsidRPr="007149FE" w:rsidRDefault="007149FE" w:rsidP="001B4FF5">
      <w:pPr>
        <w:pStyle w:val="1f"/>
        <w:jc w:val="center"/>
        <w:rPr>
          <w:sz w:val="22"/>
          <w:szCs w:val="22"/>
        </w:rPr>
      </w:pPr>
      <w:r w:rsidRPr="007149FE">
        <w:rPr>
          <w:sz w:val="22"/>
          <w:szCs w:val="22"/>
        </w:rPr>
        <w:t>ИСКИТИМСКОГО РАЙОНА НОВОСИБИРСКОЙ ОБЛАСТИ</w:t>
      </w:r>
    </w:p>
    <w:p w:rsidR="007149FE" w:rsidRPr="007149FE" w:rsidRDefault="007149FE" w:rsidP="001B4FF5">
      <w:pPr>
        <w:pStyle w:val="1f"/>
        <w:jc w:val="center"/>
        <w:rPr>
          <w:sz w:val="22"/>
          <w:szCs w:val="22"/>
        </w:rPr>
      </w:pPr>
    </w:p>
    <w:p w:rsidR="007149FE" w:rsidRPr="007149FE" w:rsidRDefault="007149FE" w:rsidP="001B4FF5">
      <w:pPr>
        <w:pStyle w:val="1f"/>
        <w:jc w:val="center"/>
        <w:rPr>
          <w:sz w:val="22"/>
          <w:szCs w:val="22"/>
        </w:rPr>
      </w:pPr>
      <w:proofErr w:type="gramStart"/>
      <w:r w:rsidRPr="007149FE">
        <w:rPr>
          <w:sz w:val="22"/>
          <w:szCs w:val="22"/>
        </w:rPr>
        <w:t>П</w:t>
      </w:r>
      <w:proofErr w:type="gramEnd"/>
      <w:r w:rsidRPr="007149FE">
        <w:rPr>
          <w:sz w:val="22"/>
          <w:szCs w:val="22"/>
        </w:rPr>
        <w:t xml:space="preserve"> О С Т А Н О В Л Е Н И Е</w:t>
      </w:r>
    </w:p>
    <w:p w:rsidR="007149FE" w:rsidRPr="007149FE" w:rsidRDefault="007149FE" w:rsidP="001B4FF5">
      <w:pPr>
        <w:pStyle w:val="1f"/>
        <w:jc w:val="center"/>
        <w:rPr>
          <w:sz w:val="22"/>
          <w:szCs w:val="22"/>
        </w:rPr>
      </w:pPr>
    </w:p>
    <w:p w:rsidR="007149FE" w:rsidRPr="007149FE" w:rsidRDefault="007149FE" w:rsidP="001B4FF5">
      <w:pPr>
        <w:pStyle w:val="1f"/>
        <w:jc w:val="center"/>
        <w:rPr>
          <w:sz w:val="22"/>
          <w:szCs w:val="22"/>
          <w:u w:val="single"/>
        </w:rPr>
      </w:pPr>
      <w:r w:rsidRPr="007149FE">
        <w:rPr>
          <w:sz w:val="22"/>
          <w:szCs w:val="22"/>
          <w:u w:val="single"/>
        </w:rPr>
        <w:t xml:space="preserve">11.12.2024 </w:t>
      </w:r>
      <w:r w:rsidRPr="007149FE">
        <w:rPr>
          <w:sz w:val="22"/>
          <w:szCs w:val="22"/>
        </w:rPr>
        <w:t xml:space="preserve"> № </w:t>
      </w:r>
      <w:r w:rsidRPr="007149FE">
        <w:rPr>
          <w:sz w:val="22"/>
          <w:szCs w:val="22"/>
          <w:u w:val="single"/>
        </w:rPr>
        <w:t>119</w:t>
      </w:r>
    </w:p>
    <w:p w:rsidR="007149FE" w:rsidRPr="007149FE" w:rsidRDefault="007149FE" w:rsidP="001B4FF5">
      <w:pPr>
        <w:pStyle w:val="1f"/>
        <w:jc w:val="center"/>
        <w:rPr>
          <w:sz w:val="22"/>
          <w:szCs w:val="22"/>
        </w:rPr>
      </w:pPr>
      <w:proofErr w:type="spellStart"/>
      <w:r w:rsidRPr="007149FE">
        <w:rPr>
          <w:sz w:val="22"/>
          <w:szCs w:val="22"/>
        </w:rPr>
        <w:t>д</w:t>
      </w:r>
      <w:proofErr w:type="gramStart"/>
      <w:r w:rsidRPr="007149FE">
        <w:rPr>
          <w:sz w:val="22"/>
          <w:szCs w:val="22"/>
        </w:rPr>
        <w:t>.Ш</w:t>
      </w:r>
      <w:proofErr w:type="gramEnd"/>
      <w:r w:rsidRPr="007149FE">
        <w:rPr>
          <w:sz w:val="22"/>
          <w:szCs w:val="22"/>
        </w:rPr>
        <w:t>ибково</w:t>
      </w:r>
      <w:proofErr w:type="spellEnd"/>
    </w:p>
    <w:p w:rsidR="007149FE" w:rsidRPr="007149FE" w:rsidRDefault="007149FE" w:rsidP="007149FE">
      <w:pPr>
        <w:pStyle w:val="1f"/>
        <w:jc w:val="both"/>
        <w:rPr>
          <w:sz w:val="22"/>
          <w:szCs w:val="22"/>
        </w:rPr>
      </w:pPr>
    </w:p>
    <w:p w:rsidR="007149FE" w:rsidRPr="007149FE" w:rsidRDefault="007149FE" w:rsidP="007149FE">
      <w:pPr>
        <w:pStyle w:val="1f"/>
        <w:jc w:val="both"/>
        <w:rPr>
          <w:sz w:val="22"/>
          <w:szCs w:val="22"/>
        </w:rPr>
      </w:pPr>
      <w:r w:rsidRPr="007149FE">
        <w:rPr>
          <w:sz w:val="22"/>
          <w:szCs w:val="22"/>
        </w:rPr>
        <w:t xml:space="preserve">Об утверждении Программы профилактики рисков причинения вреда (ущерба) охраняемым законом ценностям на 2025 год в сфере муниципального контроля в области охраны и использования особо охраняемых природных территорий Шибковского сельсовета  Искитимского района Новосибирской области </w:t>
      </w:r>
    </w:p>
    <w:p w:rsidR="007149FE" w:rsidRPr="007149FE" w:rsidRDefault="007149FE" w:rsidP="007149FE">
      <w:pPr>
        <w:pStyle w:val="1f"/>
        <w:jc w:val="both"/>
        <w:rPr>
          <w:sz w:val="22"/>
          <w:szCs w:val="22"/>
        </w:rPr>
      </w:pPr>
    </w:p>
    <w:p w:rsidR="007149FE" w:rsidRPr="007149FE" w:rsidRDefault="007149FE" w:rsidP="007149FE">
      <w:pPr>
        <w:pStyle w:val="1f"/>
        <w:jc w:val="both"/>
        <w:rPr>
          <w:sz w:val="22"/>
          <w:szCs w:val="22"/>
        </w:rPr>
      </w:pPr>
      <w:r w:rsidRPr="007149FE">
        <w:rPr>
          <w:sz w:val="22"/>
          <w:szCs w:val="22"/>
        </w:rPr>
        <w:t xml:space="preserve">Руководствуясь </w:t>
      </w:r>
      <w:r w:rsidRPr="007149FE">
        <w:rPr>
          <w:rStyle w:val="aff9"/>
          <w:i w:val="0"/>
          <w:iCs w:val="0"/>
          <w:sz w:val="22"/>
          <w:szCs w:val="22"/>
          <w:shd w:val="clear" w:color="auto" w:fill="FFFFFF"/>
        </w:rPr>
        <w:t>Постановлением</w:t>
      </w:r>
      <w:r w:rsidRPr="007149FE">
        <w:rPr>
          <w:sz w:val="22"/>
          <w:szCs w:val="22"/>
          <w:shd w:val="clear" w:color="auto" w:fill="FFFFFF"/>
        </w:rPr>
        <w:t> </w:t>
      </w:r>
      <w:r w:rsidRPr="007149FE">
        <w:rPr>
          <w:rStyle w:val="aff9"/>
          <w:i w:val="0"/>
          <w:iCs w:val="0"/>
          <w:sz w:val="22"/>
          <w:szCs w:val="22"/>
          <w:shd w:val="clear" w:color="auto" w:fill="FFFFFF"/>
        </w:rPr>
        <w:t>Правительства</w:t>
      </w:r>
      <w:r w:rsidRPr="007149FE">
        <w:rPr>
          <w:sz w:val="22"/>
          <w:szCs w:val="22"/>
          <w:shd w:val="clear" w:color="auto" w:fill="FFFFFF"/>
        </w:rPr>
        <w:t> РФ от 25 июня 2021 г. N </w:t>
      </w:r>
      <w:r w:rsidRPr="007149FE">
        <w:rPr>
          <w:rStyle w:val="aff9"/>
          <w:i w:val="0"/>
          <w:iCs w:val="0"/>
          <w:sz w:val="22"/>
          <w:szCs w:val="22"/>
          <w:shd w:val="clear" w:color="auto" w:fill="FFFFFF"/>
        </w:rPr>
        <w:t xml:space="preserve">990 </w:t>
      </w:r>
      <w:r w:rsidRPr="007149FE">
        <w:rPr>
          <w:sz w:val="22"/>
          <w:szCs w:val="22"/>
          <w:shd w:val="clear" w:color="auto" w:fill="FFFFFF"/>
        </w:rPr>
        <w:t>"Об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7149FE">
        <w:rPr>
          <w:sz w:val="22"/>
          <w:szCs w:val="22"/>
        </w:rPr>
        <w:t>,  администрация Шибковского сельсовета Искитимского района Новосибирской области</w:t>
      </w:r>
    </w:p>
    <w:p w:rsidR="007149FE" w:rsidRPr="007149FE" w:rsidRDefault="007149FE" w:rsidP="007149FE">
      <w:pPr>
        <w:pStyle w:val="1f"/>
        <w:jc w:val="both"/>
        <w:rPr>
          <w:sz w:val="22"/>
          <w:szCs w:val="22"/>
        </w:rPr>
      </w:pPr>
      <w:r w:rsidRPr="007149FE">
        <w:rPr>
          <w:sz w:val="22"/>
          <w:szCs w:val="22"/>
        </w:rPr>
        <w:t>ПОСТАНОВЛЯЕТ:</w:t>
      </w:r>
    </w:p>
    <w:p w:rsidR="007149FE" w:rsidRPr="007149FE" w:rsidRDefault="007149FE" w:rsidP="007149FE">
      <w:pPr>
        <w:pStyle w:val="1f"/>
        <w:jc w:val="both"/>
        <w:rPr>
          <w:sz w:val="22"/>
          <w:szCs w:val="22"/>
        </w:rPr>
      </w:pPr>
      <w:r w:rsidRPr="007149FE">
        <w:rPr>
          <w:sz w:val="22"/>
          <w:szCs w:val="22"/>
        </w:rPr>
        <w:t>1. Утвердить Программу профилактики рисков причинения вреда (ущерба) охраняемым законом ценностям на 2025 год в сфере муниципального контроля в области охраны и использования особо охраняемых природных территорий Шибковского сельсовета Искитимского района Новосибирской области.</w:t>
      </w:r>
    </w:p>
    <w:p w:rsidR="007149FE" w:rsidRPr="007149FE" w:rsidRDefault="007149FE" w:rsidP="007149FE">
      <w:pPr>
        <w:pStyle w:val="1f"/>
        <w:jc w:val="both"/>
        <w:rPr>
          <w:sz w:val="22"/>
          <w:szCs w:val="22"/>
        </w:rPr>
      </w:pPr>
      <w:r w:rsidRPr="007149FE">
        <w:rPr>
          <w:sz w:val="22"/>
          <w:szCs w:val="22"/>
        </w:rPr>
        <w:t xml:space="preserve">     2. Опубликовать настоящее постановление в периодическом печатном </w:t>
      </w:r>
      <w:proofErr w:type="gramStart"/>
      <w:r w:rsidRPr="007149FE">
        <w:rPr>
          <w:sz w:val="22"/>
          <w:szCs w:val="22"/>
        </w:rPr>
        <w:t>издании</w:t>
      </w:r>
      <w:proofErr w:type="gramEnd"/>
      <w:r w:rsidRPr="007149FE">
        <w:rPr>
          <w:sz w:val="22"/>
          <w:szCs w:val="22"/>
        </w:rPr>
        <w:t xml:space="preserve"> «Вестник Шибковского сельсовета» и на официальном сайте администрации Шибковского сельсовета Искитимского района Новосибирской области в сети Интернет.</w:t>
      </w:r>
    </w:p>
    <w:p w:rsidR="007149FE" w:rsidRPr="007149FE" w:rsidRDefault="007149FE" w:rsidP="007149FE">
      <w:pPr>
        <w:pStyle w:val="1f"/>
        <w:jc w:val="both"/>
        <w:rPr>
          <w:sz w:val="22"/>
          <w:szCs w:val="22"/>
        </w:rPr>
      </w:pPr>
      <w:r w:rsidRPr="007149FE">
        <w:rPr>
          <w:sz w:val="22"/>
          <w:szCs w:val="22"/>
        </w:rPr>
        <w:t xml:space="preserve">     3.</w:t>
      </w:r>
      <w:proofErr w:type="gramStart"/>
      <w:r w:rsidRPr="007149FE">
        <w:rPr>
          <w:sz w:val="22"/>
          <w:szCs w:val="22"/>
        </w:rPr>
        <w:t>Контроль за</w:t>
      </w:r>
      <w:proofErr w:type="gramEnd"/>
      <w:r w:rsidRPr="007149FE">
        <w:rPr>
          <w:sz w:val="22"/>
          <w:szCs w:val="22"/>
        </w:rPr>
        <w:t xml:space="preserve"> исполнением настоящего постановления оставляю за собой. </w:t>
      </w:r>
    </w:p>
    <w:p w:rsidR="007149FE" w:rsidRPr="007149FE" w:rsidRDefault="007149FE" w:rsidP="007149FE">
      <w:pPr>
        <w:pStyle w:val="1f"/>
        <w:jc w:val="both"/>
        <w:rPr>
          <w:sz w:val="22"/>
          <w:szCs w:val="22"/>
        </w:rPr>
      </w:pPr>
      <w:r w:rsidRPr="007149FE">
        <w:rPr>
          <w:sz w:val="22"/>
          <w:szCs w:val="22"/>
        </w:rPr>
        <w:t xml:space="preserve">       </w:t>
      </w:r>
    </w:p>
    <w:p w:rsidR="007149FE" w:rsidRPr="007149FE" w:rsidRDefault="007149FE" w:rsidP="007149FE">
      <w:pPr>
        <w:pStyle w:val="1f"/>
        <w:jc w:val="both"/>
        <w:rPr>
          <w:sz w:val="22"/>
          <w:szCs w:val="22"/>
        </w:rPr>
      </w:pPr>
      <w:r w:rsidRPr="007149FE">
        <w:rPr>
          <w:sz w:val="22"/>
          <w:szCs w:val="22"/>
        </w:rPr>
        <w:t xml:space="preserve">Глава Шибковского сельсовета </w:t>
      </w:r>
    </w:p>
    <w:p w:rsidR="007149FE" w:rsidRPr="007149FE" w:rsidRDefault="007149FE" w:rsidP="007149FE">
      <w:pPr>
        <w:pStyle w:val="1f"/>
        <w:jc w:val="both"/>
        <w:rPr>
          <w:sz w:val="22"/>
          <w:szCs w:val="22"/>
        </w:rPr>
      </w:pPr>
      <w:r w:rsidRPr="007149FE">
        <w:rPr>
          <w:sz w:val="22"/>
          <w:szCs w:val="22"/>
        </w:rPr>
        <w:t xml:space="preserve">Искитимского района Новосибирской области                 </w:t>
      </w:r>
      <w:r w:rsidR="001B4FF5">
        <w:rPr>
          <w:sz w:val="22"/>
          <w:szCs w:val="22"/>
        </w:rPr>
        <w:t xml:space="preserve">                              </w:t>
      </w:r>
      <w:r w:rsidRPr="007149FE">
        <w:rPr>
          <w:sz w:val="22"/>
          <w:szCs w:val="22"/>
        </w:rPr>
        <w:t xml:space="preserve">         </w:t>
      </w:r>
      <w:proofErr w:type="spellStart"/>
      <w:r w:rsidRPr="007149FE">
        <w:rPr>
          <w:sz w:val="22"/>
          <w:szCs w:val="22"/>
        </w:rPr>
        <w:t>Н.Ю.Самусенок</w:t>
      </w:r>
      <w:proofErr w:type="spellEnd"/>
    </w:p>
    <w:p w:rsidR="007149FE" w:rsidRPr="007149FE" w:rsidRDefault="007149FE" w:rsidP="007149FE">
      <w:pPr>
        <w:pStyle w:val="1f"/>
        <w:jc w:val="both"/>
        <w:rPr>
          <w:sz w:val="22"/>
          <w:szCs w:val="22"/>
        </w:rPr>
      </w:pPr>
    </w:p>
    <w:p w:rsidR="007149FE" w:rsidRPr="007149FE" w:rsidRDefault="007149FE" w:rsidP="001B4FF5">
      <w:pPr>
        <w:pStyle w:val="1f"/>
        <w:jc w:val="right"/>
        <w:rPr>
          <w:sz w:val="22"/>
          <w:szCs w:val="22"/>
        </w:rPr>
      </w:pPr>
      <w:r w:rsidRPr="007149FE">
        <w:rPr>
          <w:sz w:val="22"/>
          <w:szCs w:val="22"/>
        </w:rPr>
        <w:t>УТВЕРЖДЕНА</w:t>
      </w:r>
    </w:p>
    <w:p w:rsidR="007149FE" w:rsidRPr="007149FE" w:rsidRDefault="007149FE" w:rsidP="001B4FF5">
      <w:pPr>
        <w:pStyle w:val="1f"/>
        <w:jc w:val="right"/>
        <w:rPr>
          <w:sz w:val="22"/>
          <w:szCs w:val="22"/>
        </w:rPr>
      </w:pPr>
      <w:r w:rsidRPr="007149FE">
        <w:rPr>
          <w:sz w:val="22"/>
          <w:szCs w:val="22"/>
        </w:rPr>
        <w:t xml:space="preserve">Постановлением администрации Шибковского  сельсовета Искитимского района Новосибирской области </w:t>
      </w:r>
    </w:p>
    <w:p w:rsidR="007149FE" w:rsidRPr="007149FE" w:rsidRDefault="007149FE" w:rsidP="001B4FF5">
      <w:pPr>
        <w:pStyle w:val="1f"/>
        <w:jc w:val="right"/>
        <w:rPr>
          <w:sz w:val="22"/>
          <w:szCs w:val="22"/>
        </w:rPr>
      </w:pPr>
      <w:r w:rsidRPr="007149FE">
        <w:rPr>
          <w:sz w:val="22"/>
          <w:szCs w:val="22"/>
        </w:rPr>
        <w:t>от 11.12.2024 г.  № 119</w:t>
      </w:r>
    </w:p>
    <w:p w:rsidR="007149FE" w:rsidRPr="007149FE" w:rsidRDefault="007149FE" w:rsidP="007149FE">
      <w:pPr>
        <w:pStyle w:val="1f"/>
        <w:jc w:val="both"/>
        <w:rPr>
          <w:sz w:val="22"/>
          <w:szCs w:val="22"/>
        </w:rPr>
      </w:pPr>
    </w:p>
    <w:p w:rsidR="007149FE" w:rsidRPr="007149FE" w:rsidRDefault="007149FE" w:rsidP="007149FE">
      <w:pPr>
        <w:pStyle w:val="1f"/>
        <w:jc w:val="both"/>
        <w:rPr>
          <w:sz w:val="22"/>
          <w:szCs w:val="22"/>
        </w:rPr>
      </w:pPr>
      <w:r w:rsidRPr="007149FE">
        <w:rPr>
          <w:sz w:val="22"/>
          <w:szCs w:val="22"/>
        </w:rPr>
        <w:t>Программа профилактики рисков причинения вреда (ущерба) охраняемым законом ценностям на 2025 год в сфере муниципального контроля  в области охраны и использования особо охраняемых природных территорий  Шибковского сельсовета Искитимского района Новосибирской области</w:t>
      </w:r>
    </w:p>
    <w:p w:rsidR="007149FE" w:rsidRPr="007149FE" w:rsidRDefault="007149FE" w:rsidP="007149FE">
      <w:pPr>
        <w:pStyle w:val="1f"/>
        <w:jc w:val="both"/>
        <w:rPr>
          <w:sz w:val="22"/>
          <w:szCs w:val="22"/>
        </w:rPr>
      </w:pPr>
    </w:p>
    <w:p w:rsidR="007149FE" w:rsidRPr="007149FE" w:rsidRDefault="007149FE" w:rsidP="007149FE">
      <w:pPr>
        <w:pStyle w:val="1f"/>
        <w:jc w:val="both"/>
        <w:rPr>
          <w:sz w:val="22"/>
          <w:szCs w:val="22"/>
        </w:rPr>
      </w:pPr>
      <w:proofErr w:type="gramStart"/>
      <w:r w:rsidRPr="007149FE">
        <w:rPr>
          <w:sz w:val="22"/>
          <w:szCs w:val="22"/>
        </w:rPr>
        <w:t>Настоящая Программа профилактики рисков причинения вреда (ущерба) охраняемым законом ценностям на 2025 год в сфере муниципального контроля в области охраны и использования особо охраняемых природных территорий Шибковского сельсовета  Искитимского района Новосибирской области (далее – Программа) разработана в целях  стимулирования добросовестного соблюдения обязательных требований организациями  и гражданами,  устранения условий, причин и факторов, способных привести к нарушениям обязательных требований и (или) причинению вреда</w:t>
      </w:r>
      <w:proofErr w:type="gramEnd"/>
      <w:r w:rsidRPr="007149FE">
        <w:rPr>
          <w:sz w:val="22"/>
          <w:szCs w:val="22"/>
        </w:rPr>
        <w:t xml:space="preserve"> (ущерба) охраняемым законом ценностям,  создания условий для доведения обязательных требований до контролируемых лиц, повышение информированности о способах их соблюдения.</w:t>
      </w:r>
    </w:p>
    <w:p w:rsidR="007149FE" w:rsidRPr="007149FE" w:rsidRDefault="007149FE" w:rsidP="007149FE">
      <w:pPr>
        <w:pStyle w:val="1f"/>
        <w:jc w:val="both"/>
        <w:rPr>
          <w:sz w:val="22"/>
          <w:szCs w:val="22"/>
        </w:rPr>
      </w:pPr>
      <w:r w:rsidRPr="007149FE">
        <w:rPr>
          <w:sz w:val="22"/>
          <w:szCs w:val="22"/>
        </w:rPr>
        <w:t xml:space="preserve">Настоящая Программа </w:t>
      </w:r>
      <w:proofErr w:type="gramStart"/>
      <w:r w:rsidRPr="007149FE">
        <w:rPr>
          <w:sz w:val="22"/>
          <w:szCs w:val="22"/>
        </w:rPr>
        <w:t>разработана и подлежит</w:t>
      </w:r>
      <w:proofErr w:type="gramEnd"/>
      <w:r w:rsidRPr="007149FE">
        <w:rPr>
          <w:sz w:val="22"/>
          <w:szCs w:val="22"/>
        </w:rPr>
        <w:t xml:space="preserve"> исполнению администрацией   Шибковского сельсовета  Искитимского района Новосибирской области (далее по тексту – администрация).</w:t>
      </w:r>
    </w:p>
    <w:p w:rsidR="007149FE" w:rsidRPr="007149FE" w:rsidRDefault="007149FE" w:rsidP="007149FE">
      <w:pPr>
        <w:pStyle w:val="1f"/>
        <w:jc w:val="both"/>
        <w:rPr>
          <w:sz w:val="22"/>
          <w:szCs w:val="22"/>
        </w:rPr>
      </w:pPr>
    </w:p>
    <w:p w:rsidR="007149FE" w:rsidRPr="007149FE" w:rsidRDefault="007149FE" w:rsidP="007149FE">
      <w:pPr>
        <w:pStyle w:val="1f"/>
        <w:jc w:val="both"/>
        <w:rPr>
          <w:sz w:val="22"/>
          <w:szCs w:val="22"/>
        </w:rPr>
      </w:pPr>
      <w:r w:rsidRPr="007149FE">
        <w:rPr>
          <w:sz w:val="22"/>
          <w:szCs w:val="22"/>
        </w:rPr>
        <w:t>1. Анализ текущего состояния осуществления муниципального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7149FE" w:rsidRPr="007149FE" w:rsidRDefault="007149FE" w:rsidP="007149FE">
      <w:pPr>
        <w:pStyle w:val="1f"/>
        <w:jc w:val="both"/>
        <w:rPr>
          <w:sz w:val="22"/>
          <w:szCs w:val="22"/>
        </w:rPr>
      </w:pPr>
    </w:p>
    <w:p w:rsidR="007149FE" w:rsidRPr="007149FE" w:rsidRDefault="007149FE" w:rsidP="007149FE">
      <w:pPr>
        <w:pStyle w:val="1f"/>
        <w:jc w:val="both"/>
        <w:rPr>
          <w:sz w:val="22"/>
          <w:szCs w:val="22"/>
        </w:rPr>
      </w:pPr>
      <w:r w:rsidRPr="007149FE">
        <w:rPr>
          <w:sz w:val="22"/>
          <w:szCs w:val="22"/>
        </w:rPr>
        <w:lastRenderedPageBreak/>
        <w:t>1.1. Вид муниципального контроля: муниципальный   контроль в области охраны и использования особо охраняемых природных территорий.</w:t>
      </w:r>
    </w:p>
    <w:p w:rsidR="007149FE" w:rsidRPr="007149FE" w:rsidRDefault="007149FE" w:rsidP="007149FE">
      <w:pPr>
        <w:pStyle w:val="1f"/>
        <w:jc w:val="both"/>
        <w:rPr>
          <w:sz w:val="22"/>
          <w:szCs w:val="22"/>
        </w:rPr>
      </w:pPr>
      <w:r w:rsidRPr="007149FE">
        <w:rPr>
          <w:sz w:val="22"/>
          <w:szCs w:val="22"/>
        </w:rPr>
        <w:t>1.2. Предметом муниципального контроля на территории муниципального образования   является:</w:t>
      </w:r>
    </w:p>
    <w:p w:rsidR="007149FE" w:rsidRPr="007149FE" w:rsidRDefault="007149FE" w:rsidP="007149FE">
      <w:pPr>
        <w:pStyle w:val="1f"/>
        <w:jc w:val="both"/>
        <w:rPr>
          <w:sz w:val="22"/>
          <w:szCs w:val="22"/>
        </w:rPr>
      </w:pPr>
      <w:r w:rsidRPr="007149FE">
        <w:rPr>
          <w:sz w:val="22"/>
          <w:szCs w:val="22"/>
        </w:rPr>
        <w:t xml:space="preserve">   </w:t>
      </w:r>
      <w:proofErr w:type="gramStart"/>
      <w:r w:rsidRPr="007149FE">
        <w:rPr>
          <w:sz w:val="22"/>
          <w:szCs w:val="22"/>
        </w:rPr>
        <w:t xml:space="preserve">соблюдение организациями и гражданами (далее - контролируемые лица) на особо охраняемых природных территориях местного значения обязательных требований, установленных </w:t>
      </w:r>
      <w:r w:rsidRPr="007149FE">
        <w:rPr>
          <w:sz w:val="22"/>
          <w:szCs w:val="22"/>
          <w:lang w:eastAsia="en-US"/>
        </w:rPr>
        <w:t>Федеральным законом от 14.03.1995 № 33-ФЗ "Об особо охраняемых природных территориях"</w:t>
      </w:r>
      <w:r w:rsidRPr="007149FE">
        <w:rPr>
          <w:sz w:val="22"/>
          <w:szCs w:val="22"/>
        </w:rPr>
        <w:t>, другими федеральными законами и принимаемыми в соответствии с ними иными нормативными правовыми актами Российской Федерации, нормативными правовыми актами Новосибирской  области в области охраны и использования особо охраняемых природных территорий обязательных требований (далее - обязательные</w:t>
      </w:r>
      <w:proofErr w:type="gramEnd"/>
      <w:r w:rsidRPr="007149FE">
        <w:rPr>
          <w:sz w:val="22"/>
          <w:szCs w:val="22"/>
        </w:rPr>
        <w:t xml:space="preserve"> требования), </w:t>
      </w:r>
      <w:proofErr w:type="gramStart"/>
      <w:r w:rsidRPr="007149FE">
        <w:rPr>
          <w:sz w:val="22"/>
          <w:szCs w:val="22"/>
        </w:rPr>
        <w:t>касающихся</w:t>
      </w:r>
      <w:proofErr w:type="gramEnd"/>
      <w:r w:rsidRPr="007149FE">
        <w:rPr>
          <w:sz w:val="22"/>
          <w:szCs w:val="22"/>
        </w:rPr>
        <w:t>:</w:t>
      </w:r>
    </w:p>
    <w:p w:rsidR="007149FE" w:rsidRPr="007149FE" w:rsidRDefault="007149FE" w:rsidP="007149FE">
      <w:pPr>
        <w:pStyle w:val="1f"/>
        <w:jc w:val="both"/>
        <w:rPr>
          <w:sz w:val="22"/>
          <w:szCs w:val="22"/>
        </w:rPr>
      </w:pPr>
      <w:r w:rsidRPr="007149FE">
        <w:rPr>
          <w:sz w:val="22"/>
          <w:szCs w:val="22"/>
        </w:rPr>
        <w:t xml:space="preserve">режима особо охраняемой природной территории </w:t>
      </w:r>
      <w:r w:rsidRPr="007149FE">
        <w:rPr>
          <w:iCs/>
          <w:sz w:val="22"/>
          <w:szCs w:val="22"/>
          <w:lang w:eastAsia="zh-CN"/>
        </w:rPr>
        <w:t>муниципального образования</w:t>
      </w:r>
      <w:r w:rsidRPr="007149FE">
        <w:rPr>
          <w:sz w:val="22"/>
          <w:szCs w:val="22"/>
        </w:rPr>
        <w:t xml:space="preserve">, установленной постановлением администрации   "О порядке отнесения земель к землям особо охраняемых территорий местного значения, их использования и охраны. </w:t>
      </w:r>
      <w:r w:rsidRPr="007149FE">
        <w:rPr>
          <w:color w:val="000000"/>
          <w:sz w:val="22"/>
          <w:szCs w:val="22"/>
          <w:shd w:val="clear" w:color="auto" w:fill="FFFFFF"/>
        </w:rPr>
        <w:t xml:space="preserve"> </w:t>
      </w:r>
    </w:p>
    <w:p w:rsidR="007149FE" w:rsidRPr="007149FE" w:rsidRDefault="007149FE" w:rsidP="007149FE">
      <w:pPr>
        <w:pStyle w:val="1f"/>
        <w:jc w:val="both"/>
        <w:rPr>
          <w:sz w:val="22"/>
          <w:szCs w:val="22"/>
        </w:rPr>
      </w:pPr>
      <w:r w:rsidRPr="007149FE">
        <w:rPr>
          <w:sz w:val="22"/>
          <w:szCs w:val="22"/>
        </w:rPr>
        <w:t>Администрацией за 9 месяцев 2024 года проведено 0 проверок соблюдения действующего законодательства Российской Федерации в указанной сфере.</w:t>
      </w:r>
    </w:p>
    <w:p w:rsidR="007149FE" w:rsidRPr="007149FE" w:rsidRDefault="007149FE" w:rsidP="007149FE">
      <w:pPr>
        <w:pStyle w:val="1f"/>
        <w:jc w:val="both"/>
        <w:rPr>
          <w:sz w:val="22"/>
          <w:szCs w:val="22"/>
        </w:rPr>
      </w:pPr>
      <w:r w:rsidRPr="007149FE">
        <w:rPr>
          <w:sz w:val="22"/>
          <w:szCs w:val="22"/>
        </w:rPr>
        <w:t>В рамках профилактики</w:t>
      </w:r>
      <w:r w:rsidRPr="007149FE">
        <w:rPr>
          <w:sz w:val="22"/>
          <w:szCs w:val="22"/>
          <w:lang w:eastAsia="en-US"/>
        </w:rPr>
        <w:t xml:space="preserve"> рисков причинения вреда (ущерба) охраняемым законом ценностям</w:t>
      </w:r>
      <w:r w:rsidRPr="007149FE">
        <w:rPr>
          <w:sz w:val="22"/>
          <w:szCs w:val="22"/>
        </w:rPr>
        <w:t xml:space="preserve"> администрацией  в 2024 году осуществляются следующие мероприятия:</w:t>
      </w:r>
    </w:p>
    <w:p w:rsidR="007149FE" w:rsidRPr="007149FE" w:rsidRDefault="007149FE" w:rsidP="007149FE">
      <w:pPr>
        <w:pStyle w:val="1f"/>
        <w:jc w:val="both"/>
        <w:rPr>
          <w:sz w:val="22"/>
          <w:szCs w:val="22"/>
        </w:rPr>
      </w:pPr>
      <w:r w:rsidRPr="007149FE">
        <w:rPr>
          <w:sz w:val="22"/>
          <w:szCs w:val="22"/>
        </w:rPr>
        <w:t>размещение на официальном сайте администрации   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7149FE" w:rsidRPr="007149FE" w:rsidRDefault="007149FE" w:rsidP="007149FE">
      <w:pPr>
        <w:pStyle w:val="1f"/>
        <w:jc w:val="both"/>
        <w:rPr>
          <w:sz w:val="22"/>
          <w:szCs w:val="22"/>
        </w:rPr>
      </w:pPr>
      <w:r w:rsidRPr="007149FE">
        <w:rPr>
          <w:sz w:val="22"/>
          <w:szCs w:val="22"/>
        </w:rPr>
        <w:t xml:space="preserve">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7149FE" w:rsidRPr="007149FE" w:rsidRDefault="007149FE" w:rsidP="007149FE">
      <w:pPr>
        <w:pStyle w:val="1f"/>
        <w:jc w:val="both"/>
        <w:rPr>
          <w:sz w:val="22"/>
          <w:szCs w:val="22"/>
        </w:rPr>
      </w:pPr>
      <w:r w:rsidRPr="007149FE">
        <w:rPr>
          <w:sz w:val="22"/>
          <w:szCs w:val="22"/>
        </w:rPr>
        <w:t>обеспечение регулярного обобщения практики осуществления муниципального   контроля и размещение на официальном интернет-сайте администрации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7149FE" w:rsidRPr="007149FE" w:rsidRDefault="007149FE" w:rsidP="007149FE">
      <w:pPr>
        <w:pStyle w:val="1f"/>
        <w:jc w:val="both"/>
        <w:rPr>
          <w:sz w:val="22"/>
          <w:szCs w:val="22"/>
        </w:rPr>
      </w:pPr>
      <w:r w:rsidRPr="007149FE">
        <w:rPr>
          <w:sz w:val="22"/>
          <w:szCs w:val="22"/>
        </w:rPr>
        <w:t xml:space="preserve">выдача предостережений о недопустимости нарушения обязательных требований в рамках статьи 49 </w:t>
      </w:r>
      <w:r w:rsidRPr="007149FE">
        <w:rPr>
          <w:sz w:val="22"/>
          <w:szCs w:val="22"/>
          <w:shd w:val="clear" w:color="auto" w:fill="FFFFFF"/>
        </w:rPr>
        <w:t>Федерального закона от 31 июля 2020 г. N 248-ФЗ "О государственном контроле (надзоре) и муниципальном контроле в Российской Федерации"</w:t>
      </w:r>
      <w:r w:rsidRPr="007149FE">
        <w:rPr>
          <w:sz w:val="22"/>
          <w:szCs w:val="22"/>
        </w:rPr>
        <w:t>.</w:t>
      </w:r>
    </w:p>
    <w:p w:rsidR="007149FE" w:rsidRPr="007149FE" w:rsidRDefault="007149FE" w:rsidP="007149FE">
      <w:pPr>
        <w:pStyle w:val="1f"/>
        <w:jc w:val="both"/>
        <w:rPr>
          <w:sz w:val="22"/>
          <w:szCs w:val="22"/>
        </w:rPr>
      </w:pPr>
      <w:r w:rsidRPr="007149FE">
        <w:rPr>
          <w:sz w:val="22"/>
          <w:szCs w:val="22"/>
        </w:rPr>
        <w:t>За 9 месяцев  2024 года администрацией выдано 0 предостережений о недопустимости нарушения обязательных требований.</w:t>
      </w:r>
    </w:p>
    <w:p w:rsidR="007149FE" w:rsidRPr="007149FE" w:rsidRDefault="007149FE" w:rsidP="007149FE">
      <w:pPr>
        <w:pStyle w:val="1f"/>
        <w:jc w:val="both"/>
        <w:rPr>
          <w:sz w:val="22"/>
          <w:szCs w:val="22"/>
        </w:rPr>
      </w:pPr>
    </w:p>
    <w:p w:rsidR="007149FE" w:rsidRPr="007149FE" w:rsidRDefault="007149FE" w:rsidP="007149FE">
      <w:pPr>
        <w:pStyle w:val="1f"/>
        <w:jc w:val="both"/>
        <w:rPr>
          <w:sz w:val="22"/>
          <w:szCs w:val="22"/>
        </w:rPr>
      </w:pPr>
      <w:r w:rsidRPr="007149FE">
        <w:rPr>
          <w:sz w:val="22"/>
          <w:szCs w:val="22"/>
          <w:shd w:val="clear" w:color="auto" w:fill="FFFFFF"/>
        </w:rPr>
        <w:t>2. Цели и задачи реализации Программы</w:t>
      </w:r>
    </w:p>
    <w:p w:rsidR="007149FE" w:rsidRPr="007149FE" w:rsidRDefault="007149FE" w:rsidP="007149FE">
      <w:pPr>
        <w:pStyle w:val="1f"/>
        <w:jc w:val="both"/>
        <w:rPr>
          <w:sz w:val="22"/>
          <w:szCs w:val="22"/>
        </w:rPr>
      </w:pPr>
    </w:p>
    <w:p w:rsidR="007149FE" w:rsidRPr="007149FE" w:rsidRDefault="007149FE" w:rsidP="007149FE">
      <w:pPr>
        <w:pStyle w:val="1f"/>
        <w:jc w:val="both"/>
        <w:rPr>
          <w:sz w:val="22"/>
          <w:szCs w:val="22"/>
        </w:rPr>
      </w:pPr>
      <w:r w:rsidRPr="007149FE">
        <w:rPr>
          <w:sz w:val="22"/>
          <w:szCs w:val="22"/>
        </w:rPr>
        <w:t>2.1. Целями профилактической работы являются:</w:t>
      </w:r>
    </w:p>
    <w:p w:rsidR="007149FE" w:rsidRPr="007149FE" w:rsidRDefault="007149FE" w:rsidP="007149FE">
      <w:pPr>
        <w:pStyle w:val="1f"/>
        <w:jc w:val="both"/>
        <w:rPr>
          <w:sz w:val="22"/>
          <w:szCs w:val="22"/>
        </w:rPr>
      </w:pPr>
      <w:r w:rsidRPr="007149FE">
        <w:rPr>
          <w:sz w:val="22"/>
          <w:szCs w:val="22"/>
        </w:rPr>
        <w:t xml:space="preserve">1) стимулирование добросовестного соблюдения обязательных требований всеми контролируемыми лицами; </w:t>
      </w:r>
    </w:p>
    <w:p w:rsidR="007149FE" w:rsidRPr="007149FE" w:rsidRDefault="007149FE" w:rsidP="007149FE">
      <w:pPr>
        <w:pStyle w:val="1f"/>
        <w:jc w:val="both"/>
        <w:rPr>
          <w:sz w:val="22"/>
          <w:szCs w:val="22"/>
        </w:rPr>
      </w:pPr>
      <w:r w:rsidRPr="007149FE">
        <w:rPr>
          <w:sz w:val="22"/>
          <w:szCs w:val="22"/>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7149FE" w:rsidRPr="007149FE" w:rsidRDefault="007149FE" w:rsidP="007149FE">
      <w:pPr>
        <w:pStyle w:val="1f"/>
        <w:jc w:val="both"/>
        <w:rPr>
          <w:sz w:val="22"/>
          <w:szCs w:val="22"/>
        </w:rPr>
      </w:pPr>
      <w:r w:rsidRPr="007149FE">
        <w:rPr>
          <w:sz w:val="22"/>
          <w:szCs w:val="22"/>
        </w:rPr>
        <w:t>3) создание условий для доведения обязательных требований до контролируемых лиц, повышение информированности о способах их соблюдения;</w:t>
      </w:r>
    </w:p>
    <w:p w:rsidR="007149FE" w:rsidRPr="007149FE" w:rsidRDefault="007149FE" w:rsidP="007149FE">
      <w:pPr>
        <w:pStyle w:val="1f"/>
        <w:jc w:val="both"/>
        <w:rPr>
          <w:sz w:val="22"/>
          <w:szCs w:val="22"/>
        </w:rPr>
      </w:pPr>
      <w:r w:rsidRPr="007149FE">
        <w:rPr>
          <w:sz w:val="22"/>
          <w:szCs w:val="22"/>
        </w:rPr>
        <w:t xml:space="preserve">4) предупреждение </w:t>
      </w:r>
      <w:proofErr w:type="gramStart"/>
      <w:r w:rsidRPr="007149FE">
        <w:rPr>
          <w:sz w:val="22"/>
          <w:szCs w:val="22"/>
        </w:rPr>
        <w:t>нарушений</w:t>
      </w:r>
      <w:proofErr w:type="gramEnd"/>
      <w:r w:rsidRPr="007149FE">
        <w:rPr>
          <w:sz w:val="22"/>
          <w:szCs w:val="22"/>
        </w:rPr>
        <w:t xml:space="preserve">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7149FE" w:rsidRPr="007149FE" w:rsidRDefault="007149FE" w:rsidP="007149FE">
      <w:pPr>
        <w:pStyle w:val="1f"/>
        <w:jc w:val="both"/>
        <w:rPr>
          <w:sz w:val="22"/>
          <w:szCs w:val="22"/>
        </w:rPr>
      </w:pPr>
      <w:r w:rsidRPr="007149FE">
        <w:rPr>
          <w:sz w:val="22"/>
          <w:szCs w:val="22"/>
        </w:rPr>
        <w:t>5) снижение административной нагрузки на контролируемых лиц;</w:t>
      </w:r>
    </w:p>
    <w:p w:rsidR="007149FE" w:rsidRPr="007149FE" w:rsidRDefault="007149FE" w:rsidP="007149FE">
      <w:pPr>
        <w:pStyle w:val="1f"/>
        <w:jc w:val="both"/>
        <w:rPr>
          <w:sz w:val="22"/>
          <w:szCs w:val="22"/>
        </w:rPr>
      </w:pPr>
      <w:r w:rsidRPr="007149FE">
        <w:rPr>
          <w:sz w:val="22"/>
          <w:szCs w:val="22"/>
        </w:rPr>
        <w:t>6) снижение размера ущерба, причиняемого охраняемым законом ценностям.</w:t>
      </w:r>
    </w:p>
    <w:p w:rsidR="007149FE" w:rsidRPr="007149FE" w:rsidRDefault="007149FE" w:rsidP="007149FE">
      <w:pPr>
        <w:pStyle w:val="1f"/>
        <w:jc w:val="both"/>
        <w:rPr>
          <w:sz w:val="22"/>
          <w:szCs w:val="22"/>
        </w:rPr>
      </w:pPr>
      <w:r w:rsidRPr="007149FE">
        <w:rPr>
          <w:sz w:val="22"/>
          <w:szCs w:val="22"/>
        </w:rPr>
        <w:t>2.2. Задачами профилактической работы являются:</w:t>
      </w:r>
    </w:p>
    <w:p w:rsidR="007149FE" w:rsidRPr="007149FE" w:rsidRDefault="007149FE" w:rsidP="007149FE">
      <w:pPr>
        <w:pStyle w:val="1f"/>
        <w:jc w:val="both"/>
        <w:rPr>
          <w:sz w:val="22"/>
          <w:szCs w:val="22"/>
        </w:rPr>
      </w:pPr>
      <w:r w:rsidRPr="007149FE">
        <w:rPr>
          <w:sz w:val="22"/>
          <w:szCs w:val="22"/>
        </w:rPr>
        <w:t>1) укрепление системы профилактики нарушений обязательных требований;</w:t>
      </w:r>
    </w:p>
    <w:p w:rsidR="007149FE" w:rsidRPr="007149FE" w:rsidRDefault="007149FE" w:rsidP="007149FE">
      <w:pPr>
        <w:pStyle w:val="1f"/>
        <w:jc w:val="both"/>
        <w:rPr>
          <w:sz w:val="22"/>
          <w:szCs w:val="22"/>
        </w:rPr>
      </w:pPr>
      <w:r w:rsidRPr="007149FE">
        <w:rPr>
          <w:sz w:val="22"/>
          <w:szCs w:val="22"/>
        </w:rPr>
        <w:lastRenderedPageBreak/>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7149FE" w:rsidRPr="007149FE" w:rsidRDefault="007149FE" w:rsidP="007149FE">
      <w:pPr>
        <w:pStyle w:val="1f"/>
        <w:jc w:val="both"/>
        <w:rPr>
          <w:sz w:val="22"/>
          <w:szCs w:val="22"/>
        </w:rPr>
      </w:pPr>
      <w:r w:rsidRPr="007149FE">
        <w:rPr>
          <w:sz w:val="22"/>
          <w:szCs w:val="22"/>
        </w:rPr>
        <w:t>3) повышение правосознания и правовой культуры организаций и граждан в сфере рассматриваемых правоотношений.</w:t>
      </w:r>
    </w:p>
    <w:p w:rsidR="007149FE" w:rsidRPr="007149FE" w:rsidRDefault="007149FE" w:rsidP="007149FE">
      <w:pPr>
        <w:pStyle w:val="1f"/>
        <w:jc w:val="both"/>
        <w:rPr>
          <w:sz w:val="22"/>
          <w:szCs w:val="22"/>
        </w:rPr>
      </w:pPr>
      <w:r w:rsidRPr="007149FE">
        <w:rPr>
          <w:sz w:val="22"/>
          <w:szCs w:val="22"/>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7149FE" w:rsidRPr="007149FE" w:rsidRDefault="007149FE" w:rsidP="007149FE">
      <w:pPr>
        <w:pStyle w:val="1f"/>
        <w:jc w:val="both"/>
        <w:rPr>
          <w:sz w:val="22"/>
          <w:szCs w:val="22"/>
        </w:rPr>
      </w:pPr>
      <w:r w:rsidRPr="007149FE">
        <w:rPr>
          <w:sz w:val="22"/>
          <w:szCs w:val="22"/>
        </w:rPr>
        <w:t>В положении о виде контроля с</w:t>
      </w:r>
      <w:r w:rsidRPr="007149FE">
        <w:rPr>
          <w:sz w:val="22"/>
          <w:szCs w:val="22"/>
          <w:shd w:val="clear" w:color="auto" w:fill="FFFFFF"/>
        </w:rPr>
        <w:t>амостоятельная оценка соблюдения обязательных требований (</w:t>
      </w:r>
      <w:proofErr w:type="spellStart"/>
      <w:r w:rsidRPr="007149FE">
        <w:rPr>
          <w:sz w:val="22"/>
          <w:szCs w:val="22"/>
          <w:shd w:val="clear" w:color="auto" w:fill="FFFFFF"/>
        </w:rPr>
        <w:t>самообследование</w:t>
      </w:r>
      <w:proofErr w:type="spellEnd"/>
      <w:r w:rsidRPr="007149FE">
        <w:rPr>
          <w:sz w:val="22"/>
          <w:szCs w:val="22"/>
          <w:shd w:val="clear" w:color="auto" w:fill="FFFFFF"/>
        </w:rPr>
        <w:t xml:space="preserve">) не предусмотрена, следовательно, в программе способы </w:t>
      </w:r>
      <w:proofErr w:type="spellStart"/>
      <w:r w:rsidRPr="007149FE">
        <w:rPr>
          <w:sz w:val="22"/>
          <w:szCs w:val="22"/>
          <w:shd w:val="clear" w:color="auto" w:fill="FFFFFF"/>
        </w:rPr>
        <w:t>самообследования</w:t>
      </w:r>
      <w:proofErr w:type="spellEnd"/>
      <w:r w:rsidRPr="007149FE">
        <w:rPr>
          <w:sz w:val="22"/>
          <w:szCs w:val="22"/>
          <w:shd w:val="clear" w:color="auto" w:fill="FFFFFF"/>
        </w:rPr>
        <w:t xml:space="preserve"> в автоматизированном режиме не определены (ч.1 ст.51 №248-ФЗ).</w:t>
      </w:r>
    </w:p>
    <w:p w:rsidR="007149FE" w:rsidRPr="007149FE" w:rsidRDefault="007149FE" w:rsidP="007149FE">
      <w:pPr>
        <w:pStyle w:val="1f"/>
        <w:jc w:val="both"/>
        <w:rPr>
          <w:sz w:val="22"/>
          <w:szCs w:val="22"/>
          <w:shd w:val="clear" w:color="auto" w:fill="FFFFFF"/>
        </w:rPr>
      </w:pPr>
    </w:p>
    <w:p w:rsidR="007149FE" w:rsidRDefault="007149FE" w:rsidP="007149FE">
      <w:pPr>
        <w:pStyle w:val="1f"/>
        <w:jc w:val="both"/>
        <w:rPr>
          <w:sz w:val="22"/>
          <w:szCs w:val="22"/>
          <w:shd w:val="clear" w:color="auto" w:fill="FFFFFF"/>
        </w:rPr>
      </w:pPr>
      <w:r w:rsidRPr="007149FE">
        <w:rPr>
          <w:sz w:val="22"/>
          <w:szCs w:val="22"/>
          <w:shd w:val="clear" w:color="auto" w:fill="FFFFFF"/>
        </w:rPr>
        <w:t>3. Перечень профилактических мероприятий, сроки (периодичность) их проведения</w:t>
      </w:r>
    </w:p>
    <w:p w:rsidR="001B4FF5" w:rsidRDefault="001B4FF5" w:rsidP="007149FE">
      <w:pPr>
        <w:pStyle w:val="1f"/>
        <w:jc w:val="both"/>
        <w:rPr>
          <w:sz w:val="22"/>
          <w:szCs w:val="22"/>
          <w:shd w:val="clear" w:color="auto" w:fill="FFFFFF"/>
        </w:rPr>
      </w:pPr>
    </w:p>
    <w:p w:rsidR="007149FE" w:rsidRPr="007149FE" w:rsidRDefault="007149FE" w:rsidP="007149FE">
      <w:pPr>
        <w:pStyle w:val="1f"/>
        <w:jc w:val="both"/>
        <w:rPr>
          <w:sz w:val="22"/>
          <w:szCs w:val="22"/>
        </w:rPr>
      </w:pPr>
    </w:p>
    <w:tbl>
      <w:tblPr>
        <w:tblW w:w="9269" w:type="dxa"/>
        <w:tblInd w:w="152" w:type="dxa"/>
        <w:tblLayout w:type="fixed"/>
        <w:tblCellMar>
          <w:left w:w="10" w:type="dxa"/>
          <w:right w:w="10" w:type="dxa"/>
        </w:tblCellMar>
        <w:tblLook w:val="0000" w:firstRow="0" w:lastRow="0" w:firstColumn="0" w:lastColumn="0" w:noHBand="0" w:noVBand="0"/>
      </w:tblPr>
      <w:tblGrid>
        <w:gridCol w:w="417"/>
        <w:gridCol w:w="4728"/>
        <w:gridCol w:w="2085"/>
        <w:gridCol w:w="2039"/>
      </w:tblGrid>
      <w:tr w:rsidR="00B83C37" w:rsidRPr="007149FE" w:rsidTr="007D6352">
        <w:trPr>
          <w:trHeight w:hRule="exact" w:val="763"/>
        </w:trPr>
        <w:tc>
          <w:tcPr>
            <w:tcW w:w="417" w:type="dxa"/>
            <w:tcBorders>
              <w:top w:val="single" w:sz="4" w:space="0" w:color="auto"/>
              <w:left w:val="single" w:sz="4" w:space="0" w:color="auto"/>
              <w:bottom w:val="single" w:sz="4" w:space="0" w:color="auto"/>
              <w:right w:val="single" w:sz="4" w:space="0" w:color="auto"/>
            </w:tcBorders>
            <w:shd w:val="clear" w:color="auto" w:fill="FFFFFF"/>
            <w:vAlign w:val="center"/>
          </w:tcPr>
          <w:p w:rsidR="007149FE" w:rsidRPr="007149FE" w:rsidRDefault="007149FE" w:rsidP="007149FE">
            <w:pPr>
              <w:pStyle w:val="1f"/>
              <w:jc w:val="both"/>
              <w:rPr>
                <w:sz w:val="22"/>
                <w:szCs w:val="22"/>
              </w:rPr>
            </w:pPr>
            <w:r w:rsidRPr="007149FE">
              <w:rPr>
                <w:sz w:val="22"/>
                <w:szCs w:val="22"/>
              </w:rPr>
              <w:t>№  п/п</w:t>
            </w:r>
          </w:p>
          <w:p w:rsidR="007149FE" w:rsidRPr="007149FE" w:rsidRDefault="007149FE" w:rsidP="007149FE">
            <w:pPr>
              <w:pStyle w:val="1f"/>
              <w:jc w:val="both"/>
              <w:rPr>
                <w:sz w:val="22"/>
                <w:szCs w:val="22"/>
              </w:rPr>
            </w:pPr>
          </w:p>
        </w:tc>
        <w:tc>
          <w:tcPr>
            <w:tcW w:w="4728" w:type="dxa"/>
            <w:tcBorders>
              <w:top w:val="single" w:sz="4" w:space="0" w:color="auto"/>
              <w:left w:val="single" w:sz="4" w:space="0" w:color="auto"/>
              <w:bottom w:val="single" w:sz="4" w:space="0" w:color="auto"/>
              <w:right w:val="single" w:sz="4" w:space="0" w:color="auto"/>
            </w:tcBorders>
            <w:shd w:val="clear" w:color="auto" w:fill="FFFFFF"/>
            <w:vAlign w:val="center"/>
          </w:tcPr>
          <w:p w:rsidR="007149FE" w:rsidRPr="007149FE" w:rsidRDefault="007149FE" w:rsidP="007149FE">
            <w:pPr>
              <w:pStyle w:val="1f"/>
              <w:jc w:val="both"/>
              <w:rPr>
                <w:sz w:val="22"/>
                <w:szCs w:val="22"/>
              </w:rPr>
            </w:pPr>
            <w:r w:rsidRPr="007149FE">
              <w:rPr>
                <w:sz w:val="22"/>
                <w:szCs w:val="22"/>
              </w:rPr>
              <w:t>Наименование</w:t>
            </w:r>
          </w:p>
          <w:p w:rsidR="007149FE" w:rsidRPr="007149FE" w:rsidRDefault="007149FE" w:rsidP="007149FE">
            <w:pPr>
              <w:pStyle w:val="1f"/>
              <w:jc w:val="both"/>
              <w:rPr>
                <w:sz w:val="22"/>
                <w:szCs w:val="22"/>
              </w:rPr>
            </w:pPr>
            <w:r w:rsidRPr="007149FE">
              <w:rPr>
                <w:sz w:val="22"/>
                <w:szCs w:val="22"/>
              </w:rPr>
              <w:t>мероприятия</w:t>
            </w:r>
          </w:p>
        </w:tc>
        <w:tc>
          <w:tcPr>
            <w:tcW w:w="2085" w:type="dxa"/>
            <w:tcBorders>
              <w:top w:val="single" w:sz="4" w:space="0" w:color="auto"/>
              <w:left w:val="single" w:sz="4" w:space="0" w:color="auto"/>
              <w:bottom w:val="single" w:sz="4" w:space="0" w:color="auto"/>
              <w:right w:val="single" w:sz="4" w:space="0" w:color="auto"/>
            </w:tcBorders>
            <w:shd w:val="clear" w:color="auto" w:fill="FFFFFF"/>
            <w:vAlign w:val="center"/>
          </w:tcPr>
          <w:p w:rsidR="007149FE" w:rsidRPr="007149FE" w:rsidRDefault="007149FE" w:rsidP="007149FE">
            <w:pPr>
              <w:pStyle w:val="1f"/>
              <w:jc w:val="both"/>
              <w:rPr>
                <w:sz w:val="22"/>
                <w:szCs w:val="22"/>
              </w:rPr>
            </w:pPr>
            <w:r w:rsidRPr="007149FE">
              <w:rPr>
                <w:sz w:val="22"/>
                <w:szCs w:val="22"/>
              </w:rPr>
              <w:t>Срок реализации мероприятия</w:t>
            </w:r>
          </w:p>
        </w:tc>
        <w:tc>
          <w:tcPr>
            <w:tcW w:w="2039" w:type="dxa"/>
            <w:tcBorders>
              <w:top w:val="single" w:sz="4" w:space="0" w:color="auto"/>
              <w:left w:val="single" w:sz="4" w:space="0" w:color="auto"/>
              <w:bottom w:val="single" w:sz="4" w:space="0" w:color="auto"/>
              <w:right w:val="single" w:sz="4" w:space="0" w:color="auto"/>
            </w:tcBorders>
            <w:shd w:val="clear" w:color="auto" w:fill="FFFFFF"/>
            <w:vAlign w:val="center"/>
          </w:tcPr>
          <w:p w:rsidR="007149FE" w:rsidRPr="007149FE" w:rsidRDefault="007149FE" w:rsidP="007149FE">
            <w:pPr>
              <w:pStyle w:val="1f"/>
              <w:jc w:val="both"/>
              <w:rPr>
                <w:sz w:val="22"/>
                <w:szCs w:val="22"/>
              </w:rPr>
            </w:pPr>
            <w:r w:rsidRPr="007149FE">
              <w:rPr>
                <w:sz w:val="22"/>
                <w:szCs w:val="22"/>
              </w:rPr>
              <w:t>Ответственное должностное лицо</w:t>
            </w:r>
          </w:p>
        </w:tc>
      </w:tr>
      <w:tr w:rsidR="00B83C37" w:rsidRPr="007149FE" w:rsidTr="001C1D37">
        <w:trPr>
          <w:trHeight w:hRule="exact" w:val="2333"/>
        </w:trPr>
        <w:tc>
          <w:tcPr>
            <w:tcW w:w="417"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1</w:t>
            </w:r>
          </w:p>
        </w:tc>
        <w:tc>
          <w:tcPr>
            <w:tcW w:w="4728"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Информирование</w:t>
            </w:r>
          </w:p>
          <w:p w:rsidR="007149FE" w:rsidRPr="007149FE" w:rsidRDefault="007149FE" w:rsidP="007149FE">
            <w:pPr>
              <w:pStyle w:val="1f"/>
              <w:jc w:val="both"/>
              <w:rPr>
                <w:sz w:val="22"/>
                <w:szCs w:val="22"/>
              </w:rPr>
            </w:pPr>
            <w:r w:rsidRPr="007149FE">
              <w:rPr>
                <w:sz w:val="22"/>
                <w:szCs w:val="22"/>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 через личные кабинеты контролируемых лиц</w:t>
            </w:r>
          </w:p>
        </w:tc>
        <w:tc>
          <w:tcPr>
            <w:tcW w:w="2085"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Постоянно</w:t>
            </w:r>
          </w:p>
        </w:tc>
        <w:tc>
          <w:tcPr>
            <w:tcW w:w="2039"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 xml:space="preserve">Специалист администрации, к должностным обязанностям которого относится осуществление муниципального контроля  </w:t>
            </w:r>
          </w:p>
        </w:tc>
      </w:tr>
      <w:tr w:rsidR="00B83C37" w:rsidRPr="007149FE" w:rsidTr="001C1D37">
        <w:trPr>
          <w:trHeight w:hRule="exact" w:val="4252"/>
        </w:trPr>
        <w:tc>
          <w:tcPr>
            <w:tcW w:w="417"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2</w:t>
            </w:r>
          </w:p>
        </w:tc>
        <w:tc>
          <w:tcPr>
            <w:tcW w:w="4728"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Обобщение правоприменительной практики</w:t>
            </w:r>
          </w:p>
          <w:p w:rsidR="007149FE" w:rsidRPr="007149FE" w:rsidRDefault="007149FE" w:rsidP="007149FE">
            <w:pPr>
              <w:pStyle w:val="1f"/>
              <w:jc w:val="both"/>
              <w:rPr>
                <w:sz w:val="22"/>
                <w:szCs w:val="22"/>
              </w:rPr>
            </w:pPr>
            <w:r w:rsidRPr="007149FE">
              <w:rPr>
                <w:sz w:val="22"/>
                <w:szCs w:val="22"/>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7149FE" w:rsidRPr="007149FE" w:rsidRDefault="007149FE" w:rsidP="007149FE">
            <w:pPr>
              <w:pStyle w:val="1f"/>
              <w:jc w:val="both"/>
              <w:rPr>
                <w:sz w:val="22"/>
                <w:szCs w:val="22"/>
              </w:rPr>
            </w:pPr>
            <w:r w:rsidRPr="007149FE">
              <w:rPr>
                <w:sz w:val="22"/>
                <w:szCs w:val="22"/>
              </w:rPr>
              <w:t>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w:t>
            </w:r>
          </w:p>
        </w:tc>
        <w:tc>
          <w:tcPr>
            <w:tcW w:w="2085"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lang w:val="x-none" w:eastAsia="x-none"/>
              </w:rPr>
            </w:pPr>
            <w:r w:rsidRPr="007149FE">
              <w:rPr>
                <w:sz w:val="22"/>
                <w:szCs w:val="22"/>
                <w:lang w:val="x-none" w:eastAsia="x-none"/>
              </w:rPr>
              <w:t xml:space="preserve">ежегодно не позднее 30 января года, следующего за годом обобщения правоприменительной практики. </w:t>
            </w:r>
          </w:p>
          <w:p w:rsidR="007149FE" w:rsidRPr="007149FE" w:rsidRDefault="007149FE" w:rsidP="007149FE">
            <w:pPr>
              <w:pStyle w:val="1f"/>
              <w:jc w:val="both"/>
              <w:rPr>
                <w:sz w:val="22"/>
                <w:szCs w:val="22"/>
                <w:lang w:val="x-none"/>
              </w:rPr>
            </w:pPr>
            <w:r w:rsidRPr="007149FE">
              <w:rPr>
                <w:sz w:val="22"/>
                <w:szCs w:val="22"/>
              </w:rPr>
              <w:t xml:space="preserve">Доклад о правоприменительной практике размещается на официальном сайте администрации </w:t>
            </w:r>
            <w:r w:rsidRPr="007149FE">
              <w:rPr>
                <w:sz w:val="22"/>
                <w:szCs w:val="22"/>
                <w:lang w:val="x-none"/>
              </w:rPr>
              <w:t xml:space="preserve">ежегодно не позднее </w:t>
            </w:r>
            <w:r w:rsidRPr="007149FE">
              <w:rPr>
                <w:sz w:val="22"/>
                <w:szCs w:val="22"/>
                <w:shd w:val="clear" w:color="auto" w:fill="FFFFFF"/>
              </w:rPr>
              <w:t>15 марта года, следующего за отчетным годом</w:t>
            </w:r>
          </w:p>
        </w:tc>
        <w:tc>
          <w:tcPr>
            <w:tcW w:w="2039"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 xml:space="preserve">Специалист администрации, к должностным обязанностям которого относится осуществление муниципального контроля  </w:t>
            </w:r>
          </w:p>
        </w:tc>
      </w:tr>
      <w:tr w:rsidR="00B83C37" w:rsidRPr="007149FE" w:rsidTr="001C1D37">
        <w:trPr>
          <w:trHeight w:hRule="exact" w:val="3520"/>
        </w:trPr>
        <w:tc>
          <w:tcPr>
            <w:tcW w:w="417"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rFonts w:eastAsia="Courier New"/>
                <w:sz w:val="22"/>
                <w:szCs w:val="22"/>
              </w:rPr>
            </w:pPr>
            <w:r w:rsidRPr="007149FE">
              <w:rPr>
                <w:rFonts w:eastAsia="Courier New"/>
                <w:sz w:val="22"/>
                <w:szCs w:val="22"/>
              </w:rPr>
              <w:lastRenderedPageBreak/>
              <w:t>3</w:t>
            </w:r>
          </w:p>
        </w:tc>
        <w:tc>
          <w:tcPr>
            <w:tcW w:w="4728"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Объявление предостережения</w:t>
            </w:r>
          </w:p>
          <w:p w:rsidR="007149FE" w:rsidRPr="007149FE" w:rsidRDefault="007149FE" w:rsidP="007149FE">
            <w:pPr>
              <w:pStyle w:val="1f"/>
              <w:jc w:val="both"/>
              <w:rPr>
                <w:sz w:val="22"/>
                <w:szCs w:val="22"/>
              </w:rPr>
            </w:pPr>
            <w:proofErr w:type="gramStart"/>
            <w:r w:rsidRPr="007149FE">
              <w:rPr>
                <w:sz w:val="22"/>
                <w:szCs w:val="22"/>
              </w:rPr>
              <w:t>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End"/>
          </w:p>
        </w:tc>
        <w:tc>
          <w:tcPr>
            <w:tcW w:w="2085"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rFonts w:eastAsia="Courier New"/>
                <w:sz w:val="22"/>
                <w:szCs w:val="22"/>
              </w:rPr>
            </w:pPr>
            <w:r w:rsidRPr="007149FE">
              <w:rPr>
                <w:sz w:val="22"/>
                <w:szCs w:val="22"/>
                <w:shd w:val="clear" w:color="auto" w:fill="FFFFFF"/>
              </w:rPr>
              <w:t>По мере появления оснований, предусмотренных законодательством</w:t>
            </w:r>
          </w:p>
        </w:tc>
        <w:tc>
          <w:tcPr>
            <w:tcW w:w="2039"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rFonts w:eastAsia="Courier New"/>
                <w:sz w:val="22"/>
                <w:szCs w:val="22"/>
              </w:rPr>
            </w:pPr>
            <w:r w:rsidRPr="007149FE">
              <w:rPr>
                <w:sz w:val="22"/>
                <w:szCs w:val="22"/>
              </w:rPr>
              <w:t xml:space="preserve">Специалист администрации, к должностным обязанностям которого относится осуществление муниципального контроля  </w:t>
            </w:r>
          </w:p>
        </w:tc>
      </w:tr>
      <w:tr w:rsidR="00B83C37" w:rsidRPr="007149FE" w:rsidTr="001C1D37">
        <w:trPr>
          <w:trHeight w:hRule="exact" w:val="5100"/>
        </w:trPr>
        <w:tc>
          <w:tcPr>
            <w:tcW w:w="417"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4</w:t>
            </w:r>
          </w:p>
        </w:tc>
        <w:tc>
          <w:tcPr>
            <w:tcW w:w="4728"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Консультирование.</w:t>
            </w:r>
          </w:p>
          <w:p w:rsidR="007149FE" w:rsidRPr="007149FE" w:rsidRDefault="007149FE" w:rsidP="007149FE">
            <w:pPr>
              <w:pStyle w:val="1f"/>
              <w:jc w:val="both"/>
              <w:rPr>
                <w:sz w:val="22"/>
                <w:szCs w:val="22"/>
              </w:rPr>
            </w:pPr>
            <w:r w:rsidRPr="007149FE">
              <w:rPr>
                <w:sz w:val="22"/>
                <w:szCs w:val="22"/>
              </w:rPr>
              <w:t xml:space="preserve">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 </w:t>
            </w:r>
          </w:p>
          <w:p w:rsidR="007149FE" w:rsidRPr="007149FE" w:rsidRDefault="007149FE" w:rsidP="007149FE">
            <w:pPr>
              <w:pStyle w:val="1f"/>
              <w:jc w:val="both"/>
              <w:rPr>
                <w:sz w:val="22"/>
                <w:szCs w:val="22"/>
              </w:rPr>
            </w:pPr>
            <w:r w:rsidRPr="007149FE">
              <w:rPr>
                <w:sz w:val="22"/>
                <w:szCs w:val="22"/>
              </w:rPr>
              <w:t xml:space="preserve">Перечень вопросов, по которым проводится консультирование: </w:t>
            </w:r>
          </w:p>
          <w:p w:rsidR="007149FE" w:rsidRPr="007149FE" w:rsidRDefault="007149FE" w:rsidP="007149FE">
            <w:pPr>
              <w:pStyle w:val="1f"/>
              <w:jc w:val="both"/>
              <w:rPr>
                <w:sz w:val="22"/>
                <w:szCs w:val="22"/>
              </w:rPr>
            </w:pPr>
            <w:r w:rsidRPr="007149FE">
              <w:rPr>
                <w:sz w:val="22"/>
                <w:szCs w:val="22"/>
              </w:rPr>
              <w:t xml:space="preserve">1. Организация и осуществление муниципального контроля. </w:t>
            </w:r>
          </w:p>
          <w:p w:rsidR="007149FE" w:rsidRPr="007149FE" w:rsidRDefault="007149FE" w:rsidP="007149FE">
            <w:pPr>
              <w:pStyle w:val="1f"/>
              <w:jc w:val="both"/>
              <w:rPr>
                <w:sz w:val="22"/>
                <w:szCs w:val="22"/>
              </w:rPr>
            </w:pPr>
            <w:r w:rsidRPr="007149FE">
              <w:rPr>
                <w:sz w:val="22"/>
                <w:szCs w:val="22"/>
              </w:rPr>
              <w:t xml:space="preserve">2. Порядок осуществления контрольных мероприятий, установленных Положением о муниципальном контроле. </w:t>
            </w:r>
          </w:p>
          <w:p w:rsidR="007149FE" w:rsidRPr="007149FE" w:rsidRDefault="007149FE" w:rsidP="007149FE">
            <w:pPr>
              <w:pStyle w:val="1f"/>
              <w:jc w:val="both"/>
              <w:rPr>
                <w:sz w:val="22"/>
                <w:szCs w:val="22"/>
              </w:rPr>
            </w:pPr>
            <w:r w:rsidRPr="007149FE">
              <w:rPr>
                <w:sz w:val="22"/>
                <w:szCs w:val="22"/>
              </w:rPr>
              <w:t>3.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контрольным органом в рамках реализации контрольных мероприятий.</w:t>
            </w:r>
          </w:p>
        </w:tc>
        <w:tc>
          <w:tcPr>
            <w:tcW w:w="2085"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Постоянно  по обращениям контролируемых лиц и их представителей</w:t>
            </w:r>
          </w:p>
        </w:tc>
        <w:tc>
          <w:tcPr>
            <w:tcW w:w="2039"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 xml:space="preserve">Специалист администрации, к должностным обязанностям которого относится осуществление муниципального контроля  </w:t>
            </w:r>
          </w:p>
        </w:tc>
      </w:tr>
      <w:tr w:rsidR="00B83C37" w:rsidRPr="007149FE" w:rsidTr="007D6352">
        <w:trPr>
          <w:trHeight w:hRule="exact" w:val="1548"/>
        </w:trPr>
        <w:tc>
          <w:tcPr>
            <w:tcW w:w="417"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 xml:space="preserve">5 </w:t>
            </w:r>
          </w:p>
          <w:p w:rsidR="007149FE" w:rsidRPr="007149FE" w:rsidRDefault="007149FE" w:rsidP="007149FE">
            <w:pPr>
              <w:pStyle w:val="1f"/>
              <w:jc w:val="both"/>
              <w:rPr>
                <w:sz w:val="22"/>
                <w:szCs w:val="22"/>
              </w:rPr>
            </w:pPr>
          </w:p>
        </w:tc>
        <w:tc>
          <w:tcPr>
            <w:tcW w:w="4728"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Профилактический визит</w:t>
            </w:r>
          </w:p>
        </w:tc>
        <w:tc>
          <w:tcPr>
            <w:tcW w:w="2085"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 xml:space="preserve">Один раз в год </w:t>
            </w:r>
          </w:p>
          <w:p w:rsidR="007149FE" w:rsidRPr="007149FE" w:rsidRDefault="007149FE" w:rsidP="007149FE">
            <w:pPr>
              <w:pStyle w:val="1f"/>
              <w:jc w:val="both"/>
              <w:rPr>
                <w:sz w:val="22"/>
                <w:szCs w:val="22"/>
              </w:rPr>
            </w:pPr>
          </w:p>
          <w:p w:rsidR="007149FE" w:rsidRPr="007149FE" w:rsidRDefault="007149FE" w:rsidP="007149FE">
            <w:pPr>
              <w:pStyle w:val="1f"/>
              <w:jc w:val="both"/>
              <w:rPr>
                <w:sz w:val="22"/>
                <w:szCs w:val="22"/>
              </w:rPr>
            </w:pPr>
            <w:r w:rsidRPr="007149FE">
              <w:rPr>
                <w:sz w:val="22"/>
                <w:szCs w:val="22"/>
              </w:rPr>
              <w:t xml:space="preserve"> </w:t>
            </w:r>
          </w:p>
          <w:p w:rsidR="007149FE" w:rsidRPr="007149FE" w:rsidRDefault="007149FE" w:rsidP="007149FE">
            <w:pPr>
              <w:pStyle w:val="1f"/>
              <w:jc w:val="both"/>
              <w:rPr>
                <w:sz w:val="22"/>
                <w:szCs w:val="22"/>
              </w:rPr>
            </w:pPr>
          </w:p>
        </w:tc>
        <w:tc>
          <w:tcPr>
            <w:tcW w:w="2039"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 xml:space="preserve">Специалист администрации, к должностным обязанностям которого относится осуществление муниципального контроля  </w:t>
            </w:r>
          </w:p>
        </w:tc>
      </w:tr>
    </w:tbl>
    <w:p w:rsidR="007149FE" w:rsidRPr="007149FE" w:rsidRDefault="007149FE" w:rsidP="007149FE">
      <w:pPr>
        <w:pStyle w:val="1f"/>
        <w:jc w:val="both"/>
        <w:rPr>
          <w:sz w:val="22"/>
          <w:szCs w:val="22"/>
          <w:shd w:val="clear" w:color="auto" w:fill="FFFFFF"/>
        </w:rPr>
      </w:pPr>
      <w:r w:rsidRPr="007149FE">
        <w:rPr>
          <w:sz w:val="22"/>
          <w:szCs w:val="22"/>
          <w:shd w:val="clear" w:color="auto" w:fill="FFFFFF"/>
        </w:rPr>
        <w:t>4. Показатели результативности и эффективности Программы</w:t>
      </w:r>
    </w:p>
    <w:p w:rsidR="007149FE" w:rsidRPr="007149FE" w:rsidRDefault="007149FE" w:rsidP="007149FE">
      <w:pPr>
        <w:pStyle w:val="1f"/>
        <w:jc w:val="both"/>
        <w:rPr>
          <w:sz w:val="22"/>
          <w:szCs w:val="22"/>
        </w:rPr>
      </w:pPr>
    </w:p>
    <w:tbl>
      <w:tblPr>
        <w:tblW w:w="8987" w:type="dxa"/>
        <w:tblInd w:w="294" w:type="dxa"/>
        <w:tblLayout w:type="fixed"/>
        <w:tblCellMar>
          <w:left w:w="10" w:type="dxa"/>
          <w:right w:w="10" w:type="dxa"/>
        </w:tblCellMar>
        <w:tblLook w:val="0000" w:firstRow="0" w:lastRow="0" w:firstColumn="0" w:lastColumn="0" w:noHBand="0" w:noVBand="0"/>
      </w:tblPr>
      <w:tblGrid>
        <w:gridCol w:w="397"/>
        <w:gridCol w:w="6093"/>
        <w:gridCol w:w="2497"/>
      </w:tblGrid>
      <w:tr w:rsidR="007149FE" w:rsidRPr="007149FE" w:rsidTr="007D6352">
        <w:trPr>
          <w:trHeight w:hRule="exact" w:val="582"/>
        </w:trPr>
        <w:tc>
          <w:tcPr>
            <w:tcW w:w="397" w:type="dxa"/>
            <w:tcBorders>
              <w:top w:val="single" w:sz="4" w:space="0" w:color="auto"/>
              <w:lef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w:t>
            </w:r>
          </w:p>
          <w:p w:rsidR="007149FE" w:rsidRPr="007149FE" w:rsidRDefault="007149FE" w:rsidP="007149FE">
            <w:pPr>
              <w:pStyle w:val="1f"/>
              <w:jc w:val="both"/>
              <w:rPr>
                <w:sz w:val="22"/>
                <w:szCs w:val="22"/>
              </w:rPr>
            </w:pPr>
            <w:r w:rsidRPr="007149FE">
              <w:rPr>
                <w:sz w:val="22"/>
                <w:szCs w:val="22"/>
              </w:rPr>
              <w:t>п/п</w:t>
            </w:r>
          </w:p>
        </w:tc>
        <w:tc>
          <w:tcPr>
            <w:tcW w:w="6093" w:type="dxa"/>
            <w:tcBorders>
              <w:top w:val="single" w:sz="4" w:space="0" w:color="auto"/>
              <w:lef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Наименование показателя</w:t>
            </w:r>
          </w:p>
        </w:tc>
        <w:tc>
          <w:tcPr>
            <w:tcW w:w="2497" w:type="dxa"/>
            <w:tcBorders>
              <w:top w:val="single" w:sz="4" w:space="0" w:color="auto"/>
              <w:left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Величина</w:t>
            </w:r>
          </w:p>
        </w:tc>
      </w:tr>
      <w:tr w:rsidR="007149FE" w:rsidRPr="007149FE" w:rsidTr="007D6352">
        <w:trPr>
          <w:trHeight w:hRule="exact" w:val="1732"/>
        </w:trPr>
        <w:tc>
          <w:tcPr>
            <w:tcW w:w="397" w:type="dxa"/>
            <w:tcBorders>
              <w:top w:val="single" w:sz="4" w:space="0" w:color="auto"/>
              <w:lef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1.</w:t>
            </w:r>
          </w:p>
        </w:tc>
        <w:tc>
          <w:tcPr>
            <w:tcW w:w="6093" w:type="dxa"/>
            <w:tcBorders>
              <w:top w:val="single" w:sz="4" w:space="0" w:color="auto"/>
              <w:lef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p w:rsidR="007149FE" w:rsidRPr="007149FE" w:rsidRDefault="007149FE" w:rsidP="007149FE">
            <w:pPr>
              <w:pStyle w:val="1f"/>
              <w:jc w:val="both"/>
              <w:rPr>
                <w:sz w:val="22"/>
                <w:szCs w:val="22"/>
              </w:rPr>
            </w:pPr>
          </w:p>
        </w:tc>
        <w:tc>
          <w:tcPr>
            <w:tcW w:w="2497" w:type="dxa"/>
            <w:tcBorders>
              <w:top w:val="single" w:sz="4" w:space="0" w:color="auto"/>
              <w:left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100%</w:t>
            </w:r>
          </w:p>
        </w:tc>
      </w:tr>
      <w:tr w:rsidR="007149FE" w:rsidRPr="007149FE" w:rsidTr="007D6352">
        <w:trPr>
          <w:trHeight w:hRule="exact" w:val="1232"/>
        </w:trPr>
        <w:tc>
          <w:tcPr>
            <w:tcW w:w="397"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lastRenderedPageBreak/>
              <w:t>2.</w:t>
            </w:r>
          </w:p>
        </w:tc>
        <w:tc>
          <w:tcPr>
            <w:tcW w:w="6093"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Утверждение   доклада, содержащего результаты обобщения правоприменительной практики по осуществлению муниципального контроля, его опубликование</w:t>
            </w:r>
          </w:p>
          <w:p w:rsidR="007149FE" w:rsidRPr="007149FE" w:rsidRDefault="007149FE" w:rsidP="007149FE">
            <w:pPr>
              <w:pStyle w:val="1f"/>
              <w:jc w:val="both"/>
              <w:rPr>
                <w:sz w:val="22"/>
                <w:szCs w:val="22"/>
              </w:rPr>
            </w:pPr>
          </w:p>
        </w:tc>
        <w:tc>
          <w:tcPr>
            <w:tcW w:w="2497"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Исполнено</w:t>
            </w:r>
            <w:proofErr w:type="gramStart"/>
            <w:r w:rsidRPr="007149FE">
              <w:rPr>
                <w:sz w:val="22"/>
                <w:szCs w:val="22"/>
              </w:rPr>
              <w:t xml:space="preserve"> / Н</w:t>
            </w:r>
            <w:proofErr w:type="gramEnd"/>
            <w:r w:rsidRPr="007149FE">
              <w:rPr>
                <w:sz w:val="22"/>
                <w:szCs w:val="22"/>
              </w:rPr>
              <w:t>е исполнено</w:t>
            </w:r>
          </w:p>
        </w:tc>
      </w:tr>
      <w:tr w:rsidR="007149FE" w:rsidRPr="007149FE" w:rsidTr="007D6352">
        <w:trPr>
          <w:trHeight w:hRule="exact" w:val="2029"/>
        </w:trPr>
        <w:tc>
          <w:tcPr>
            <w:tcW w:w="397"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rFonts w:eastAsia="Courier New"/>
                <w:sz w:val="22"/>
                <w:szCs w:val="22"/>
              </w:rPr>
            </w:pPr>
            <w:r w:rsidRPr="007149FE">
              <w:rPr>
                <w:sz w:val="22"/>
                <w:szCs w:val="22"/>
                <w:shd w:val="clear" w:color="auto" w:fill="FFFFFF"/>
              </w:rPr>
              <w:t>3.</w:t>
            </w:r>
          </w:p>
        </w:tc>
        <w:tc>
          <w:tcPr>
            <w:tcW w:w="6093"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Start"/>
            <w:r w:rsidRPr="007149FE">
              <w:rPr>
                <w:sz w:val="22"/>
                <w:szCs w:val="22"/>
              </w:rPr>
              <w:t xml:space="preserve"> (%)</w:t>
            </w:r>
            <w:proofErr w:type="gramEnd"/>
          </w:p>
        </w:tc>
        <w:tc>
          <w:tcPr>
            <w:tcW w:w="2497"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20% и более</w:t>
            </w:r>
          </w:p>
        </w:tc>
      </w:tr>
      <w:tr w:rsidR="007149FE" w:rsidRPr="007149FE" w:rsidTr="001C1D37">
        <w:trPr>
          <w:trHeight w:hRule="exact" w:val="689"/>
        </w:trPr>
        <w:tc>
          <w:tcPr>
            <w:tcW w:w="397"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shd w:val="clear" w:color="auto" w:fill="FFFFFF"/>
              </w:rPr>
              <w:t>4.</w:t>
            </w:r>
          </w:p>
        </w:tc>
        <w:tc>
          <w:tcPr>
            <w:tcW w:w="6093"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 xml:space="preserve">Доля лиц, удовлетворённых консультированием в </w:t>
            </w:r>
            <w:proofErr w:type="gramStart"/>
            <w:r w:rsidRPr="007149FE">
              <w:rPr>
                <w:sz w:val="22"/>
                <w:szCs w:val="22"/>
              </w:rPr>
              <w:t>общем</w:t>
            </w:r>
            <w:proofErr w:type="gramEnd"/>
            <w:r w:rsidRPr="007149FE">
              <w:rPr>
                <w:sz w:val="22"/>
                <w:szCs w:val="22"/>
              </w:rPr>
              <w:t xml:space="preserve"> количестве лиц, обратившихся за консультированием</w:t>
            </w:r>
          </w:p>
          <w:p w:rsidR="007149FE" w:rsidRPr="007149FE" w:rsidRDefault="007149FE" w:rsidP="007149FE">
            <w:pPr>
              <w:pStyle w:val="1f"/>
              <w:jc w:val="both"/>
              <w:rPr>
                <w:sz w:val="22"/>
                <w:szCs w:val="22"/>
              </w:rPr>
            </w:pPr>
          </w:p>
        </w:tc>
        <w:tc>
          <w:tcPr>
            <w:tcW w:w="2497"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100%</w:t>
            </w:r>
          </w:p>
        </w:tc>
      </w:tr>
    </w:tbl>
    <w:p w:rsidR="007149FE" w:rsidRPr="007149FE" w:rsidRDefault="007149FE" w:rsidP="007149FE">
      <w:pPr>
        <w:pStyle w:val="1f"/>
        <w:jc w:val="both"/>
        <w:rPr>
          <w:sz w:val="22"/>
          <w:szCs w:val="22"/>
        </w:rPr>
      </w:pPr>
    </w:p>
    <w:p w:rsidR="007149FE" w:rsidRPr="007149FE" w:rsidRDefault="007149FE" w:rsidP="001B4FF5">
      <w:pPr>
        <w:pStyle w:val="1f"/>
        <w:jc w:val="center"/>
        <w:rPr>
          <w:sz w:val="22"/>
          <w:szCs w:val="22"/>
        </w:rPr>
      </w:pPr>
      <w:r w:rsidRPr="007149FE">
        <w:rPr>
          <w:sz w:val="22"/>
          <w:szCs w:val="22"/>
        </w:rPr>
        <w:t>АДМИНИСТРАЦИЯ  ШИБКОВСКОГО  СЕЛЬСОВЕТА</w:t>
      </w:r>
    </w:p>
    <w:p w:rsidR="007149FE" w:rsidRPr="007149FE" w:rsidRDefault="007149FE" w:rsidP="001B4FF5">
      <w:pPr>
        <w:pStyle w:val="1f"/>
        <w:jc w:val="center"/>
        <w:rPr>
          <w:sz w:val="22"/>
          <w:szCs w:val="22"/>
        </w:rPr>
      </w:pPr>
      <w:r w:rsidRPr="007149FE">
        <w:rPr>
          <w:sz w:val="22"/>
          <w:szCs w:val="22"/>
        </w:rPr>
        <w:t>ИСКИТИМСКОГО РАЙОНА НОВОСИБИРСКОЙ ОБЛАСТИ</w:t>
      </w:r>
    </w:p>
    <w:p w:rsidR="007149FE" w:rsidRPr="007149FE" w:rsidRDefault="007149FE" w:rsidP="001B4FF5">
      <w:pPr>
        <w:pStyle w:val="1f"/>
        <w:jc w:val="center"/>
        <w:rPr>
          <w:sz w:val="22"/>
          <w:szCs w:val="22"/>
        </w:rPr>
      </w:pPr>
    </w:p>
    <w:p w:rsidR="007149FE" w:rsidRPr="007149FE" w:rsidRDefault="007149FE" w:rsidP="001B4FF5">
      <w:pPr>
        <w:pStyle w:val="1f"/>
        <w:jc w:val="center"/>
        <w:rPr>
          <w:sz w:val="22"/>
          <w:szCs w:val="22"/>
        </w:rPr>
      </w:pPr>
      <w:proofErr w:type="gramStart"/>
      <w:r w:rsidRPr="007149FE">
        <w:rPr>
          <w:sz w:val="22"/>
          <w:szCs w:val="22"/>
        </w:rPr>
        <w:t>П</w:t>
      </w:r>
      <w:proofErr w:type="gramEnd"/>
      <w:r w:rsidRPr="007149FE">
        <w:rPr>
          <w:sz w:val="22"/>
          <w:szCs w:val="22"/>
        </w:rPr>
        <w:t xml:space="preserve"> О С Т А Н О В Л Е Н И Е</w:t>
      </w:r>
    </w:p>
    <w:p w:rsidR="007149FE" w:rsidRPr="007149FE" w:rsidRDefault="007149FE" w:rsidP="001B4FF5">
      <w:pPr>
        <w:pStyle w:val="1f"/>
        <w:jc w:val="center"/>
        <w:rPr>
          <w:sz w:val="22"/>
          <w:szCs w:val="22"/>
        </w:rPr>
      </w:pPr>
    </w:p>
    <w:p w:rsidR="007149FE" w:rsidRPr="007149FE" w:rsidRDefault="007149FE" w:rsidP="001B4FF5">
      <w:pPr>
        <w:pStyle w:val="1f"/>
        <w:jc w:val="center"/>
        <w:rPr>
          <w:sz w:val="22"/>
          <w:szCs w:val="22"/>
          <w:u w:val="single"/>
        </w:rPr>
      </w:pPr>
      <w:r w:rsidRPr="007149FE">
        <w:rPr>
          <w:sz w:val="22"/>
          <w:szCs w:val="22"/>
          <w:u w:val="single"/>
        </w:rPr>
        <w:t xml:space="preserve">11.12.2024 </w:t>
      </w:r>
      <w:r w:rsidRPr="007149FE">
        <w:rPr>
          <w:sz w:val="22"/>
          <w:szCs w:val="22"/>
        </w:rPr>
        <w:t xml:space="preserve"> № </w:t>
      </w:r>
      <w:r w:rsidRPr="007149FE">
        <w:rPr>
          <w:sz w:val="22"/>
          <w:szCs w:val="22"/>
          <w:u w:val="single"/>
        </w:rPr>
        <w:t>120</w:t>
      </w:r>
    </w:p>
    <w:p w:rsidR="007149FE" w:rsidRPr="007149FE" w:rsidRDefault="007149FE" w:rsidP="001B4FF5">
      <w:pPr>
        <w:pStyle w:val="1f"/>
        <w:jc w:val="center"/>
        <w:rPr>
          <w:sz w:val="22"/>
          <w:szCs w:val="22"/>
        </w:rPr>
      </w:pPr>
      <w:proofErr w:type="spellStart"/>
      <w:r w:rsidRPr="007149FE">
        <w:rPr>
          <w:sz w:val="22"/>
          <w:szCs w:val="22"/>
        </w:rPr>
        <w:t>д</w:t>
      </w:r>
      <w:proofErr w:type="gramStart"/>
      <w:r w:rsidRPr="007149FE">
        <w:rPr>
          <w:sz w:val="22"/>
          <w:szCs w:val="22"/>
        </w:rPr>
        <w:t>.Ш</w:t>
      </w:r>
      <w:proofErr w:type="gramEnd"/>
      <w:r w:rsidRPr="007149FE">
        <w:rPr>
          <w:sz w:val="22"/>
          <w:szCs w:val="22"/>
        </w:rPr>
        <w:t>ибково</w:t>
      </w:r>
      <w:proofErr w:type="spellEnd"/>
    </w:p>
    <w:p w:rsidR="007149FE" w:rsidRPr="007149FE" w:rsidRDefault="007149FE" w:rsidP="007149FE">
      <w:pPr>
        <w:pStyle w:val="1f"/>
        <w:jc w:val="both"/>
        <w:rPr>
          <w:sz w:val="22"/>
          <w:szCs w:val="22"/>
        </w:rPr>
      </w:pPr>
      <w:r w:rsidRPr="007149FE">
        <w:rPr>
          <w:sz w:val="22"/>
          <w:szCs w:val="22"/>
        </w:rPr>
        <w:t xml:space="preserve">Об утверждении Программы профилактики рисков причинения вреда (ущерба) охраняемым законом ценностям на 2025 год в сфере муниципального лесного контроля  в Шибковском сельсовете  Искитимского района Новосибирской области </w:t>
      </w:r>
    </w:p>
    <w:p w:rsidR="007149FE" w:rsidRPr="007149FE" w:rsidRDefault="007149FE" w:rsidP="007149FE">
      <w:pPr>
        <w:pStyle w:val="1f"/>
        <w:jc w:val="both"/>
        <w:rPr>
          <w:sz w:val="22"/>
          <w:szCs w:val="22"/>
        </w:rPr>
      </w:pPr>
    </w:p>
    <w:p w:rsidR="007149FE" w:rsidRPr="007149FE" w:rsidRDefault="007149FE" w:rsidP="007149FE">
      <w:pPr>
        <w:pStyle w:val="1f"/>
        <w:jc w:val="both"/>
        <w:rPr>
          <w:sz w:val="22"/>
          <w:szCs w:val="22"/>
        </w:rPr>
      </w:pPr>
      <w:r w:rsidRPr="007149FE">
        <w:rPr>
          <w:sz w:val="22"/>
          <w:szCs w:val="22"/>
        </w:rPr>
        <w:t xml:space="preserve">Руководствуясь </w:t>
      </w:r>
      <w:r w:rsidRPr="007149FE">
        <w:rPr>
          <w:rStyle w:val="aff9"/>
          <w:i w:val="0"/>
          <w:iCs w:val="0"/>
          <w:sz w:val="22"/>
          <w:szCs w:val="22"/>
          <w:shd w:val="clear" w:color="auto" w:fill="FFFFFF"/>
        </w:rPr>
        <w:t>Постановлением</w:t>
      </w:r>
      <w:r w:rsidRPr="007149FE">
        <w:rPr>
          <w:sz w:val="22"/>
          <w:szCs w:val="22"/>
          <w:shd w:val="clear" w:color="auto" w:fill="FFFFFF"/>
        </w:rPr>
        <w:t> </w:t>
      </w:r>
      <w:r w:rsidRPr="007149FE">
        <w:rPr>
          <w:rStyle w:val="aff9"/>
          <w:i w:val="0"/>
          <w:iCs w:val="0"/>
          <w:sz w:val="22"/>
          <w:szCs w:val="22"/>
          <w:shd w:val="clear" w:color="auto" w:fill="FFFFFF"/>
        </w:rPr>
        <w:t>Правительства</w:t>
      </w:r>
      <w:r w:rsidRPr="007149FE">
        <w:rPr>
          <w:sz w:val="22"/>
          <w:szCs w:val="22"/>
          <w:shd w:val="clear" w:color="auto" w:fill="FFFFFF"/>
        </w:rPr>
        <w:t> РФ от 25 июня 2021 г. N </w:t>
      </w:r>
      <w:r w:rsidRPr="007149FE">
        <w:rPr>
          <w:rStyle w:val="aff9"/>
          <w:i w:val="0"/>
          <w:iCs w:val="0"/>
          <w:sz w:val="22"/>
          <w:szCs w:val="22"/>
          <w:shd w:val="clear" w:color="auto" w:fill="FFFFFF"/>
        </w:rPr>
        <w:t xml:space="preserve">990 </w:t>
      </w:r>
      <w:r w:rsidRPr="007149FE">
        <w:rPr>
          <w:sz w:val="22"/>
          <w:szCs w:val="22"/>
          <w:shd w:val="clear" w:color="auto" w:fill="FFFFFF"/>
        </w:rPr>
        <w:t>"Об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7149FE">
        <w:rPr>
          <w:sz w:val="22"/>
          <w:szCs w:val="22"/>
        </w:rPr>
        <w:t>,  администрация Шибковского сельсовета Искитимского района Новосибирской области</w:t>
      </w:r>
    </w:p>
    <w:p w:rsidR="007149FE" w:rsidRPr="007149FE" w:rsidRDefault="007149FE" w:rsidP="007149FE">
      <w:pPr>
        <w:pStyle w:val="1f"/>
        <w:jc w:val="both"/>
        <w:rPr>
          <w:sz w:val="22"/>
          <w:szCs w:val="22"/>
        </w:rPr>
      </w:pPr>
      <w:r w:rsidRPr="007149FE">
        <w:rPr>
          <w:sz w:val="22"/>
          <w:szCs w:val="22"/>
        </w:rPr>
        <w:t>ПОСТАНОВЛЯЕТ:</w:t>
      </w:r>
    </w:p>
    <w:p w:rsidR="007149FE" w:rsidRPr="007149FE" w:rsidRDefault="007149FE" w:rsidP="007149FE">
      <w:pPr>
        <w:pStyle w:val="1f"/>
        <w:jc w:val="both"/>
        <w:rPr>
          <w:sz w:val="22"/>
          <w:szCs w:val="22"/>
        </w:rPr>
      </w:pPr>
      <w:r w:rsidRPr="007149FE">
        <w:rPr>
          <w:sz w:val="22"/>
          <w:szCs w:val="22"/>
        </w:rPr>
        <w:t xml:space="preserve">    1. Утвердить Программу профилактики рисков причинения вреда (ущерба) охраняемым законом ценностям на 2025 год в сфере муниципального лесного контроля  в Шибковском сельсовете Искитимского района Новосибирской области.</w:t>
      </w:r>
    </w:p>
    <w:p w:rsidR="007149FE" w:rsidRPr="007149FE" w:rsidRDefault="007149FE" w:rsidP="007149FE">
      <w:pPr>
        <w:pStyle w:val="1f"/>
        <w:jc w:val="both"/>
        <w:rPr>
          <w:sz w:val="22"/>
          <w:szCs w:val="22"/>
        </w:rPr>
      </w:pPr>
      <w:r w:rsidRPr="007149FE">
        <w:rPr>
          <w:sz w:val="22"/>
          <w:szCs w:val="22"/>
        </w:rPr>
        <w:t xml:space="preserve">     2. Опубликовать настоящее постановление в периодическом печатном </w:t>
      </w:r>
      <w:proofErr w:type="gramStart"/>
      <w:r w:rsidRPr="007149FE">
        <w:rPr>
          <w:sz w:val="22"/>
          <w:szCs w:val="22"/>
        </w:rPr>
        <w:t>издании</w:t>
      </w:r>
      <w:proofErr w:type="gramEnd"/>
      <w:r w:rsidRPr="007149FE">
        <w:rPr>
          <w:sz w:val="22"/>
          <w:szCs w:val="22"/>
        </w:rPr>
        <w:t xml:space="preserve"> «Вестник Шибковского сельсовета» и на официальном сайте администрации Шибковского сельсовета Искитимского района Новосибирской области в сети Интернет.</w:t>
      </w:r>
    </w:p>
    <w:p w:rsidR="007149FE" w:rsidRPr="007149FE" w:rsidRDefault="007149FE" w:rsidP="007149FE">
      <w:pPr>
        <w:pStyle w:val="1f"/>
        <w:jc w:val="both"/>
        <w:rPr>
          <w:sz w:val="22"/>
          <w:szCs w:val="22"/>
        </w:rPr>
      </w:pPr>
      <w:r w:rsidRPr="007149FE">
        <w:rPr>
          <w:sz w:val="22"/>
          <w:szCs w:val="22"/>
        </w:rPr>
        <w:t xml:space="preserve">     3.</w:t>
      </w:r>
      <w:proofErr w:type="gramStart"/>
      <w:r w:rsidRPr="007149FE">
        <w:rPr>
          <w:sz w:val="22"/>
          <w:szCs w:val="22"/>
        </w:rPr>
        <w:t>Контроль за</w:t>
      </w:r>
      <w:proofErr w:type="gramEnd"/>
      <w:r w:rsidRPr="007149FE">
        <w:rPr>
          <w:sz w:val="22"/>
          <w:szCs w:val="22"/>
        </w:rPr>
        <w:t xml:space="preserve"> исполнением настоящего постановления оставляю за собой. </w:t>
      </w:r>
    </w:p>
    <w:p w:rsidR="007149FE" w:rsidRPr="007149FE" w:rsidRDefault="007149FE" w:rsidP="007149FE">
      <w:pPr>
        <w:pStyle w:val="1f"/>
        <w:jc w:val="both"/>
        <w:rPr>
          <w:sz w:val="22"/>
          <w:szCs w:val="22"/>
        </w:rPr>
      </w:pPr>
      <w:r w:rsidRPr="007149FE">
        <w:rPr>
          <w:sz w:val="22"/>
          <w:szCs w:val="22"/>
        </w:rPr>
        <w:t xml:space="preserve">       </w:t>
      </w:r>
    </w:p>
    <w:p w:rsidR="007149FE" w:rsidRPr="007149FE" w:rsidRDefault="007149FE" w:rsidP="007149FE">
      <w:pPr>
        <w:pStyle w:val="1f"/>
        <w:jc w:val="both"/>
        <w:rPr>
          <w:sz w:val="22"/>
          <w:szCs w:val="22"/>
        </w:rPr>
      </w:pPr>
      <w:r w:rsidRPr="007149FE">
        <w:rPr>
          <w:sz w:val="22"/>
          <w:szCs w:val="22"/>
        </w:rPr>
        <w:t xml:space="preserve">Глава Шибковского сельсовета </w:t>
      </w:r>
    </w:p>
    <w:p w:rsidR="007149FE" w:rsidRPr="007149FE" w:rsidRDefault="007149FE" w:rsidP="007149FE">
      <w:pPr>
        <w:pStyle w:val="1f"/>
        <w:jc w:val="both"/>
        <w:rPr>
          <w:sz w:val="22"/>
          <w:szCs w:val="22"/>
        </w:rPr>
      </w:pPr>
      <w:r w:rsidRPr="007149FE">
        <w:rPr>
          <w:sz w:val="22"/>
          <w:szCs w:val="22"/>
        </w:rPr>
        <w:t xml:space="preserve">Искитимского района Новосибирской области               </w:t>
      </w:r>
      <w:r w:rsidR="001B4FF5">
        <w:rPr>
          <w:sz w:val="22"/>
          <w:szCs w:val="22"/>
        </w:rPr>
        <w:t xml:space="preserve">                                    </w:t>
      </w:r>
      <w:r w:rsidRPr="007149FE">
        <w:rPr>
          <w:sz w:val="22"/>
          <w:szCs w:val="22"/>
        </w:rPr>
        <w:t xml:space="preserve">           </w:t>
      </w:r>
      <w:proofErr w:type="spellStart"/>
      <w:r w:rsidRPr="007149FE">
        <w:rPr>
          <w:sz w:val="22"/>
          <w:szCs w:val="22"/>
        </w:rPr>
        <w:t>Н.Ю.Самусенок</w:t>
      </w:r>
      <w:proofErr w:type="spellEnd"/>
    </w:p>
    <w:p w:rsidR="007149FE" w:rsidRPr="007149FE" w:rsidRDefault="007149FE" w:rsidP="007149FE">
      <w:pPr>
        <w:pStyle w:val="1f"/>
        <w:jc w:val="both"/>
        <w:rPr>
          <w:sz w:val="22"/>
          <w:szCs w:val="22"/>
          <w:lang w:val="x-none"/>
        </w:rPr>
      </w:pPr>
    </w:p>
    <w:p w:rsidR="007149FE" w:rsidRPr="007149FE" w:rsidRDefault="001B4FF5" w:rsidP="001B4FF5">
      <w:pPr>
        <w:pStyle w:val="1f"/>
        <w:jc w:val="right"/>
        <w:rPr>
          <w:sz w:val="22"/>
          <w:szCs w:val="22"/>
        </w:rPr>
      </w:pPr>
      <w:r>
        <w:rPr>
          <w:sz w:val="22"/>
          <w:szCs w:val="22"/>
        </w:rPr>
        <w:t>У</w:t>
      </w:r>
      <w:r w:rsidR="007149FE" w:rsidRPr="007149FE">
        <w:rPr>
          <w:sz w:val="22"/>
          <w:szCs w:val="22"/>
        </w:rPr>
        <w:t>ТВЕРЖДЕНА</w:t>
      </w:r>
    </w:p>
    <w:p w:rsidR="007149FE" w:rsidRPr="007149FE" w:rsidRDefault="007149FE" w:rsidP="001B4FF5">
      <w:pPr>
        <w:pStyle w:val="1f"/>
        <w:jc w:val="right"/>
        <w:rPr>
          <w:sz w:val="22"/>
          <w:szCs w:val="22"/>
        </w:rPr>
      </w:pPr>
      <w:r w:rsidRPr="007149FE">
        <w:rPr>
          <w:sz w:val="22"/>
          <w:szCs w:val="22"/>
        </w:rPr>
        <w:t xml:space="preserve">Постановлением администрации Шибковского  сельсовета Искитимского  района Новосибирской области </w:t>
      </w:r>
    </w:p>
    <w:p w:rsidR="007149FE" w:rsidRPr="007149FE" w:rsidRDefault="007149FE" w:rsidP="001B4FF5">
      <w:pPr>
        <w:pStyle w:val="1f"/>
        <w:jc w:val="right"/>
        <w:rPr>
          <w:sz w:val="22"/>
          <w:szCs w:val="22"/>
        </w:rPr>
      </w:pPr>
      <w:r w:rsidRPr="007149FE">
        <w:rPr>
          <w:sz w:val="22"/>
          <w:szCs w:val="22"/>
        </w:rPr>
        <w:t>от 11.12.2024 г.  № 120</w:t>
      </w:r>
    </w:p>
    <w:p w:rsidR="007149FE" w:rsidRPr="007149FE" w:rsidRDefault="007149FE" w:rsidP="007149FE">
      <w:pPr>
        <w:pStyle w:val="1f"/>
        <w:jc w:val="both"/>
        <w:rPr>
          <w:sz w:val="22"/>
          <w:szCs w:val="22"/>
        </w:rPr>
      </w:pPr>
    </w:p>
    <w:p w:rsidR="007149FE" w:rsidRPr="007149FE" w:rsidRDefault="007149FE" w:rsidP="007149FE">
      <w:pPr>
        <w:pStyle w:val="1f"/>
        <w:jc w:val="both"/>
        <w:rPr>
          <w:sz w:val="22"/>
          <w:szCs w:val="22"/>
        </w:rPr>
      </w:pPr>
      <w:r w:rsidRPr="007149FE">
        <w:rPr>
          <w:sz w:val="22"/>
          <w:szCs w:val="22"/>
        </w:rPr>
        <w:t>Программа профилактики рисков причинения вреда (ущерба) охраняемым законом ценностям на 2025 год в сфере муниципального лесного контроля  в Шибковском сельсовете  Искитимского района Новосибирской области</w:t>
      </w:r>
    </w:p>
    <w:p w:rsidR="007149FE" w:rsidRPr="007149FE" w:rsidRDefault="007149FE" w:rsidP="007149FE">
      <w:pPr>
        <w:pStyle w:val="1f"/>
        <w:jc w:val="both"/>
        <w:rPr>
          <w:sz w:val="22"/>
          <w:szCs w:val="22"/>
        </w:rPr>
      </w:pPr>
    </w:p>
    <w:p w:rsidR="007149FE" w:rsidRPr="007149FE" w:rsidRDefault="007149FE" w:rsidP="007149FE">
      <w:pPr>
        <w:pStyle w:val="1f"/>
        <w:jc w:val="both"/>
        <w:rPr>
          <w:sz w:val="22"/>
          <w:szCs w:val="22"/>
        </w:rPr>
      </w:pPr>
      <w:proofErr w:type="gramStart"/>
      <w:r w:rsidRPr="007149FE">
        <w:rPr>
          <w:sz w:val="22"/>
          <w:szCs w:val="22"/>
        </w:rPr>
        <w:t>Настоящая Программа профилактики рисков причинения вреда (ущерба) охраняемым законом ценностям на 2025 год в сфере муниципального лесного контроля  в Шибковском сельсовете  Искитимского района Новосибирской области (далее – Программа) разработана в целях  стимулирования добросовестного соблюдения обязательных требований организациями  и гражданами,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создания условий для</w:t>
      </w:r>
      <w:proofErr w:type="gramEnd"/>
      <w:r w:rsidRPr="007149FE">
        <w:rPr>
          <w:sz w:val="22"/>
          <w:szCs w:val="22"/>
        </w:rPr>
        <w:t xml:space="preserve"> доведения обязательных требований до контролируемых лиц, повышение информированности о способах их соблюдения.</w:t>
      </w:r>
    </w:p>
    <w:p w:rsidR="007149FE" w:rsidRPr="007149FE" w:rsidRDefault="007149FE" w:rsidP="007149FE">
      <w:pPr>
        <w:pStyle w:val="1f"/>
        <w:jc w:val="both"/>
        <w:rPr>
          <w:sz w:val="22"/>
          <w:szCs w:val="22"/>
        </w:rPr>
      </w:pPr>
      <w:r w:rsidRPr="007149FE">
        <w:rPr>
          <w:sz w:val="22"/>
          <w:szCs w:val="22"/>
        </w:rPr>
        <w:t xml:space="preserve">Настоящая Программа </w:t>
      </w:r>
      <w:proofErr w:type="gramStart"/>
      <w:r w:rsidRPr="007149FE">
        <w:rPr>
          <w:sz w:val="22"/>
          <w:szCs w:val="22"/>
        </w:rPr>
        <w:t>разработана и подлежит</w:t>
      </w:r>
      <w:proofErr w:type="gramEnd"/>
      <w:r w:rsidRPr="007149FE">
        <w:rPr>
          <w:sz w:val="22"/>
          <w:szCs w:val="22"/>
        </w:rPr>
        <w:t xml:space="preserve"> исполнению администрацией   Шибковского сельсовета  Искитимского  района Новосибирской области (далее по тексту – администрация).</w:t>
      </w:r>
    </w:p>
    <w:p w:rsidR="007149FE" w:rsidRPr="007149FE" w:rsidRDefault="007149FE" w:rsidP="007149FE">
      <w:pPr>
        <w:pStyle w:val="1f"/>
        <w:jc w:val="both"/>
        <w:rPr>
          <w:sz w:val="22"/>
          <w:szCs w:val="22"/>
        </w:rPr>
      </w:pPr>
    </w:p>
    <w:p w:rsidR="007149FE" w:rsidRPr="007149FE" w:rsidRDefault="007149FE" w:rsidP="007149FE">
      <w:pPr>
        <w:pStyle w:val="1f"/>
        <w:jc w:val="both"/>
        <w:rPr>
          <w:sz w:val="22"/>
          <w:szCs w:val="22"/>
        </w:rPr>
      </w:pPr>
      <w:r w:rsidRPr="007149FE">
        <w:rPr>
          <w:sz w:val="22"/>
          <w:szCs w:val="22"/>
        </w:rPr>
        <w:t>1. Анализ текущего состояния осуществления муниципального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7149FE" w:rsidRPr="007149FE" w:rsidRDefault="007149FE" w:rsidP="007149FE">
      <w:pPr>
        <w:pStyle w:val="1f"/>
        <w:jc w:val="both"/>
        <w:rPr>
          <w:sz w:val="22"/>
          <w:szCs w:val="22"/>
        </w:rPr>
      </w:pPr>
    </w:p>
    <w:p w:rsidR="007149FE" w:rsidRPr="007149FE" w:rsidRDefault="007149FE" w:rsidP="007149FE">
      <w:pPr>
        <w:pStyle w:val="1f"/>
        <w:jc w:val="both"/>
        <w:rPr>
          <w:sz w:val="22"/>
          <w:szCs w:val="22"/>
        </w:rPr>
      </w:pPr>
      <w:r w:rsidRPr="007149FE">
        <w:rPr>
          <w:sz w:val="22"/>
          <w:szCs w:val="22"/>
        </w:rPr>
        <w:t>1.1. Вид муниципального контроля: муниципальный лесной контроль.</w:t>
      </w:r>
    </w:p>
    <w:p w:rsidR="007149FE" w:rsidRPr="007149FE" w:rsidRDefault="007149FE" w:rsidP="007149FE">
      <w:pPr>
        <w:pStyle w:val="1f"/>
        <w:jc w:val="both"/>
        <w:rPr>
          <w:sz w:val="22"/>
          <w:szCs w:val="22"/>
        </w:rPr>
      </w:pPr>
      <w:r w:rsidRPr="007149FE">
        <w:rPr>
          <w:sz w:val="22"/>
          <w:szCs w:val="22"/>
        </w:rPr>
        <w:t xml:space="preserve">1.2. </w:t>
      </w:r>
      <w:proofErr w:type="gramStart"/>
      <w:r w:rsidRPr="007149FE">
        <w:rPr>
          <w:sz w:val="22"/>
          <w:szCs w:val="22"/>
        </w:rPr>
        <w:t>Предметом муниципального контроля на территории муниципального образования   является соблюдение гражданами и организациями (далее – контролируемые лица) в отношении лесных участков, находящихся в собственности муниципального образования,   требований, установленных в соответствии с Лесным кодексом Российской Федерации, другими федеральными законами и принимаемыми в соответствии с ними иными нормативными правовыми актами Российской Федерации, законами и иными нормативными правовыми актами Новосибирской  области в области использования, охраны</w:t>
      </w:r>
      <w:proofErr w:type="gramEnd"/>
      <w:r w:rsidRPr="007149FE">
        <w:rPr>
          <w:sz w:val="22"/>
          <w:szCs w:val="22"/>
        </w:rPr>
        <w:t>, защиты, воспроизводства лесов и лесоразведения, в том числе в области семеноводства в отношении семян лесных растений (далее - обязательные требования);</w:t>
      </w:r>
    </w:p>
    <w:p w:rsidR="007149FE" w:rsidRPr="007149FE" w:rsidRDefault="007149FE" w:rsidP="007149FE">
      <w:pPr>
        <w:pStyle w:val="1f"/>
        <w:jc w:val="both"/>
        <w:rPr>
          <w:sz w:val="22"/>
          <w:szCs w:val="22"/>
        </w:rPr>
      </w:pPr>
      <w:r w:rsidRPr="007149FE">
        <w:rPr>
          <w:sz w:val="22"/>
          <w:szCs w:val="22"/>
        </w:rPr>
        <w:t>исполнение решений, принимаемых по результатам контрольных мероприятий.</w:t>
      </w:r>
    </w:p>
    <w:p w:rsidR="007149FE" w:rsidRPr="007149FE" w:rsidRDefault="007149FE" w:rsidP="007149FE">
      <w:pPr>
        <w:pStyle w:val="1f"/>
        <w:jc w:val="both"/>
        <w:rPr>
          <w:sz w:val="22"/>
          <w:szCs w:val="22"/>
        </w:rPr>
      </w:pPr>
      <w:r w:rsidRPr="007149FE">
        <w:rPr>
          <w:sz w:val="22"/>
          <w:szCs w:val="22"/>
        </w:rPr>
        <w:t>Администрацией за 9 месяцев 2024 года проведено 0 проверок соблюдения действующего законодательства Российской Федерации в указанной сфере.</w:t>
      </w:r>
    </w:p>
    <w:p w:rsidR="007149FE" w:rsidRPr="007149FE" w:rsidRDefault="007149FE" w:rsidP="007149FE">
      <w:pPr>
        <w:pStyle w:val="1f"/>
        <w:jc w:val="both"/>
        <w:rPr>
          <w:sz w:val="22"/>
          <w:szCs w:val="22"/>
        </w:rPr>
      </w:pPr>
      <w:r w:rsidRPr="007149FE">
        <w:rPr>
          <w:sz w:val="22"/>
          <w:szCs w:val="22"/>
        </w:rPr>
        <w:t>В рамках профилактики</w:t>
      </w:r>
      <w:r w:rsidRPr="007149FE">
        <w:rPr>
          <w:sz w:val="22"/>
          <w:szCs w:val="22"/>
          <w:lang w:eastAsia="en-US"/>
        </w:rPr>
        <w:t xml:space="preserve"> рисков причинения вреда (ущерба) охраняемым законом ценностям</w:t>
      </w:r>
      <w:r w:rsidRPr="007149FE">
        <w:rPr>
          <w:sz w:val="22"/>
          <w:szCs w:val="22"/>
        </w:rPr>
        <w:t xml:space="preserve"> администрацией  в 2024 году осуществляются следующие мероприятия:</w:t>
      </w:r>
    </w:p>
    <w:p w:rsidR="007149FE" w:rsidRPr="007149FE" w:rsidRDefault="007149FE" w:rsidP="007149FE">
      <w:pPr>
        <w:pStyle w:val="1f"/>
        <w:jc w:val="both"/>
        <w:rPr>
          <w:sz w:val="22"/>
          <w:szCs w:val="22"/>
        </w:rPr>
      </w:pPr>
      <w:r w:rsidRPr="007149FE">
        <w:rPr>
          <w:sz w:val="22"/>
          <w:szCs w:val="22"/>
        </w:rPr>
        <w:t>размещение на официальном сайте администрации   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7149FE" w:rsidRPr="007149FE" w:rsidRDefault="007149FE" w:rsidP="007149FE">
      <w:pPr>
        <w:pStyle w:val="1f"/>
        <w:jc w:val="both"/>
        <w:rPr>
          <w:sz w:val="22"/>
          <w:szCs w:val="22"/>
        </w:rPr>
      </w:pPr>
      <w:r w:rsidRPr="007149FE">
        <w:rPr>
          <w:sz w:val="22"/>
          <w:szCs w:val="22"/>
        </w:rPr>
        <w:t xml:space="preserve">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7149FE" w:rsidRPr="007149FE" w:rsidRDefault="007149FE" w:rsidP="007149FE">
      <w:pPr>
        <w:pStyle w:val="1f"/>
        <w:jc w:val="both"/>
        <w:rPr>
          <w:sz w:val="22"/>
          <w:szCs w:val="22"/>
        </w:rPr>
      </w:pPr>
      <w:r w:rsidRPr="007149FE">
        <w:rPr>
          <w:sz w:val="22"/>
          <w:szCs w:val="22"/>
        </w:rPr>
        <w:t>обеспечение регулярного обобщения практики осуществления муниципального   контроля и размещение на официальном интернет-сайте администрации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7149FE" w:rsidRPr="007149FE" w:rsidRDefault="007149FE" w:rsidP="007149FE">
      <w:pPr>
        <w:pStyle w:val="1f"/>
        <w:jc w:val="both"/>
        <w:rPr>
          <w:sz w:val="22"/>
          <w:szCs w:val="22"/>
        </w:rPr>
      </w:pPr>
      <w:r w:rsidRPr="007149FE">
        <w:rPr>
          <w:sz w:val="22"/>
          <w:szCs w:val="22"/>
        </w:rPr>
        <w:t xml:space="preserve">выдача предостережений о недопустимости нарушения обязательных требований в рамках статьи 49 </w:t>
      </w:r>
      <w:r w:rsidRPr="007149FE">
        <w:rPr>
          <w:sz w:val="22"/>
          <w:szCs w:val="22"/>
          <w:shd w:val="clear" w:color="auto" w:fill="FFFFFF"/>
        </w:rPr>
        <w:t>Федерального закона от 31 июля 2020 г. N 248-ФЗ "О государственном контроле (надзоре) и муниципальном контроле в Российской Федерации"</w:t>
      </w:r>
      <w:r w:rsidRPr="007149FE">
        <w:rPr>
          <w:sz w:val="22"/>
          <w:szCs w:val="22"/>
        </w:rPr>
        <w:t>.</w:t>
      </w:r>
    </w:p>
    <w:p w:rsidR="007149FE" w:rsidRPr="007149FE" w:rsidRDefault="007149FE" w:rsidP="007149FE">
      <w:pPr>
        <w:pStyle w:val="1f"/>
        <w:jc w:val="both"/>
        <w:rPr>
          <w:sz w:val="22"/>
          <w:szCs w:val="22"/>
        </w:rPr>
      </w:pPr>
      <w:r w:rsidRPr="007149FE">
        <w:rPr>
          <w:sz w:val="22"/>
          <w:szCs w:val="22"/>
        </w:rPr>
        <w:t>За 9 месяцев  2024 года администрацией выдано 0 предостережений о недопустимости нарушения обязательных требований.</w:t>
      </w:r>
    </w:p>
    <w:p w:rsidR="007149FE" w:rsidRPr="007149FE" w:rsidRDefault="007149FE" w:rsidP="007149FE">
      <w:pPr>
        <w:pStyle w:val="1f"/>
        <w:jc w:val="both"/>
        <w:rPr>
          <w:sz w:val="22"/>
          <w:szCs w:val="22"/>
        </w:rPr>
      </w:pPr>
      <w:r w:rsidRPr="007149FE">
        <w:rPr>
          <w:color w:val="000000"/>
          <w:sz w:val="22"/>
          <w:szCs w:val="22"/>
          <w:shd w:val="clear" w:color="auto" w:fill="FFFFFF"/>
        </w:rPr>
        <w:t>2. Цели и задачи реализации Программы</w:t>
      </w:r>
    </w:p>
    <w:p w:rsidR="007149FE" w:rsidRPr="007149FE" w:rsidRDefault="007149FE" w:rsidP="007149FE">
      <w:pPr>
        <w:pStyle w:val="1f"/>
        <w:jc w:val="both"/>
        <w:rPr>
          <w:sz w:val="22"/>
          <w:szCs w:val="22"/>
        </w:rPr>
      </w:pPr>
      <w:r w:rsidRPr="007149FE">
        <w:rPr>
          <w:sz w:val="22"/>
          <w:szCs w:val="22"/>
        </w:rPr>
        <w:t>2.1. Целями профилактической работы являются:</w:t>
      </w:r>
    </w:p>
    <w:p w:rsidR="007149FE" w:rsidRPr="007149FE" w:rsidRDefault="007149FE" w:rsidP="007149FE">
      <w:pPr>
        <w:pStyle w:val="1f"/>
        <w:jc w:val="both"/>
        <w:rPr>
          <w:sz w:val="22"/>
          <w:szCs w:val="22"/>
        </w:rPr>
      </w:pPr>
      <w:r w:rsidRPr="007149FE">
        <w:rPr>
          <w:sz w:val="22"/>
          <w:szCs w:val="22"/>
        </w:rPr>
        <w:t xml:space="preserve">1) стимулирование добросовестного соблюдения обязательных требований всеми контролируемыми лицами; </w:t>
      </w:r>
    </w:p>
    <w:p w:rsidR="007149FE" w:rsidRPr="007149FE" w:rsidRDefault="007149FE" w:rsidP="007149FE">
      <w:pPr>
        <w:pStyle w:val="1f"/>
        <w:jc w:val="both"/>
        <w:rPr>
          <w:sz w:val="22"/>
          <w:szCs w:val="22"/>
        </w:rPr>
      </w:pPr>
      <w:r w:rsidRPr="007149FE">
        <w:rPr>
          <w:sz w:val="22"/>
          <w:szCs w:val="22"/>
        </w:rPr>
        <w:lastRenderedPageBreak/>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7149FE" w:rsidRPr="007149FE" w:rsidRDefault="007149FE" w:rsidP="007149FE">
      <w:pPr>
        <w:pStyle w:val="1f"/>
        <w:jc w:val="both"/>
        <w:rPr>
          <w:sz w:val="22"/>
          <w:szCs w:val="22"/>
        </w:rPr>
      </w:pPr>
      <w:r w:rsidRPr="007149FE">
        <w:rPr>
          <w:sz w:val="22"/>
          <w:szCs w:val="22"/>
        </w:rPr>
        <w:t>3) создание условий для доведения обязательных требований до контролируемых лиц, повышение информированности о способах их соблюдения;</w:t>
      </w:r>
    </w:p>
    <w:p w:rsidR="007149FE" w:rsidRPr="007149FE" w:rsidRDefault="007149FE" w:rsidP="007149FE">
      <w:pPr>
        <w:pStyle w:val="1f"/>
        <w:jc w:val="both"/>
        <w:rPr>
          <w:sz w:val="22"/>
          <w:szCs w:val="22"/>
        </w:rPr>
      </w:pPr>
      <w:r w:rsidRPr="007149FE">
        <w:rPr>
          <w:sz w:val="22"/>
          <w:szCs w:val="22"/>
        </w:rPr>
        <w:t xml:space="preserve">4) предупреждение </w:t>
      </w:r>
      <w:proofErr w:type="gramStart"/>
      <w:r w:rsidRPr="007149FE">
        <w:rPr>
          <w:sz w:val="22"/>
          <w:szCs w:val="22"/>
        </w:rPr>
        <w:t>нарушений</w:t>
      </w:r>
      <w:proofErr w:type="gramEnd"/>
      <w:r w:rsidRPr="007149FE">
        <w:rPr>
          <w:sz w:val="22"/>
          <w:szCs w:val="22"/>
        </w:rPr>
        <w:t xml:space="preserve">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7149FE" w:rsidRPr="007149FE" w:rsidRDefault="007149FE" w:rsidP="007149FE">
      <w:pPr>
        <w:pStyle w:val="1f"/>
        <w:jc w:val="both"/>
        <w:rPr>
          <w:sz w:val="22"/>
          <w:szCs w:val="22"/>
        </w:rPr>
      </w:pPr>
      <w:r w:rsidRPr="007149FE">
        <w:rPr>
          <w:sz w:val="22"/>
          <w:szCs w:val="22"/>
        </w:rPr>
        <w:t>5) снижение административной нагрузки на контролируемых лиц;</w:t>
      </w:r>
    </w:p>
    <w:p w:rsidR="007149FE" w:rsidRPr="007149FE" w:rsidRDefault="007149FE" w:rsidP="007149FE">
      <w:pPr>
        <w:pStyle w:val="1f"/>
        <w:jc w:val="both"/>
        <w:rPr>
          <w:sz w:val="22"/>
          <w:szCs w:val="22"/>
        </w:rPr>
      </w:pPr>
      <w:r w:rsidRPr="007149FE">
        <w:rPr>
          <w:sz w:val="22"/>
          <w:szCs w:val="22"/>
        </w:rPr>
        <w:t>6) снижение размера ущерба, причиняемого охраняемым законом ценностям.</w:t>
      </w:r>
    </w:p>
    <w:p w:rsidR="007149FE" w:rsidRPr="007149FE" w:rsidRDefault="007149FE" w:rsidP="007149FE">
      <w:pPr>
        <w:pStyle w:val="1f"/>
        <w:jc w:val="both"/>
        <w:rPr>
          <w:sz w:val="22"/>
          <w:szCs w:val="22"/>
        </w:rPr>
      </w:pPr>
      <w:r w:rsidRPr="007149FE">
        <w:rPr>
          <w:sz w:val="22"/>
          <w:szCs w:val="22"/>
        </w:rPr>
        <w:t>2.2. Задачами профилактической работы являются:</w:t>
      </w:r>
    </w:p>
    <w:p w:rsidR="007149FE" w:rsidRPr="007149FE" w:rsidRDefault="007149FE" w:rsidP="007149FE">
      <w:pPr>
        <w:pStyle w:val="1f"/>
        <w:jc w:val="both"/>
        <w:rPr>
          <w:sz w:val="22"/>
          <w:szCs w:val="22"/>
        </w:rPr>
      </w:pPr>
      <w:r w:rsidRPr="007149FE">
        <w:rPr>
          <w:sz w:val="22"/>
          <w:szCs w:val="22"/>
        </w:rPr>
        <w:t>1) укрепление системы профилактики нарушений обязательных требований;</w:t>
      </w:r>
    </w:p>
    <w:p w:rsidR="007149FE" w:rsidRPr="007149FE" w:rsidRDefault="007149FE" w:rsidP="007149FE">
      <w:pPr>
        <w:pStyle w:val="1f"/>
        <w:jc w:val="both"/>
        <w:rPr>
          <w:sz w:val="22"/>
          <w:szCs w:val="22"/>
        </w:rPr>
      </w:pPr>
      <w:r w:rsidRPr="007149FE">
        <w:rPr>
          <w:sz w:val="22"/>
          <w:szCs w:val="22"/>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7149FE" w:rsidRPr="007149FE" w:rsidRDefault="007149FE" w:rsidP="007149FE">
      <w:pPr>
        <w:pStyle w:val="1f"/>
        <w:jc w:val="both"/>
        <w:rPr>
          <w:sz w:val="22"/>
          <w:szCs w:val="22"/>
        </w:rPr>
      </w:pPr>
      <w:r w:rsidRPr="007149FE">
        <w:rPr>
          <w:sz w:val="22"/>
          <w:szCs w:val="22"/>
        </w:rPr>
        <w:t>3) повышение правосознания и правовой культуры организаций и граждан в сфере рассматриваемых правоотношений.</w:t>
      </w:r>
    </w:p>
    <w:p w:rsidR="007149FE" w:rsidRPr="007149FE" w:rsidRDefault="007149FE" w:rsidP="007149FE">
      <w:pPr>
        <w:pStyle w:val="1f"/>
        <w:jc w:val="both"/>
        <w:rPr>
          <w:sz w:val="22"/>
          <w:szCs w:val="22"/>
        </w:rPr>
      </w:pPr>
      <w:r w:rsidRPr="007149FE">
        <w:rPr>
          <w:sz w:val="22"/>
          <w:szCs w:val="22"/>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7149FE" w:rsidRPr="007149FE" w:rsidRDefault="007149FE" w:rsidP="007149FE">
      <w:pPr>
        <w:pStyle w:val="1f"/>
        <w:jc w:val="both"/>
        <w:rPr>
          <w:sz w:val="22"/>
          <w:szCs w:val="22"/>
        </w:rPr>
      </w:pPr>
      <w:r w:rsidRPr="007149FE">
        <w:rPr>
          <w:sz w:val="22"/>
          <w:szCs w:val="22"/>
        </w:rPr>
        <w:t>В положении о виде контроля с</w:t>
      </w:r>
      <w:r w:rsidRPr="007149FE">
        <w:rPr>
          <w:sz w:val="22"/>
          <w:szCs w:val="22"/>
          <w:shd w:val="clear" w:color="auto" w:fill="FFFFFF"/>
        </w:rPr>
        <w:t>амостоятельная оценка соблюдения обязательных требований (</w:t>
      </w:r>
      <w:proofErr w:type="spellStart"/>
      <w:r w:rsidRPr="007149FE">
        <w:rPr>
          <w:sz w:val="22"/>
          <w:szCs w:val="22"/>
          <w:shd w:val="clear" w:color="auto" w:fill="FFFFFF"/>
        </w:rPr>
        <w:t>самообследование</w:t>
      </w:r>
      <w:proofErr w:type="spellEnd"/>
      <w:r w:rsidRPr="007149FE">
        <w:rPr>
          <w:sz w:val="22"/>
          <w:szCs w:val="22"/>
          <w:shd w:val="clear" w:color="auto" w:fill="FFFFFF"/>
        </w:rPr>
        <w:t xml:space="preserve">) не предусмотрена, следовательно, в программе способы </w:t>
      </w:r>
      <w:proofErr w:type="spellStart"/>
      <w:r w:rsidRPr="007149FE">
        <w:rPr>
          <w:sz w:val="22"/>
          <w:szCs w:val="22"/>
          <w:shd w:val="clear" w:color="auto" w:fill="FFFFFF"/>
        </w:rPr>
        <w:t>самообследования</w:t>
      </w:r>
      <w:proofErr w:type="spellEnd"/>
      <w:r w:rsidRPr="007149FE">
        <w:rPr>
          <w:sz w:val="22"/>
          <w:szCs w:val="22"/>
          <w:shd w:val="clear" w:color="auto" w:fill="FFFFFF"/>
        </w:rPr>
        <w:t xml:space="preserve"> в автоматизированном режиме не определены (ч.1 ст.51 №248-ФЗ).</w:t>
      </w:r>
    </w:p>
    <w:p w:rsidR="007149FE" w:rsidRPr="007149FE" w:rsidRDefault="007149FE" w:rsidP="007149FE">
      <w:pPr>
        <w:pStyle w:val="1f"/>
        <w:jc w:val="both"/>
        <w:rPr>
          <w:color w:val="000000"/>
          <w:sz w:val="22"/>
          <w:szCs w:val="22"/>
          <w:shd w:val="clear" w:color="auto" w:fill="FFFFFF"/>
        </w:rPr>
      </w:pPr>
    </w:p>
    <w:p w:rsidR="007149FE" w:rsidRPr="007149FE" w:rsidRDefault="007149FE" w:rsidP="007149FE">
      <w:pPr>
        <w:pStyle w:val="1f"/>
        <w:jc w:val="both"/>
        <w:rPr>
          <w:color w:val="000000"/>
          <w:sz w:val="22"/>
          <w:szCs w:val="22"/>
          <w:shd w:val="clear" w:color="auto" w:fill="FFFFFF"/>
        </w:rPr>
      </w:pPr>
      <w:r w:rsidRPr="007149FE">
        <w:rPr>
          <w:color w:val="000000"/>
          <w:sz w:val="22"/>
          <w:szCs w:val="22"/>
          <w:shd w:val="clear" w:color="auto" w:fill="FFFFFF"/>
        </w:rPr>
        <w:t>3. Перечень профилактических мероприятий, сроки (периодичность) их проведения</w:t>
      </w:r>
    </w:p>
    <w:p w:rsidR="007149FE" w:rsidRPr="007149FE" w:rsidRDefault="007149FE" w:rsidP="007149FE">
      <w:pPr>
        <w:pStyle w:val="1f"/>
        <w:jc w:val="both"/>
        <w:rPr>
          <w:sz w:val="22"/>
          <w:szCs w:val="22"/>
        </w:rPr>
      </w:pPr>
    </w:p>
    <w:tbl>
      <w:tblPr>
        <w:tblW w:w="9563" w:type="dxa"/>
        <w:tblInd w:w="152" w:type="dxa"/>
        <w:tblLayout w:type="fixed"/>
        <w:tblCellMar>
          <w:left w:w="10" w:type="dxa"/>
          <w:right w:w="10" w:type="dxa"/>
        </w:tblCellMar>
        <w:tblLook w:val="0000" w:firstRow="0" w:lastRow="0" w:firstColumn="0" w:lastColumn="0" w:noHBand="0" w:noVBand="0"/>
      </w:tblPr>
      <w:tblGrid>
        <w:gridCol w:w="567"/>
        <w:gridCol w:w="4394"/>
        <w:gridCol w:w="2175"/>
        <w:gridCol w:w="2427"/>
      </w:tblGrid>
      <w:tr w:rsidR="007149FE" w:rsidRPr="007149FE" w:rsidTr="001B4FF5">
        <w:trPr>
          <w:trHeight w:hRule="exact" w:val="1143"/>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7149FE" w:rsidRPr="007149FE" w:rsidRDefault="007149FE" w:rsidP="007149FE">
            <w:pPr>
              <w:pStyle w:val="1f"/>
              <w:jc w:val="both"/>
              <w:rPr>
                <w:sz w:val="22"/>
                <w:szCs w:val="22"/>
              </w:rPr>
            </w:pPr>
            <w:r w:rsidRPr="007149FE">
              <w:rPr>
                <w:sz w:val="22"/>
                <w:szCs w:val="22"/>
              </w:rPr>
              <w:t>№  п/п</w:t>
            </w:r>
          </w:p>
          <w:p w:rsidR="007149FE" w:rsidRPr="007149FE" w:rsidRDefault="007149FE" w:rsidP="007149FE">
            <w:pPr>
              <w:pStyle w:val="1f"/>
              <w:jc w:val="both"/>
              <w:rPr>
                <w:sz w:val="22"/>
                <w:szCs w:val="22"/>
              </w:rPr>
            </w:pPr>
          </w:p>
        </w:tc>
        <w:tc>
          <w:tcPr>
            <w:tcW w:w="4394" w:type="dxa"/>
            <w:tcBorders>
              <w:top w:val="single" w:sz="4" w:space="0" w:color="auto"/>
              <w:left w:val="single" w:sz="4" w:space="0" w:color="auto"/>
              <w:bottom w:val="single" w:sz="4" w:space="0" w:color="auto"/>
              <w:right w:val="single" w:sz="4" w:space="0" w:color="auto"/>
            </w:tcBorders>
            <w:shd w:val="clear" w:color="auto" w:fill="FFFFFF"/>
            <w:vAlign w:val="center"/>
          </w:tcPr>
          <w:p w:rsidR="007149FE" w:rsidRPr="007149FE" w:rsidRDefault="007149FE" w:rsidP="007149FE">
            <w:pPr>
              <w:pStyle w:val="1f"/>
              <w:jc w:val="both"/>
              <w:rPr>
                <w:sz w:val="22"/>
                <w:szCs w:val="22"/>
              </w:rPr>
            </w:pPr>
            <w:r w:rsidRPr="007149FE">
              <w:rPr>
                <w:sz w:val="22"/>
                <w:szCs w:val="22"/>
              </w:rPr>
              <w:t>Наименование</w:t>
            </w:r>
          </w:p>
          <w:p w:rsidR="007149FE" w:rsidRPr="007149FE" w:rsidRDefault="007149FE" w:rsidP="007149FE">
            <w:pPr>
              <w:pStyle w:val="1f"/>
              <w:jc w:val="both"/>
              <w:rPr>
                <w:sz w:val="22"/>
                <w:szCs w:val="22"/>
              </w:rPr>
            </w:pPr>
            <w:r w:rsidRPr="007149FE">
              <w:rPr>
                <w:sz w:val="22"/>
                <w:szCs w:val="22"/>
              </w:rPr>
              <w:t>мероприятия</w:t>
            </w:r>
          </w:p>
        </w:tc>
        <w:tc>
          <w:tcPr>
            <w:tcW w:w="2175" w:type="dxa"/>
            <w:tcBorders>
              <w:top w:val="single" w:sz="4" w:space="0" w:color="auto"/>
              <w:left w:val="single" w:sz="4" w:space="0" w:color="auto"/>
              <w:bottom w:val="single" w:sz="4" w:space="0" w:color="auto"/>
              <w:right w:val="single" w:sz="4" w:space="0" w:color="auto"/>
            </w:tcBorders>
            <w:shd w:val="clear" w:color="auto" w:fill="FFFFFF"/>
            <w:vAlign w:val="center"/>
          </w:tcPr>
          <w:p w:rsidR="007149FE" w:rsidRPr="007149FE" w:rsidRDefault="007149FE" w:rsidP="007149FE">
            <w:pPr>
              <w:pStyle w:val="1f"/>
              <w:jc w:val="both"/>
              <w:rPr>
                <w:sz w:val="22"/>
                <w:szCs w:val="22"/>
              </w:rPr>
            </w:pPr>
            <w:r w:rsidRPr="007149FE">
              <w:rPr>
                <w:sz w:val="22"/>
                <w:szCs w:val="22"/>
              </w:rPr>
              <w:t>Срок реализации мероприятия</w:t>
            </w:r>
          </w:p>
        </w:tc>
        <w:tc>
          <w:tcPr>
            <w:tcW w:w="2427" w:type="dxa"/>
            <w:tcBorders>
              <w:top w:val="single" w:sz="4" w:space="0" w:color="auto"/>
              <w:left w:val="single" w:sz="4" w:space="0" w:color="auto"/>
              <w:bottom w:val="single" w:sz="4" w:space="0" w:color="auto"/>
              <w:right w:val="single" w:sz="4" w:space="0" w:color="auto"/>
            </w:tcBorders>
            <w:shd w:val="clear" w:color="auto" w:fill="FFFFFF"/>
            <w:vAlign w:val="center"/>
          </w:tcPr>
          <w:p w:rsidR="007149FE" w:rsidRPr="007149FE" w:rsidRDefault="007149FE" w:rsidP="007149FE">
            <w:pPr>
              <w:pStyle w:val="1f"/>
              <w:jc w:val="both"/>
              <w:rPr>
                <w:sz w:val="22"/>
                <w:szCs w:val="22"/>
              </w:rPr>
            </w:pPr>
            <w:r w:rsidRPr="007149FE">
              <w:rPr>
                <w:sz w:val="22"/>
                <w:szCs w:val="22"/>
              </w:rPr>
              <w:t>Ответственное должностное лицо</w:t>
            </w:r>
          </w:p>
        </w:tc>
      </w:tr>
      <w:tr w:rsidR="007149FE" w:rsidRPr="007149FE" w:rsidTr="001B4FF5">
        <w:trPr>
          <w:trHeight w:hRule="exact" w:val="2417"/>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7149FE" w:rsidRPr="001B4FF5" w:rsidRDefault="007149FE" w:rsidP="007149FE">
            <w:pPr>
              <w:pStyle w:val="1f"/>
              <w:jc w:val="both"/>
              <w:rPr>
                <w:sz w:val="22"/>
                <w:szCs w:val="22"/>
              </w:rPr>
            </w:pPr>
            <w:r w:rsidRPr="001B4FF5">
              <w:rPr>
                <w:sz w:val="22"/>
                <w:szCs w:val="22"/>
              </w:rPr>
              <w:t>Информирование</w:t>
            </w:r>
          </w:p>
          <w:p w:rsidR="007149FE" w:rsidRPr="007149FE" w:rsidRDefault="007149FE" w:rsidP="007149FE">
            <w:pPr>
              <w:pStyle w:val="1f"/>
              <w:jc w:val="both"/>
              <w:rPr>
                <w:sz w:val="22"/>
                <w:szCs w:val="22"/>
              </w:rPr>
            </w:pPr>
            <w:r w:rsidRPr="001B4FF5">
              <w:rPr>
                <w:sz w:val="22"/>
                <w:szCs w:val="22"/>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 через личные кабинеты контролируемых лиц</w:t>
            </w:r>
          </w:p>
        </w:tc>
        <w:tc>
          <w:tcPr>
            <w:tcW w:w="2175"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Постоянно</w:t>
            </w:r>
          </w:p>
        </w:tc>
        <w:tc>
          <w:tcPr>
            <w:tcW w:w="2427"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 xml:space="preserve">Специалист администрации, к должностным обязанностям которого относится осуществление муниципального контроля  </w:t>
            </w:r>
          </w:p>
        </w:tc>
      </w:tr>
      <w:tr w:rsidR="007149FE" w:rsidRPr="007149FE" w:rsidTr="001B4FF5">
        <w:trPr>
          <w:trHeight w:hRule="exact" w:val="3401"/>
        </w:trPr>
        <w:tc>
          <w:tcPr>
            <w:tcW w:w="567"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2</w:t>
            </w:r>
          </w:p>
        </w:tc>
        <w:tc>
          <w:tcPr>
            <w:tcW w:w="4394"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Обобщение правоприменительной практики</w:t>
            </w:r>
          </w:p>
          <w:p w:rsidR="007149FE" w:rsidRPr="007149FE" w:rsidRDefault="007149FE" w:rsidP="007149FE">
            <w:pPr>
              <w:pStyle w:val="1f"/>
              <w:jc w:val="both"/>
              <w:rPr>
                <w:sz w:val="22"/>
                <w:szCs w:val="22"/>
              </w:rPr>
            </w:pPr>
            <w:r w:rsidRPr="007149FE">
              <w:rPr>
                <w:sz w:val="22"/>
                <w:szCs w:val="22"/>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7149FE" w:rsidRPr="007149FE" w:rsidRDefault="007149FE" w:rsidP="007149FE">
            <w:pPr>
              <w:pStyle w:val="1f"/>
              <w:jc w:val="both"/>
              <w:rPr>
                <w:sz w:val="22"/>
                <w:szCs w:val="22"/>
              </w:rPr>
            </w:pPr>
            <w:r w:rsidRPr="007149FE">
              <w:rPr>
                <w:sz w:val="22"/>
                <w:szCs w:val="22"/>
              </w:rPr>
              <w:t>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w:t>
            </w:r>
          </w:p>
        </w:tc>
        <w:tc>
          <w:tcPr>
            <w:tcW w:w="2175"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lang w:val="x-none" w:eastAsia="x-none"/>
              </w:rPr>
            </w:pPr>
            <w:r w:rsidRPr="007149FE">
              <w:rPr>
                <w:sz w:val="22"/>
                <w:szCs w:val="22"/>
                <w:lang w:val="x-none" w:eastAsia="x-none"/>
              </w:rPr>
              <w:t xml:space="preserve">ежегодно не позднее 30 января года, следующего за годом обобщения правоприменительной практики. </w:t>
            </w:r>
          </w:p>
          <w:p w:rsidR="007149FE" w:rsidRPr="007149FE" w:rsidRDefault="007149FE" w:rsidP="007149FE">
            <w:pPr>
              <w:pStyle w:val="1f"/>
              <w:jc w:val="both"/>
              <w:rPr>
                <w:sz w:val="22"/>
                <w:szCs w:val="22"/>
                <w:lang w:val="x-none"/>
              </w:rPr>
            </w:pPr>
            <w:r w:rsidRPr="007149FE">
              <w:rPr>
                <w:sz w:val="22"/>
                <w:szCs w:val="22"/>
              </w:rPr>
              <w:t xml:space="preserve">Доклад о правоприменительной практике размещается на официальном сайте администрации </w:t>
            </w:r>
            <w:r w:rsidRPr="007149FE">
              <w:rPr>
                <w:sz w:val="22"/>
                <w:szCs w:val="22"/>
                <w:lang w:val="x-none"/>
              </w:rPr>
              <w:t xml:space="preserve">ежегодно не позднее </w:t>
            </w:r>
            <w:r w:rsidRPr="007149FE">
              <w:rPr>
                <w:sz w:val="22"/>
                <w:szCs w:val="22"/>
                <w:shd w:val="clear" w:color="auto" w:fill="FFFFFF"/>
              </w:rPr>
              <w:t>15 марта года, следующего за отчетным годом</w:t>
            </w:r>
          </w:p>
        </w:tc>
        <w:tc>
          <w:tcPr>
            <w:tcW w:w="2427"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 xml:space="preserve">Специалист администрации, к должностным обязанностям которого относится осуществление муниципального контроля  </w:t>
            </w:r>
          </w:p>
        </w:tc>
      </w:tr>
      <w:tr w:rsidR="007149FE" w:rsidRPr="007149FE" w:rsidTr="001B4FF5">
        <w:trPr>
          <w:trHeight w:hRule="exact" w:val="3698"/>
        </w:trPr>
        <w:tc>
          <w:tcPr>
            <w:tcW w:w="567"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rFonts w:eastAsia="Courier New"/>
                <w:color w:val="000000"/>
                <w:sz w:val="22"/>
                <w:szCs w:val="22"/>
              </w:rPr>
            </w:pPr>
            <w:r w:rsidRPr="007149FE">
              <w:rPr>
                <w:rFonts w:eastAsia="Courier New"/>
                <w:color w:val="000000"/>
                <w:sz w:val="22"/>
                <w:szCs w:val="22"/>
              </w:rPr>
              <w:lastRenderedPageBreak/>
              <w:t>3</w:t>
            </w:r>
          </w:p>
        </w:tc>
        <w:tc>
          <w:tcPr>
            <w:tcW w:w="4394" w:type="dxa"/>
            <w:tcBorders>
              <w:top w:val="single" w:sz="4" w:space="0" w:color="auto"/>
              <w:left w:val="single" w:sz="4" w:space="0" w:color="auto"/>
              <w:bottom w:val="single" w:sz="4" w:space="0" w:color="auto"/>
            </w:tcBorders>
            <w:shd w:val="clear" w:color="auto" w:fill="FFFFFF"/>
          </w:tcPr>
          <w:p w:rsidR="007149FE" w:rsidRPr="001B4FF5" w:rsidRDefault="007149FE" w:rsidP="007149FE">
            <w:pPr>
              <w:pStyle w:val="1f"/>
              <w:jc w:val="both"/>
              <w:rPr>
                <w:sz w:val="22"/>
                <w:szCs w:val="22"/>
              </w:rPr>
            </w:pPr>
            <w:r w:rsidRPr="001B4FF5">
              <w:rPr>
                <w:sz w:val="22"/>
                <w:szCs w:val="22"/>
              </w:rPr>
              <w:t>Объявление предостережения</w:t>
            </w:r>
          </w:p>
          <w:p w:rsidR="007149FE" w:rsidRPr="007149FE" w:rsidRDefault="007149FE" w:rsidP="007149FE">
            <w:pPr>
              <w:pStyle w:val="1f"/>
              <w:jc w:val="both"/>
              <w:rPr>
                <w:sz w:val="22"/>
                <w:szCs w:val="22"/>
              </w:rPr>
            </w:pPr>
            <w:proofErr w:type="gramStart"/>
            <w:r w:rsidRPr="001B4FF5">
              <w:rPr>
                <w:sz w:val="22"/>
                <w:szCs w:val="22"/>
              </w:rPr>
              <w:t>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End"/>
          </w:p>
        </w:tc>
        <w:tc>
          <w:tcPr>
            <w:tcW w:w="2175"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rFonts w:eastAsia="Courier New"/>
                <w:color w:val="000000"/>
                <w:sz w:val="22"/>
                <w:szCs w:val="22"/>
              </w:rPr>
            </w:pPr>
            <w:r w:rsidRPr="007149FE">
              <w:rPr>
                <w:color w:val="000000"/>
                <w:sz w:val="22"/>
                <w:szCs w:val="22"/>
                <w:shd w:val="clear" w:color="auto" w:fill="FFFFFF"/>
              </w:rPr>
              <w:t>По мере появления оснований, предусмотренных законодательством</w:t>
            </w:r>
          </w:p>
        </w:tc>
        <w:tc>
          <w:tcPr>
            <w:tcW w:w="2427"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rFonts w:eastAsia="Courier New"/>
                <w:color w:val="000000"/>
                <w:sz w:val="22"/>
                <w:szCs w:val="22"/>
              </w:rPr>
            </w:pPr>
            <w:r w:rsidRPr="007149FE">
              <w:rPr>
                <w:sz w:val="22"/>
                <w:szCs w:val="22"/>
              </w:rPr>
              <w:t xml:space="preserve">Специалист администрации, к должностным обязанностям которого относится осуществление муниципального контроля  </w:t>
            </w:r>
          </w:p>
        </w:tc>
      </w:tr>
      <w:tr w:rsidR="007149FE" w:rsidRPr="007149FE" w:rsidTr="001B4FF5">
        <w:trPr>
          <w:trHeight w:hRule="exact" w:val="5366"/>
        </w:trPr>
        <w:tc>
          <w:tcPr>
            <w:tcW w:w="567"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4</w:t>
            </w:r>
          </w:p>
        </w:tc>
        <w:tc>
          <w:tcPr>
            <w:tcW w:w="4394"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Консультирование.</w:t>
            </w:r>
          </w:p>
          <w:p w:rsidR="007149FE" w:rsidRPr="007149FE" w:rsidRDefault="007149FE" w:rsidP="007149FE">
            <w:pPr>
              <w:pStyle w:val="1f"/>
              <w:jc w:val="both"/>
              <w:rPr>
                <w:sz w:val="22"/>
                <w:szCs w:val="22"/>
              </w:rPr>
            </w:pPr>
            <w:r w:rsidRPr="007149FE">
              <w:rPr>
                <w:sz w:val="22"/>
                <w:szCs w:val="22"/>
              </w:rPr>
              <w:t xml:space="preserve">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 </w:t>
            </w:r>
          </w:p>
          <w:p w:rsidR="007149FE" w:rsidRPr="007149FE" w:rsidRDefault="007149FE" w:rsidP="007149FE">
            <w:pPr>
              <w:pStyle w:val="1f"/>
              <w:jc w:val="both"/>
              <w:rPr>
                <w:sz w:val="22"/>
                <w:szCs w:val="22"/>
              </w:rPr>
            </w:pPr>
            <w:r w:rsidRPr="007149FE">
              <w:rPr>
                <w:sz w:val="22"/>
                <w:szCs w:val="22"/>
              </w:rPr>
              <w:t xml:space="preserve">Перечень вопросов, по которым проводится консультирование: </w:t>
            </w:r>
          </w:p>
          <w:p w:rsidR="007149FE" w:rsidRPr="007149FE" w:rsidRDefault="007149FE" w:rsidP="007149FE">
            <w:pPr>
              <w:pStyle w:val="1f"/>
              <w:jc w:val="both"/>
              <w:rPr>
                <w:sz w:val="22"/>
                <w:szCs w:val="22"/>
              </w:rPr>
            </w:pPr>
            <w:r w:rsidRPr="007149FE">
              <w:rPr>
                <w:sz w:val="22"/>
                <w:szCs w:val="22"/>
              </w:rPr>
              <w:t xml:space="preserve">1. Организация и осуществление муниципального контроля. </w:t>
            </w:r>
          </w:p>
          <w:p w:rsidR="007149FE" w:rsidRPr="007149FE" w:rsidRDefault="007149FE" w:rsidP="007149FE">
            <w:pPr>
              <w:pStyle w:val="1f"/>
              <w:jc w:val="both"/>
              <w:rPr>
                <w:sz w:val="22"/>
                <w:szCs w:val="22"/>
              </w:rPr>
            </w:pPr>
            <w:r w:rsidRPr="007149FE">
              <w:rPr>
                <w:sz w:val="22"/>
                <w:szCs w:val="22"/>
              </w:rPr>
              <w:t xml:space="preserve">2. Порядок осуществления контрольных мероприятий, установленных Положением о муниципальном контроле. </w:t>
            </w:r>
          </w:p>
          <w:p w:rsidR="007149FE" w:rsidRPr="007149FE" w:rsidRDefault="007149FE" w:rsidP="007149FE">
            <w:pPr>
              <w:pStyle w:val="1f"/>
              <w:jc w:val="both"/>
              <w:rPr>
                <w:color w:val="FF0000"/>
                <w:sz w:val="22"/>
                <w:szCs w:val="22"/>
              </w:rPr>
            </w:pPr>
            <w:r w:rsidRPr="007149FE">
              <w:rPr>
                <w:sz w:val="22"/>
                <w:szCs w:val="22"/>
              </w:rPr>
              <w:t>3.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контрольным органом в рамках реализации контрольных мероприятий.</w:t>
            </w:r>
          </w:p>
        </w:tc>
        <w:tc>
          <w:tcPr>
            <w:tcW w:w="2175"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Постоянно  по обращениям контролируемых лиц и их представителей</w:t>
            </w:r>
          </w:p>
        </w:tc>
        <w:tc>
          <w:tcPr>
            <w:tcW w:w="2427"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 xml:space="preserve">Специалист администрации, к должностным обязанностям которого относится осуществление муниципального контроля  </w:t>
            </w:r>
          </w:p>
        </w:tc>
      </w:tr>
      <w:tr w:rsidR="007149FE" w:rsidRPr="007149FE" w:rsidTr="00AE252F">
        <w:trPr>
          <w:trHeight w:hRule="exact" w:val="1677"/>
        </w:trPr>
        <w:tc>
          <w:tcPr>
            <w:tcW w:w="567"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 xml:space="preserve">5 </w:t>
            </w:r>
          </w:p>
          <w:p w:rsidR="007149FE" w:rsidRPr="007149FE" w:rsidRDefault="007149FE" w:rsidP="007149FE">
            <w:pPr>
              <w:pStyle w:val="1f"/>
              <w:jc w:val="both"/>
              <w:rPr>
                <w:sz w:val="22"/>
                <w:szCs w:val="22"/>
              </w:rPr>
            </w:pPr>
          </w:p>
        </w:tc>
        <w:tc>
          <w:tcPr>
            <w:tcW w:w="4394"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Профилактический визит</w:t>
            </w:r>
          </w:p>
        </w:tc>
        <w:tc>
          <w:tcPr>
            <w:tcW w:w="2175"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 xml:space="preserve">Один раз в год </w:t>
            </w:r>
          </w:p>
          <w:p w:rsidR="007149FE" w:rsidRPr="007149FE" w:rsidRDefault="007149FE" w:rsidP="007149FE">
            <w:pPr>
              <w:pStyle w:val="1f"/>
              <w:jc w:val="both"/>
              <w:rPr>
                <w:sz w:val="22"/>
                <w:szCs w:val="22"/>
              </w:rPr>
            </w:pPr>
          </w:p>
          <w:p w:rsidR="007149FE" w:rsidRPr="007149FE" w:rsidRDefault="007149FE" w:rsidP="007149FE">
            <w:pPr>
              <w:pStyle w:val="1f"/>
              <w:jc w:val="both"/>
              <w:rPr>
                <w:sz w:val="22"/>
                <w:szCs w:val="22"/>
              </w:rPr>
            </w:pPr>
            <w:r w:rsidRPr="007149FE">
              <w:rPr>
                <w:sz w:val="22"/>
                <w:szCs w:val="22"/>
              </w:rPr>
              <w:t xml:space="preserve"> </w:t>
            </w:r>
          </w:p>
          <w:p w:rsidR="007149FE" w:rsidRPr="007149FE" w:rsidRDefault="007149FE" w:rsidP="007149FE">
            <w:pPr>
              <w:pStyle w:val="1f"/>
              <w:jc w:val="both"/>
              <w:rPr>
                <w:sz w:val="22"/>
                <w:szCs w:val="22"/>
              </w:rPr>
            </w:pPr>
          </w:p>
        </w:tc>
        <w:tc>
          <w:tcPr>
            <w:tcW w:w="2427"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 xml:space="preserve">Специалист администрации, к должностным обязанностям которого относится осуществление муниципального контроля  </w:t>
            </w:r>
          </w:p>
        </w:tc>
      </w:tr>
    </w:tbl>
    <w:p w:rsidR="007149FE" w:rsidRPr="007149FE" w:rsidRDefault="007149FE" w:rsidP="007149FE">
      <w:pPr>
        <w:pStyle w:val="1f"/>
        <w:jc w:val="both"/>
        <w:rPr>
          <w:sz w:val="22"/>
          <w:szCs w:val="22"/>
        </w:rPr>
      </w:pPr>
      <w:r w:rsidRPr="007149FE">
        <w:rPr>
          <w:color w:val="22272F"/>
          <w:sz w:val="22"/>
          <w:szCs w:val="22"/>
          <w:shd w:val="clear" w:color="auto" w:fill="FFFFFF"/>
        </w:rPr>
        <w:t xml:space="preserve"> </w:t>
      </w:r>
    </w:p>
    <w:p w:rsidR="007149FE" w:rsidRPr="007149FE" w:rsidRDefault="007149FE" w:rsidP="007149FE">
      <w:pPr>
        <w:pStyle w:val="1f"/>
        <w:jc w:val="both"/>
        <w:rPr>
          <w:color w:val="000000"/>
          <w:sz w:val="22"/>
          <w:szCs w:val="22"/>
          <w:shd w:val="clear" w:color="auto" w:fill="FFFFFF"/>
        </w:rPr>
      </w:pPr>
      <w:r w:rsidRPr="007149FE">
        <w:rPr>
          <w:color w:val="000000"/>
          <w:sz w:val="22"/>
          <w:szCs w:val="22"/>
          <w:shd w:val="clear" w:color="auto" w:fill="FFFFFF"/>
        </w:rPr>
        <w:t>4. Показатели результативности и эффективности Программы</w:t>
      </w:r>
    </w:p>
    <w:p w:rsidR="007149FE" w:rsidRPr="007149FE" w:rsidRDefault="007149FE" w:rsidP="007149FE">
      <w:pPr>
        <w:pStyle w:val="1f"/>
        <w:jc w:val="both"/>
        <w:rPr>
          <w:sz w:val="22"/>
          <w:szCs w:val="22"/>
        </w:rPr>
      </w:pPr>
    </w:p>
    <w:tbl>
      <w:tblPr>
        <w:tblW w:w="9490" w:type="dxa"/>
        <w:tblInd w:w="152" w:type="dxa"/>
        <w:tblLayout w:type="fixed"/>
        <w:tblCellMar>
          <w:left w:w="10" w:type="dxa"/>
          <w:right w:w="10" w:type="dxa"/>
        </w:tblCellMar>
        <w:tblLook w:val="0000" w:firstRow="0" w:lastRow="0" w:firstColumn="0" w:lastColumn="0" w:noHBand="0" w:noVBand="0"/>
      </w:tblPr>
      <w:tblGrid>
        <w:gridCol w:w="835"/>
        <w:gridCol w:w="6059"/>
        <w:gridCol w:w="2596"/>
      </w:tblGrid>
      <w:tr w:rsidR="007149FE" w:rsidRPr="007149FE" w:rsidTr="00E672A8">
        <w:trPr>
          <w:trHeight w:hRule="exact" w:val="581"/>
        </w:trPr>
        <w:tc>
          <w:tcPr>
            <w:tcW w:w="835" w:type="dxa"/>
            <w:tcBorders>
              <w:top w:val="single" w:sz="4" w:space="0" w:color="auto"/>
              <w:lef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w:t>
            </w:r>
          </w:p>
          <w:p w:rsidR="007149FE" w:rsidRPr="007149FE" w:rsidRDefault="007149FE" w:rsidP="007149FE">
            <w:pPr>
              <w:pStyle w:val="1f"/>
              <w:jc w:val="both"/>
              <w:rPr>
                <w:sz w:val="22"/>
                <w:szCs w:val="22"/>
              </w:rPr>
            </w:pPr>
            <w:r w:rsidRPr="007149FE">
              <w:rPr>
                <w:sz w:val="22"/>
                <w:szCs w:val="22"/>
              </w:rPr>
              <w:t>п/п</w:t>
            </w:r>
          </w:p>
        </w:tc>
        <w:tc>
          <w:tcPr>
            <w:tcW w:w="6059" w:type="dxa"/>
            <w:tcBorders>
              <w:top w:val="single" w:sz="4" w:space="0" w:color="auto"/>
              <w:lef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Наименование показателя</w:t>
            </w:r>
          </w:p>
        </w:tc>
        <w:tc>
          <w:tcPr>
            <w:tcW w:w="2596" w:type="dxa"/>
            <w:tcBorders>
              <w:top w:val="single" w:sz="4" w:space="0" w:color="auto"/>
              <w:left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Величина</w:t>
            </w:r>
          </w:p>
        </w:tc>
      </w:tr>
      <w:tr w:rsidR="007149FE" w:rsidRPr="007149FE" w:rsidTr="00E672A8">
        <w:trPr>
          <w:trHeight w:hRule="exact" w:val="1730"/>
        </w:trPr>
        <w:tc>
          <w:tcPr>
            <w:tcW w:w="835" w:type="dxa"/>
            <w:tcBorders>
              <w:top w:val="single" w:sz="4" w:space="0" w:color="auto"/>
              <w:lef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lastRenderedPageBreak/>
              <w:t>1.</w:t>
            </w:r>
          </w:p>
        </w:tc>
        <w:tc>
          <w:tcPr>
            <w:tcW w:w="6059" w:type="dxa"/>
            <w:tcBorders>
              <w:top w:val="single" w:sz="4" w:space="0" w:color="auto"/>
              <w:lef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p w:rsidR="007149FE" w:rsidRPr="007149FE" w:rsidRDefault="007149FE" w:rsidP="007149FE">
            <w:pPr>
              <w:pStyle w:val="1f"/>
              <w:jc w:val="both"/>
              <w:rPr>
                <w:sz w:val="22"/>
                <w:szCs w:val="22"/>
              </w:rPr>
            </w:pPr>
          </w:p>
        </w:tc>
        <w:tc>
          <w:tcPr>
            <w:tcW w:w="2596" w:type="dxa"/>
            <w:tcBorders>
              <w:top w:val="single" w:sz="4" w:space="0" w:color="auto"/>
              <w:left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100%</w:t>
            </w:r>
          </w:p>
        </w:tc>
      </w:tr>
      <w:tr w:rsidR="007149FE" w:rsidRPr="007149FE" w:rsidTr="00E672A8">
        <w:trPr>
          <w:trHeight w:hRule="exact" w:val="1231"/>
        </w:trPr>
        <w:tc>
          <w:tcPr>
            <w:tcW w:w="835"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2.</w:t>
            </w:r>
          </w:p>
        </w:tc>
        <w:tc>
          <w:tcPr>
            <w:tcW w:w="6059"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Утверждение   доклада, содержащего результаты обобщения правоприменительной практики по осуществлению муниципального контроля, его опубликование</w:t>
            </w:r>
          </w:p>
          <w:p w:rsidR="007149FE" w:rsidRPr="007149FE" w:rsidRDefault="007149FE" w:rsidP="007149FE">
            <w:pPr>
              <w:pStyle w:val="1f"/>
              <w:jc w:val="both"/>
              <w:rPr>
                <w:sz w:val="22"/>
                <w:szCs w:val="22"/>
              </w:rPr>
            </w:pPr>
          </w:p>
        </w:tc>
        <w:tc>
          <w:tcPr>
            <w:tcW w:w="2596"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Исполнено</w:t>
            </w:r>
            <w:proofErr w:type="gramStart"/>
            <w:r w:rsidRPr="007149FE">
              <w:rPr>
                <w:sz w:val="22"/>
                <w:szCs w:val="22"/>
              </w:rPr>
              <w:t xml:space="preserve"> / Н</w:t>
            </w:r>
            <w:proofErr w:type="gramEnd"/>
            <w:r w:rsidRPr="007149FE">
              <w:rPr>
                <w:sz w:val="22"/>
                <w:szCs w:val="22"/>
              </w:rPr>
              <w:t>е исполнено</w:t>
            </w:r>
          </w:p>
        </w:tc>
      </w:tr>
      <w:tr w:rsidR="007149FE" w:rsidRPr="007149FE" w:rsidTr="00E672A8">
        <w:trPr>
          <w:trHeight w:hRule="exact" w:val="2271"/>
        </w:trPr>
        <w:tc>
          <w:tcPr>
            <w:tcW w:w="835"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rFonts w:eastAsia="Courier New"/>
                <w:color w:val="000000"/>
                <w:sz w:val="22"/>
                <w:szCs w:val="22"/>
              </w:rPr>
            </w:pPr>
            <w:r w:rsidRPr="007149FE">
              <w:rPr>
                <w:color w:val="000000"/>
                <w:sz w:val="22"/>
                <w:szCs w:val="22"/>
                <w:shd w:val="clear" w:color="auto" w:fill="FFFFFF"/>
              </w:rPr>
              <w:t>3.</w:t>
            </w:r>
          </w:p>
        </w:tc>
        <w:tc>
          <w:tcPr>
            <w:tcW w:w="6059"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Start"/>
            <w:r w:rsidRPr="007149FE">
              <w:rPr>
                <w:sz w:val="22"/>
                <w:szCs w:val="22"/>
              </w:rPr>
              <w:t xml:space="preserve"> (%)</w:t>
            </w:r>
            <w:proofErr w:type="gramEnd"/>
          </w:p>
        </w:tc>
        <w:tc>
          <w:tcPr>
            <w:tcW w:w="2596"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20% и более</w:t>
            </w:r>
          </w:p>
        </w:tc>
      </w:tr>
      <w:tr w:rsidR="007149FE" w:rsidRPr="007149FE" w:rsidTr="00E672A8">
        <w:trPr>
          <w:trHeight w:hRule="exact" w:val="680"/>
        </w:trPr>
        <w:tc>
          <w:tcPr>
            <w:tcW w:w="835"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color w:val="000000"/>
                <w:sz w:val="22"/>
                <w:szCs w:val="22"/>
                <w:shd w:val="clear" w:color="auto" w:fill="FFFFFF"/>
              </w:rPr>
              <w:t>4.</w:t>
            </w:r>
          </w:p>
        </w:tc>
        <w:tc>
          <w:tcPr>
            <w:tcW w:w="6059" w:type="dxa"/>
            <w:tcBorders>
              <w:top w:val="single" w:sz="4" w:space="0" w:color="auto"/>
              <w:left w:val="single" w:sz="4" w:space="0" w:color="auto"/>
              <w:bottom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 xml:space="preserve">Доля лиц, удовлетворённых консультированием в </w:t>
            </w:r>
            <w:proofErr w:type="gramStart"/>
            <w:r w:rsidRPr="007149FE">
              <w:rPr>
                <w:sz w:val="22"/>
                <w:szCs w:val="22"/>
              </w:rPr>
              <w:t>общем</w:t>
            </w:r>
            <w:proofErr w:type="gramEnd"/>
            <w:r w:rsidRPr="007149FE">
              <w:rPr>
                <w:sz w:val="22"/>
                <w:szCs w:val="22"/>
              </w:rPr>
              <w:t xml:space="preserve"> количестве лиц, обратившихся за консультированием</w:t>
            </w:r>
          </w:p>
          <w:p w:rsidR="007149FE" w:rsidRPr="007149FE" w:rsidRDefault="007149FE" w:rsidP="007149FE">
            <w:pPr>
              <w:pStyle w:val="1f"/>
              <w:jc w:val="both"/>
              <w:rPr>
                <w:sz w:val="22"/>
                <w:szCs w:val="22"/>
              </w:rPr>
            </w:pPr>
          </w:p>
        </w:tc>
        <w:tc>
          <w:tcPr>
            <w:tcW w:w="2596" w:type="dxa"/>
            <w:tcBorders>
              <w:top w:val="single" w:sz="4" w:space="0" w:color="auto"/>
              <w:left w:val="single" w:sz="4" w:space="0" w:color="auto"/>
              <w:bottom w:val="single" w:sz="4" w:space="0" w:color="auto"/>
              <w:right w:val="single" w:sz="4" w:space="0" w:color="auto"/>
            </w:tcBorders>
            <w:shd w:val="clear" w:color="auto" w:fill="FFFFFF"/>
          </w:tcPr>
          <w:p w:rsidR="007149FE" w:rsidRPr="007149FE" w:rsidRDefault="007149FE" w:rsidP="007149FE">
            <w:pPr>
              <w:pStyle w:val="1f"/>
              <w:jc w:val="both"/>
              <w:rPr>
                <w:sz w:val="22"/>
                <w:szCs w:val="22"/>
              </w:rPr>
            </w:pPr>
            <w:r w:rsidRPr="007149FE">
              <w:rPr>
                <w:sz w:val="22"/>
                <w:szCs w:val="22"/>
              </w:rPr>
              <w:t>100%</w:t>
            </w:r>
          </w:p>
        </w:tc>
      </w:tr>
    </w:tbl>
    <w:p w:rsidR="0037700E" w:rsidRPr="007D6352" w:rsidRDefault="0037700E" w:rsidP="007D6352">
      <w:pPr>
        <w:pStyle w:val="1f"/>
        <w:jc w:val="both"/>
        <w:rPr>
          <w:sz w:val="22"/>
          <w:szCs w:val="22"/>
        </w:rPr>
      </w:pPr>
    </w:p>
    <w:p w:rsidR="0037700E" w:rsidRPr="007D6352" w:rsidRDefault="0037700E" w:rsidP="00A7024F">
      <w:pPr>
        <w:pStyle w:val="1f"/>
        <w:jc w:val="center"/>
        <w:rPr>
          <w:b/>
          <w:sz w:val="22"/>
          <w:szCs w:val="22"/>
        </w:rPr>
      </w:pPr>
      <w:r w:rsidRPr="007D6352">
        <w:rPr>
          <w:b/>
          <w:sz w:val="22"/>
          <w:szCs w:val="22"/>
        </w:rPr>
        <w:t>АДМИНИСТРАЦИЯ ШИБКОВСКОГО  СЕЛЬСОВЕТА</w:t>
      </w:r>
    </w:p>
    <w:p w:rsidR="0037700E" w:rsidRPr="007D6352" w:rsidRDefault="0037700E" w:rsidP="00A7024F">
      <w:pPr>
        <w:pStyle w:val="1f"/>
        <w:jc w:val="center"/>
        <w:rPr>
          <w:b/>
          <w:sz w:val="22"/>
          <w:szCs w:val="22"/>
        </w:rPr>
      </w:pPr>
      <w:r w:rsidRPr="007D6352">
        <w:rPr>
          <w:b/>
          <w:sz w:val="22"/>
          <w:szCs w:val="22"/>
        </w:rPr>
        <w:t>ИСКИТИМСКОГО РАЙОНА НОВОСИБИРСКОЙ ОБЛАСТИ</w:t>
      </w:r>
    </w:p>
    <w:p w:rsidR="0037700E" w:rsidRPr="007D6352" w:rsidRDefault="0037700E" w:rsidP="00A7024F">
      <w:pPr>
        <w:pStyle w:val="1f"/>
        <w:jc w:val="center"/>
        <w:rPr>
          <w:b/>
          <w:sz w:val="22"/>
          <w:szCs w:val="22"/>
        </w:rPr>
      </w:pPr>
    </w:p>
    <w:p w:rsidR="0037700E" w:rsidRPr="007D6352" w:rsidRDefault="0037700E" w:rsidP="00A7024F">
      <w:pPr>
        <w:pStyle w:val="1f"/>
        <w:jc w:val="center"/>
        <w:rPr>
          <w:b/>
          <w:sz w:val="22"/>
          <w:szCs w:val="22"/>
        </w:rPr>
      </w:pPr>
      <w:r w:rsidRPr="007D6352">
        <w:rPr>
          <w:b/>
          <w:sz w:val="22"/>
          <w:szCs w:val="22"/>
        </w:rPr>
        <w:t>ПОСТАНОВЛЕНИЕ</w:t>
      </w:r>
    </w:p>
    <w:p w:rsidR="0037700E" w:rsidRPr="007D6352" w:rsidRDefault="0037700E" w:rsidP="00A7024F">
      <w:pPr>
        <w:pStyle w:val="1f"/>
        <w:jc w:val="center"/>
        <w:rPr>
          <w:sz w:val="22"/>
          <w:szCs w:val="22"/>
          <w:u w:val="single"/>
        </w:rPr>
      </w:pPr>
    </w:p>
    <w:p w:rsidR="0037700E" w:rsidRPr="007D6352" w:rsidRDefault="0037700E" w:rsidP="00A7024F">
      <w:pPr>
        <w:pStyle w:val="1f"/>
        <w:jc w:val="center"/>
        <w:rPr>
          <w:sz w:val="22"/>
          <w:szCs w:val="22"/>
          <w:u w:val="single"/>
        </w:rPr>
      </w:pPr>
      <w:r w:rsidRPr="007D6352">
        <w:rPr>
          <w:sz w:val="22"/>
          <w:szCs w:val="22"/>
          <w:u w:val="single"/>
        </w:rPr>
        <w:t xml:space="preserve">13.12.2024 </w:t>
      </w:r>
      <w:r w:rsidRPr="007D6352">
        <w:rPr>
          <w:sz w:val="22"/>
          <w:szCs w:val="22"/>
        </w:rPr>
        <w:t xml:space="preserve"> № </w:t>
      </w:r>
      <w:r w:rsidRPr="007D6352">
        <w:rPr>
          <w:sz w:val="22"/>
          <w:szCs w:val="22"/>
          <w:u w:val="single"/>
        </w:rPr>
        <w:t>122</w:t>
      </w:r>
    </w:p>
    <w:p w:rsidR="0037700E" w:rsidRPr="007D6352" w:rsidRDefault="0037700E" w:rsidP="00A7024F">
      <w:pPr>
        <w:pStyle w:val="1f"/>
        <w:jc w:val="center"/>
        <w:rPr>
          <w:sz w:val="22"/>
          <w:szCs w:val="22"/>
        </w:rPr>
      </w:pPr>
      <w:proofErr w:type="spellStart"/>
      <w:r w:rsidRPr="007D6352">
        <w:rPr>
          <w:sz w:val="22"/>
          <w:szCs w:val="22"/>
        </w:rPr>
        <w:t>д</w:t>
      </w:r>
      <w:proofErr w:type="gramStart"/>
      <w:r w:rsidRPr="007D6352">
        <w:rPr>
          <w:sz w:val="22"/>
          <w:szCs w:val="22"/>
        </w:rPr>
        <w:t>.Ш</w:t>
      </w:r>
      <w:proofErr w:type="gramEnd"/>
      <w:r w:rsidRPr="007D6352">
        <w:rPr>
          <w:sz w:val="22"/>
          <w:szCs w:val="22"/>
        </w:rPr>
        <w:t>ибково</w:t>
      </w:r>
      <w:proofErr w:type="spellEnd"/>
    </w:p>
    <w:p w:rsidR="0037700E" w:rsidRPr="007D6352" w:rsidRDefault="0037700E" w:rsidP="007D6352">
      <w:pPr>
        <w:pStyle w:val="1f"/>
        <w:jc w:val="both"/>
        <w:rPr>
          <w:b/>
          <w:sz w:val="22"/>
          <w:szCs w:val="22"/>
        </w:rPr>
      </w:pPr>
    </w:p>
    <w:p w:rsidR="0037700E" w:rsidRPr="007D6352" w:rsidRDefault="0037700E" w:rsidP="007D6352">
      <w:pPr>
        <w:pStyle w:val="1f"/>
        <w:jc w:val="both"/>
        <w:rPr>
          <w:sz w:val="22"/>
          <w:szCs w:val="22"/>
        </w:rPr>
      </w:pPr>
      <w:r w:rsidRPr="007D6352">
        <w:rPr>
          <w:sz w:val="22"/>
          <w:szCs w:val="22"/>
        </w:rPr>
        <w:t xml:space="preserve">Об утверждении требований к порядку разработки и принятия правовых актов о нормировании в сфере закупок для обеспечения муниципальных нужд    Шибковского  сельсовета Искитимского района Новосибирской области </w:t>
      </w:r>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r w:rsidRPr="007D6352">
        <w:rPr>
          <w:sz w:val="22"/>
          <w:szCs w:val="22"/>
        </w:rPr>
        <w:t>В соответствии с частью 4 статьи 19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администрация Шибковского сельсовета Искитимского района Новосибирской области</w:t>
      </w:r>
    </w:p>
    <w:p w:rsidR="0037700E" w:rsidRPr="007D6352" w:rsidRDefault="0037700E" w:rsidP="007D6352">
      <w:pPr>
        <w:pStyle w:val="1f"/>
        <w:jc w:val="both"/>
        <w:rPr>
          <w:b/>
          <w:sz w:val="22"/>
          <w:szCs w:val="22"/>
        </w:rPr>
      </w:pPr>
      <w:r w:rsidRPr="007D6352">
        <w:rPr>
          <w:b/>
          <w:sz w:val="22"/>
          <w:szCs w:val="22"/>
        </w:rPr>
        <w:t>ПОСТАНОВЛЯЕТ:</w:t>
      </w:r>
    </w:p>
    <w:p w:rsidR="0037700E" w:rsidRPr="007D6352" w:rsidRDefault="0037700E" w:rsidP="007D6352">
      <w:pPr>
        <w:pStyle w:val="1f"/>
        <w:jc w:val="both"/>
        <w:rPr>
          <w:sz w:val="22"/>
          <w:szCs w:val="22"/>
        </w:rPr>
      </w:pPr>
      <w:r w:rsidRPr="007D6352">
        <w:rPr>
          <w:sz w:val="22"/>
          <w:szCs w:val="22"/>
        </w:rPr>
        <w:t>Утвердить прилагаемые требования к порядку разработки и принятия правовых актов о нормировании в сфере закупок для обеспечения муниципальных нужд  Шибковского сельсовета  Искитимского района Новосибирской области (далее – Требования).</w:t>
      </w:r>
    </w:p>
    <w:p w:rsidR="0037700E" w:rsidRPr="007D6352" w:rsidRDefault="0037700E" w:rsidP="007D6352">
      <w:pPr>
        <w:pStyle w:val="1f"/>
        <w:jc w:val="both"/>
        <w:rPr>
          <w:sz w:val="22"/>
          <w:szCs w:val="22"/>
        </w:rPr>
      </w:pPr>
      <w:r w:rsidRPr="007D6352">
        <w:rPr>
          <w:sz w:val="22"/>
          <w:szCs w:val="22"/>
        </w:rPr>
        <w:t>Признать утратившим силу постановление администрации  Шибковского сельсовета Искитимского района Новосибирской области от 29.09.2023 № 66 "Об утверждении требований к порядку разработки и принятия правовых актов о нормировании в сфере закупок для обеспечения муниципальных нужд Шибковского сельсовета Искитимского района Новосибирской области".</w:t>
      </w:r>
    </w:p>
    <w:p w:rsidR="00E672A8" w:rsidRDefault="0037700E" w:rsidP="007D6352">
      <w:pPr>
        <w:pStyle w:val="1f"/>
        <w:jc w:val="both"/>
        <w:rPr>
          <w:sz w:val="22"/>
          <w:szCs w:val="22"/>
        </w:rPr>
      </w:pPr>
      <w:r w:rsidRPr="007D6352">
        <w:rPr>
          <w:sz w:val="22"/>
          <w:szCs w:val="22"/>
        </w:rPr>
        <w:t xml:space="preserve">Настоящее постановление опубликовать в периодичном печатном </w:t>
      </w:r>
      <w:proofErr w:type="gramStart"/>
      <w:r w:rsidRPr="007D6352">
        <w:rPr>
          <w:sz w:val="22"/>
          <w:szCs w:val="22"/>
        </w:rPr>
        <w:t>издании</w:t>
      </w:r>
      <w:proofErr w:type="gramEnd"/>
      <w:r w:rsidRPr="007D6352">
        <w:rPr>
          <w:sz w:val="22"/>
          <w:szCs w:val="22"/>
        </w:rPr>
        <w:t xml:space="preserve"> «Вестник Шибковского сельсовета»,   разместить на официальном сайте администрации Шибковского сельсовета Искитимского района Новосибирской области и в единой информационной системе в сфере закупок (</w:t>
      </w:r>
      <w:hyperlink r:id="rId11" w:history="1">
        <w:r w:rsidRPr="007D6352">
          <w:rPr>
            <w:rStyle w:val="af0"/>
            <w:sz w:val="22"/>
            <w:szCs w:val="22"/>
          </w:rPr>
          <w:t>www.zakupki.gov.ru</w:t>
        </w:r>
      </w:hyperlink>
      <w:r w:rsidRPr="007D6352">
        <w:rPr>
          <w:sz w:val="22"/>
          <w:szCs w:val="22"/>
        </w:rPr>
        <w:t>).</w:t>
      </w:r>
    </w:p>
    <w:p w:rsidR="0037700E" w:rsidRPr="007D6352" w:rsidRDefault="0037700E" w:rsidP="007D6352">
      <w:pPr>
        <w:pStyle w:val="1f"/>
        <w:jc w:val="both"/>
        <w:rPr>
          <w:sz w:val="22"/>
          <w:szCs w:val="22"/>
        </w:rPr>
      </w:pPr>
      <w:r w:rsidRPr="007D6352">
        <w:rPr>
          <w:sz w:val="22"/>
          <w:szCs w:val="22"/>
        </w:rPr>
        <w:lastRenderedPageBreak/>
        <w:t xml:space="preserve">Глава Шибковского сельсовета </w:t>
      </w:r>
    </w:p>
    <w:p w:rsidR="0037700E" w:rsidRPr="007D6352" w:rsidRDefault="0037700E" w:rsidP="007D6352">
      <w:pPr>
        <w:pStyle w:val="1f"/>
        <w:jc w:val="both"/>
        <w:rPr>
          <w:sz w:val="22"/>
          <w:szCs w:val="22"/>
        </w:rPr>
      </w:pPr>
      <w:r w:rsidRPr="007D6352">
        <w:rPr>
          <w:sz w:val="22"/>
          <w:szCs w:val="22"/>
        </w:rPr>
        <w:t xml:space="preserve">Искитимского района  Новосибирской области       </w:t>
      </w:r>
      <w:r w:rsidR="00A7024F">
        <w:rPr>
          <w:sz w:val="22"/>
          <w:szCs w:val="22"/>
        </w:rPr>
        <w:t xml:space="preserve">                                   </w:t>
      </w:r>
      <w:r w:rsidRPr="007D6352">
        <w:rPr>
          <w:sz w:val="22"/>
          <w:szCs w:val="22"/>
        </w:rPr>
        <w:t xml:space="preserve">        </w:t>
      </w:r>
      <w:proofErr w:type="spellStart"/>
      <w:r w:rsidRPr="007D6352">
        <w:rPr>
          <w:sz w:val="22"/>
          <w:szCs w:val="22"/>
        </w:rPr>
        <w:t>Н.Ю.Самусенок</w:t>
      </w:r>
      <w:proofErr w:type="spellEnd"/>
    </w:p>
    <w:p w:rsidR="0037700E" w:rsidRPr="007D6352" w:rsidRDefault="0037700E" w:rsidP="007D6352">
      <w:pPr>
        <w:pStyle w:val="1f"/>
        <w:jc w:val="both"/>
        <w:rPr>
          <w:sz w:val="22"/>
          <w:szCs w:val="22"/>
        </w:rPr>
      </w:pPr>
    </w:p>
    <w:tbl>
      <w:tblPr>
        <w:tblW w:w="0" w:type="auto"/>
        <w:tblLook w:val="04A0" w:firstRow="1" w:lastRow="0" w:firstColumn="1" w:lastColumn="0" w:noHBand="0" w:noVBand="1"/>
      </w:tblPr>
      <w:tblGrid>
        <w:gridCol w:w="4758"/>
        <w:gridCol w:w="4813"/>
      </w:tblGrid>
      <w:tr w:rsidR="0037700E" w:rsidRPr="007D6352" w:rsidTr="00A7024F">
        <w:tc>
          <w:tcPr>
            <w:tcW w:w="4758" w:type="dxa"/>
          </w:tcPr>
          <w:p w:rsidR="0037700E" w:rsidRPr="007D6352" w:rsidRDefault="0037700E" w:rsidP="007D6352">
            <w:pPr>
              <w:pStyle w:val="1f"/>
              <w:jc w:val="both"/>
              <w:rPr>
                <w:rFonts w:eastAsia="SimSun"/>
                <w:bCs/>
                <w:kern w:val="2"/>
                <w:sz w:val="22"/>
                <w:szCs w:val="22"/>
                <w:lang w:eastAsia="ar-SA"/>
              </w:rPr>
            </w:pPr>
          </w:p>
        </w:tc>
        <w:tc>
          <w:tcPr>
            <w:tcW w:w="4813" w:type="dxa"/>
          </w:tcPr>
          <w:p w:rsidR="0037700E" w:rsidRPr="007D6352" w:rsidRDefault="0037700E" w:rsidP="007D6352">
            <w:pPr>
              <w:pStyle w:val="1f"/>
              <w:jc w:val="both"/>
              <w:rPr>
                <w:rFonts w:eastAsia="SimSun"/>
                <w:kern w:val="2"/>
                <w:sz w:val="22"/>
                <w:szCs w:val="22"/>
                <w:lang w:eastAsia="ar-SA"/>
              </w:rPr>
            </w:pPr>
            <w:r w:rsidRPr="007D6352">
              <w:rPr>
                <w:sz w:val="22"/>
                <w:szCs w:val="22"/>
              </w:rPr>
              <w:t xml:space="preserve">УТВЕРЖДЕНЫ </w:t>
            </w:r>
          </w:p>
          <w:p w:rsidR="0037700E" w:rsidRPr="007D6352" w:rsidRDefault="0037700E" w:rsidP="007D6352">
            <w:pPr>
              <w:pStyle w:val="1f"/>
              <w:jc w:val="both"/>
              <w:rPr>
                <w:sz w:val="22"/>
                <w:szCs w:val="22"/>
              </w:rPr>
            </w:pPr>
            <w:r w:rsidRPr="007D6352">
              <w:rPr>
                <w:sz w:val="22"/>
                <w:szCs w:val="22"/>
              </w:rPr>
              <w:t>постановлением администрации                                                 Шибковского сельсовета Искитимского района Новосибирской области</w:t>
            </w:r>
          </w:p>
          <w:p w:rsidR="0037700E" w:rsidRPr="007D6352" w:rsidRDefault="0037700E" w:rsidP="007D6352">
            <w:pPr>
              <w:pStyle w:val="1f"/>
              <w:jc w:val="both"/>
              <w:rPr>
                <w:sz w:val="22"/>
                <w:szCs w:val="22"/>
              </w:rPr>
            </w:pPr>
            <w:r w:rsidRPr="007D6352">
              <w:rPr>
                <w:bCs/>
                <w:sz w:val="22"/>
                <w:szCs w:val="22"/>
                <w:lang w:eastAsia="en-US"/>
              </w:rPr>
              <w:t>от 13.12.2024  №  122</w:t>
            </w:r>
          </w:p>
          <w:p w:rsidR="0037700E" w:rsidRPr="007D6352" w:rsidRDefault="0037700E" w:rsidP="007D6352">
            <w:pPr>
              <w:pStyle w:val="1f"/>
              <w:jc w:val="both"/>
              <w:rPr>
                <w:rFonts w:eastAsia="SimSun"/>
                <w:bCs/>
                <w:kern w:val="2"/>
                <w:sz w:val="22"/>
                <w:szCs w:val="22"/>
                <w:lang w:eastAsia="ar-SA"/>
              </w:rPr>
            </w:pPr>
          </w:p>
        </w:tc>
      </w:tr>
    </w:tbl>
    <w:p w:rsidR="0037700E" w:rsidRPr="007D6352" w:rsidRDefault="0037700E" w:rsidP="00A7024F">
      <w:pPr>
        <w:pStyle w:val="1f"/>
        <w:jc w:val="center"/>
        <w:rPr>
          <w:b/>
          <w:bCs/>
          <w:sz w:val="22"/>
          <w:szCs w:val="22"/>
        </w:rPr>
      </w:pPr>
      <w:r w:rsidRPr="007D6352">
        <w:rPr>
          <w:b/>
          <w:bCs/>
          <w:sz w:val="22"/>
          <w:szCs w:val="22"/>
        </w:rPr>
        <w:t>Требования</w:t>
      </w:r>
    </w:p>
    <w:p w:rsidR="0037700E" w:rsidRPr="007D6352" w:rsidRDefault="0037700E" w:rsidP="00A7024F">
      <w:pPr>
        <w:pStyle w:val="1f"/>
        <w:jc w:val="center"/>
        <w:rPr>
          <w:b/>
          <w:bCs/>
          <w:sz w:val="22"/>
          <w:szCs w:val="22"/>
        </w:rPr>
      </w:pPr>
      <w:r w:rsidRPr="007D6352">
        <w:rPr>
          <w:b/>
          <w:bCs/>
          <w:sz w:val="22"/>
          <w:szCs w:val="22"/>
        </w:rPr>
        <w:t>к порядку разработки и принятия правовых актов</w:t>
      </w:r>
    </w:p>
    <w:p w:rsidR="0037700E" w:rsidRPr="007D6352" w:rsidRDefault="0037700E" w:rsidP="00A7024F">
      <w:pPr>
        <w:pStyle w:val="1f"/>
        <w:jc w:val="center"/>
        <w:rPr>
          <w:b/>
          <w:bCs/>
          <w:sz w:val="22"/>
          <w:szCs w:val="22"/>
        </w:rPr>
      </w:pPr>
      <w:r w:rsidRPr="007D6352">
        <w:rPr>
          <w:b/>
          <w:bCs/>
          <w:sz w:val="22"/>
          <w:szCs w:val="22"/>
        </w:rPr>
        <w:t xml:space="preserve">о нормировании в сфере закупок для обеспечения  </w:t>
      </w:r>
      <w:r w:rsidRPr="007D6352">
        <w:rPr>
          <w:b/>
          <w:sz w:val="22"/>
          <w:szCs w:val="22"/>
        </w:rPr>
        <w:t>муниципальных нужд</w:t>
      </w:r>
      <w:r w:rsidRPr="007D6352">
        <w:rPr>
          <w:b/>
          <w:bCs/>
          <w:sz w:val="22"/>
          <w:szCs w:val="22"/>
        </w:rPr>
        <w:t xml:space="preserve">  </w:t>
      </w:r>
      <w:r w:rsidRPr="007D6352">
        <w:rPr>
          <w:b/>
          <w:sz w:val="22"/>
          <w:szCs w:val="22"/>
        </w:rPr>
        <w:t>Шибковского</w:t>
      </w:r>
      <w:r w:rsidRPr="007D6352">
        <w:rPr>
          <w:b/>
          <w:bCs/>
          <w:sz w:val="22"/>
          <w:szCs w:val="22"/>
        </w:rPr>
        <w:t xml:space="preserve"> сельсовета Искитимского района Новосибирской области</w:t>
      </w:r>
    </w:p>
    <w:p w:rsidR="0037700E" w:rsidRPr="007D6352" w:rsidRDefault="0037700E" w:rsidP="007D6352">
      <w:pPr>
        <w:pStyle w:val="1f"/>
        <w:jc w:val="both"/>
        <w:rPr>
          <w:b/>
          <w:bCs/>
          <w:sz w:val="22"/>
          <w:szCs w:val="22"/>
        </w:rPr>
      </w:pPr>
    </w:p>
    <w:p w:rsidR="0037700E" w:rsidRPr="007D6352" w:rsidRDefault="0037700E" w:rsidP="007D6352">
      <w:pPr>
        <w:pStyle w:val="1f"/>
        <w:jc w:val="both"/>
        <w:rPr>
          <w:sz w:val="22"/>
          <w:szCs w:val="22"/>
        </w:rPr>
      </w:pPr>
      <w:bookmarkStart w:id="0" w:name="Par38"/>
      <w:bookmarkStart w:id="1" w:name="Par9"/>
      <w:bookmarkEnd w:id="0"/>
      <w:bookmarkEnd w:id="1"/>
      <w:r w:rsidRPr="007D6352">
        <w:rPr>
          <w:sz w:val="22"/>
          <w:szCs w:val="22"/>
        </w:rPr>
        <w:t>1.Настоящий документ определяет требования к порядку разработки и принятия, содержанию, обеспечению исполнения муниципальных нормативных правовых актов (далее – правовые акты)</w:t>
      </w:r>
      <w:bookmarkStart w:id="2" w:name="Par6"/>
      <w:bookmarkEnd w:id="2"/>
      <w:r w:rsidRPr="007D6352">
        <w:rPr>
          <w:sz w:val="22"/>
          <w:szCs w:val="22"/>
        </w:rPr>
        <w:t xml:space="preserve"> администрации Шибковского сельсовета Искитимского района Новосибирской области (далее – администрации муниципального образования), утверждающих:</w:t>
      </w:r>
    </w:p>
    <w:p w:rsidR="0037700E" w:rsidRPr="007D6352" w:rsidRDefault="0037700E" w:rsidP="007D6352">
      <w:pPr>
        <w:pStyle w:val="1f"/>
        <w:jc w:val="both"/>
        <w:rPr>
          <w:sz w:val="22"/>
          <w:szCs w:val="22"/>
          <w:lang w:eastAsia="en-US"/>
        </w:rPr>
      </w:pPr>
      <w:r w:rsidRPr="007D6352">
        <w:rPr>
          <w:sz w:val="22"/>
          <w:szCs w:val="22"/>
          <w:lang w:eastAsia="en-US"/>
        </w:rPr>
        <w:t>Правила определения нормативных затрат на обеспечение функций органов местного самоуправления  муниципального образования и  подведомственных им казенных учреждений;</w:t>
      </w:r>
    </w:p>
    <w:p w:rsidR="0037700E" w:rsidRPr="007D6352" w:rsidRDefault="0037700E" w:rsidP="007D6352">
      <w:pPr>
        <w:pStyle w:val="1f"/>
        <w:jc w:val="both"/>
        <w:rPr>
          <w:sz w:val="22"/>
          <w:szCs w:val="22"/>
          <w:lang w:eastAsia="en-US"/>
        </w:rPr>
      </w:pPr>
      <w:r w:rsidRPr="007D6352">
        <w:rPr>
          <w:sz w:val="22"/>
          <w:szCs w:val="22"/>
        </w:rPr>
        <w:t>Правила определения требований к закупаемым отдельным видам товаров, работ, услуг (в том числе предельные цены товаров, работ, услуг) для обеспечения функций органов местного самоуправления муниципального образования, подведомственных им казенных и бюджетных учреждений, унитарных предприятий;</w:t>
      </w:r>
      <w:r w:rsidRPr="007D6352">
        <w:rPr>
          <w:sz w:val="22"/>
          <w:szCs w:val="22"/>
          <w:lang w:eastAsia="en-US"/>
        </w:rPr>
        <w:t xml:space="preserve">  </w:t>
      </w:r>
    </w:p>
    <w:p w:rsidR="0037700E" w:rsidRPr="007D6352" w:rsidRDefault="0037700E" w:rsidP="007D6352">
      <w:pPr>
        <w:pStyle w:val="1f"/>
        <w:jc w:val="both"/>
        <w:rPr>
          <w:sz w:val="22"/>
          <w:szCs w:val="22"/>
          <w:lang w:eastAsia="en-US"/>
        </w:rPr>
      </w:pPr>
      <w:r w:rsidRPr="007D6352">
        <w:rPr>
          <w:sz w:val="22"/>
          <w:szCs w:val="22"/>
          <w:lang w:eastAsia="en-US"/>
        </w:rPr>
        <w:t>О нормативных затратах на обеспечение функций муниципальных органов, включая подведомственные им казенные учреждения;</w:t>
      </w:r>
    </w:p>
    <w:p w:rsidR="0037700E" w:rsidRPr="007D6352" w:rsidRDefault="0037700E" w:rsidP="007D6352">
      <w:pPr>
        <w:pStyle w:val="1f"/>
        <w:jc w:val="both"/>
        <w:rPr>
          <w:sz w:val="22"/>
          <w:szCs w:val="22"/>
          <w:lang w:eastAsia="en-US"/>
        </w:rPr>
      </w:pPr>
      <w:r w:rsidRPr="007D6352">
        <w:rPr>
          <w:sz w:val="22"/>
          <w:szCs w:val="22"/>
          <w:lang w:eastAsia="en-US"/>
        </w:rPr>
        <w:t>О требованиях к закупаемым товарам муниципальными органами и подведомственными им казенными учреждениями и бюджетными учреждениями, унитарными предприятиями отдельным видам товаров, работ, услуг (в том числе предельные цены товаров, работ, услуг).</w:t>
      </w:r>
    </w:p>
    <w:p w:rsidR="0037700E" w:rsidRPr="007D6352" w:rsidRDefault="0037700E" w:rsidP="007D6352">
      <w:pPr>
        <w:pStyle w:val="1f"/>
        <w:jc w:val="both"/>
        <w:rPr>
          <w:sz w:val="22"/>
          <w:szCs w:val="22"/>
          <w:lang w:eastAsia="en-US"/>
        </w:rPr>
      </w:pPr>
      <w:r w:rsidRPr="007D6352">
        <w:rPr>
          <w:sz w:val="22"/>
          <w:szCs w:val="22"/>
          <w:lang w:eastAsia="en-US"/>
        </w:rPr>
        <w:t xml:space="preserve">2. Правовые акты, указанные в </w:t>
      </w:r>
      <w:proofErr w:type="gramStart"/>
      <w:r w:rsidRPr="007D6352">
        <w:rPr>
          <w:sz w:val="22"/>
          <w:szCs w:val="22"/>
          <w:lang w:eastAsia="en-US"/>
        </w:rPr>
        <w:t>пункте</w:t>
      </w:r>
      <w:proofErr w:type="gramEnd"/>
      <w:r w:rsidRPr="007D6352">
        <w:rPr>
          <w:sz w:val="22"/>
          <w:szCs w:val="22"/>
          <w:lang w:eastAsia="en-US"/>
        </w:rPr>
        <w:t xml:space="preserve"> 1 настоящего документа, разрабатываются администрацией муниципального образования.</w:t>
      </w:r>
    </w:p>
    <w:p w:rsidR="0037700E" w:rsidRPr="007D6352" w:rsidRDefault="0037700E" w:rsidP="007D6352">
      <w:pPr>
        <w:pStyle w:val="1f"/>
        <w:jc w:val="both"/>
        <w:rPr>
          <w:sz w:val="22"/>
          <w:szCs w:val="22"/>
          <w:lang w:eastAsia="en-US"/>
        </w:rPr>
      </w:pPr>
      <w:bookmarkStart w:id="3" w:name="Par13"/>
      <w:bookmarkEnd w:id="3"/>
      <w:r w:rsidRPr="007D6352">
        <w:rPr>
          <w:sz w:val="22"/>
          <w:szCs w:val="22"/>
          <w:lang w:eastAsia="en-US"/>
        </w:rPr>
        <w:t xml:space="preserve">3. </w:t>
      </w:r>
      <w:proofErr w:type="gramStart"/>
      <w:r w:rsidRPr="007D6352">
        <w:rPr>
          <w:sz w:val="22"/>
          <w:szCs w:val="22"/>
          <w:shd w:val="clear" w:color="auto" w:fill="FFFFFF"/>
        </w:rPr>
        <w:t>Для проведения обсуждения в целях общественного контроля проектов правовых актов, указанных в пункте 1 настоящего документа, в соответствии с пунктом 6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утвержденных постановлением Правительства Российской Федерации от 18 мая 2015 г. N 476 "Об утверждении общих требований к порядку</w:t>
      </w:r>
      <w:proofErr w:type="gramEnd"/>
      <w:r w:rsidRPr="007D6352">
        <w:rPr>
          <w:sz w:val="22"/>
          <w:szCs w:val="22"/>
          <w:shd w:val="clear" w:color="auto" w:fill="FFFFFF"/>
        </w:rPr>
        <w:t xml:space="preserve"> разработки и принятия правовых актов о нормировании в сфере закупок, содержанию указанных актов и обеспечению их исполнения" (далее соответственно - общие требования, обсуждение в целях общественного контроля), проекты указанных правовых актов и пояснительные записки к ним размещаются  в установленном порядке в единой информационной системе в сфере закупок</w:t>
      </w:r>
      <w:r w:rsidRPr="007D6352">
        <w:rPr>
          <w:sz w:val="22"/>
          <w:szCs w:val="22"/>
          <w:lang w:eastAsia="en-US"/>
        </w:rPr>
        <w:t>.</w:t>
      </w:r>
    </w:p>
    <w:p w:rsidR="0037700E" w:rsidRPr="007D6352" w:rsidRDefault="0037700E" w:rsidP="007D6352">
      <w:pPr>
        <w:pStyle w:val="1f"/>
        <w:jc w:val="both"/>
        <w:rPr>
          <w:sz w:val="22"/>
          <w:szCs w:val="22"/>
          <w:lang w:eastAsia="en-US"/>
        </w:rPr>
      </w:pPr>
      <w:bookmarkStart w:id="4" w:name="Par16"/>
      <w:bookmarkEnd w:id="4"/>
      <w:r w:rsidRPr="007D6352">
        <w:rPr>
          <w:sz w:val="22"/>
          <w:szCs w:val="22"/>
          <w:lang w:eastAsia="en-US"/>
        </w:rPr>
        <w:t xml:space="preserve">4. </w:t>
      </w:r>
      <w:proofErr w:type="gramStart"/>
      <w:r w:rsidRPr="007D6352">
        <w:rPr>
          <w:sz w:val="22"/>
          <w:szCs w:val="22"/>
          <w:lang w:eastAsia="en-US"/>
        </w:rPr>
        <w:t xml:space="preserve">Срок проведения обсуждения в целях общественного контроля устанавливается муниципальными органами  и </w:t>
      </w:r>
      <w:r w:rsidRPr="007D6352">
        <w:rPr>
          <w:sz w:val="22"/>
          <w:szCs w:val="22"/>
        </w:rPr>
        <w:t>не может быть менее 5 рабочих дней</w:t>
      </w:r>
      <w:r w:rsidRPr="007D6352">
        <w:rPr>
          <w:sz w:val="22"/>
          <w:szCs w:val="22"/>
          <w:lang w:eastAsia="en-US"/>
        </w:rPr>
        <w:t xml:space="preserve"> со дня размещения проектов правовых актов, указанных в пункте 1 настоящего документа, в единой информационной системе в сфере закупок.</w:t>
      </w:r>
      <w:proofErr w:type="gramEnd"/>
    </w:p>
    <w:p w:rsidR="0037700E" w:rsidRPr="007D6352" w:rsidRDefault="0037700E" w:rsidP="007D6352">
      <w:pPr>
        <w:pStyle w:val="1f"/>
        <w:jc w:val="both"/>
        <w:rPr>
          <w:sz w:val="22"/>
          <w:szCs w:val="22"/>
          <w:lang w:eastAsia="en-US"/>
        </w:rPr>
      </w:pPr>
      <w:r w:rsidRPr="007D6352">
        <w:rPr>
          <w:sz w:val="22"/>
          <w:szCs w:val="22"/>
          <w:lang w:eastAsia="en-US"/>
        </w:rPr>
        <w:t>5. Администрация муниципального образования рассматривает предложения общественных объединений, юридических и физических лиц, поступившие в электронной или письменной форме в течение срока, указанного в пункте 4 настоящего документа, в соответствии с законодательством Российской Федерации о порядке рассмотрения обращений граждан.</w:t>
      </w:r>
    </w:p>
    <w:p w:rsidR="0037700E" w:rsidRPr="007D6352" w:rsidRDefault="0037700E" w:rsidP="007D6352">
      <w:pPr>
        <w:pStyle w:val="1f"/>
        <w:jc w:val="both"/>
        <w:rPr>
          <w:sz w:val="22"/>
          <w:szCs w:val="22"/>
          <w:lang w:eastAsia="en-US"/>
        </w:rPr>
      </w:pPr>
      <w:r w:rsidRPr="007D6352">
        <w:rPr>
          <w:sz w:val="22"/>
          <w:szCs w:val="22"/>
          <w:lang w:eastAsia="en-US"/>
        </w:rPr>
        <w:t>6. Администрация муниципального образования не позднее 3 рабочих дней со дня рассмотрения предложений общественных объединений, юридических и физических лиц размещает эти предложения и ответы на них в установленном порядке в единой информационной системе в сфере закупок.</w:t>
      </w:r>
    </w:p>
    <w:p w:rsidR="0037700E" w:rsidRPr="007D6352" w:rsidRDefault="0037700E" w:rsidP="007D6352">
      <w:pPr>
        <w:pStyle w:val="1f"/>
        <w:jc w:val="both"/>
        <w:rPr>
          <w:sz w:val="22"/>
          <w:szCs w:val="22"/>
          <w:lang w:eastAsia="en-US"/>
        </w:rPr>
      </w:pPr>
      <w:r w:rsidRPr="007D6352">
        <w:rPr>
          <w:sz w:val="22"/>
          <w:szCs w:val="22"/>
          <w:lang w:eastAsia="en-US"/>
        </w:rPr>
        <w:lastRenderedPageBreak/>
        <w:t xml:space="preserve">7. </w:t>
      </w:r>
      <w:proofErr w:type="gramStart"/>
      <w:r w:rsidRPr="007D6352">
        <w:rPr>
          <w:sz w:val="22"/>
          <w:szCs w:val="22"/>
          <w:lang w:eastAsia="en-US"/>
        </w:rPr>
        <w:t xml:space="preserve">По результатам обсуждения в целях общественного контроля администрация муниципального образования при необходимости принимает решения о внесении изменений в проекты правовых актов, указанных в пункте 1 настоящего документа, </w:t>
      </w:r>
      <w:r w:rsidRPr="007D6352">
        <w:rPr>
          <w:sz w:val="22"/>
          <w:szCs w:val="22"/>
          <w:shd w:val="clear" w:color="auto" w:fill="FFFFFF"/>
        </w:rPr>
        <w:t>с учетом предложений общественных объединений, юридических и физических лиц</w:t>
      </w:r>
      <w:r w:rsidRPr="007D6352">
        <w:rPr>
          <w:sz w:val="22"/>
          <w:szCs w:val="22"/>
          <w:lang w:eastAsia="en-US"/>
        </w:rPr>
        <w:t>.</w:t>
      </w:r>
      <w:proofErr w:type="gramEnd"/>
    </w:p>
    <w:p w:rsidR="0037700E" w:rsidRPr="007D6352" w:rsidRDefault="0037700E" w:rsidP="007D6352">
      <w:pPr>
        <w:pStyle w:val="1f"/>
        <w:jc w:val="both"/>
        <w:rPr>
          <w:sz w:val="22"/>
          <w:szCs w:val="22"/>
          <w:lang w:eastAsia="en-US"/>
        </w:rPr>
      </w:pPr>
      <w:r w:rsidRPr="007D6352">
        <w:rPr>
          <w:sz w:val="22"/>
          <w:szCs w:val="22"/>
          <w:lang w:eastAsia="en-US"/>
        </w:rPr>
        <w:t xml:space="preserve">8. Правовые акты, указанные в </w:t>
      </w:r>
      <w:proofErr w:type="gramStart"/>
      <w:r w:rsidRPr="007D6352">
        <w:rPr>
          <w:sz w:val="22"/>
          <w:szCs w:val="22"/>
          <w:lang w:eastAsia="en-US"/>
        </w:rPr>
        <w:t>пункте</w:t>
      </w:r>
      <w:proofErr w:type="gramEnd"/>
      <w:r w:rsidRPr="007D6352">
        <w:rPr>
          <w:sz w:val="22"/>
          <w:szCs w:val="22"/>
          <w:lang w:eastAsia="en-US"/>
        </w:rPr>
        <w:t xml:space="preserve"> 1 настоящего документа, подлежат размещению в единой информационной системе в сфере закупок</w:t>
      </w:r>
      <w:r w:rsidRPr="007D6352">
        <w:rPr>
          <w:sz w:val="22"/>
          <w:szCs w:val="22"/>
        </w:rPr>
        <w:t xml:space="preserve"> в течение 7 рабочих дней со дня утверждения</w:t>
      </w:r>
      <w:r w:rsidRPr="007D6352">
        <w:rPr>
          <w:sz w:val="22"/>
          <w:szCs w:val="22"/>
          <w:lang w:eastAsia="en-US"/>
        </w:rPr>
        <w:t>.</w:t>
      </w:r>
    </w:p>
    <w:p w:rsidR="0037700E" w:rsidRPr="007D6352" w:rsidRDefault="0037700E" w:rsidP="007D6352">
      <w:pPr>
        <w:pStyle w:val="1f"/>
        <w:jc w:val="both"/>
        <w:rPr>
          <w:sz w:val="22"/>
          <w:szCs w:val="22"/>
        </w:rPr>
      </w:pPr>
      <w:r w:rsidRPr="007D6352">
        <w:rPr>
          <w:sz w:val="22"/>
          <w:szCs w:val="22"/>
        </w:rPr>
        <w:t xml:space="preserve">9. Внесение изменений в правовые акты осуществляется в </w:t>
      </w:r>
      <w:proofErr w:type="gramStart"/>
      <w:r w:rsidRPr="007D6352">
        <w:rPr>
          <w:sz w:val="22"/>
          <w:szCs w:val="22"/>
        </w:rPr>
        <w:t>порядке</w:t>
      </w:r>
      <w:proofErr w:type="gramEnd"/>
      <w:r w:rsidRPr="007D6352">
        <w:rPr>
          <w:sz w:val="22"/>
          <w:szCs w:val="22"/>
        </w:rPr>
        <w:t>, установленном для их принятия. Основанием для внесения изменений является:</w:t>
      </w:r>
    </w:p>
    <w:p w:rsidR="0037700E" w:rsidRPr="007D6352" w:rsidRDefault="0037700E" w:rsidP="007D6352">
      <w:pPr>
        <w:pStyle w:val="1f"/>
        <w:jc w:val="both"/>
        <w:rPr>
          <w:sz w:val="22"/>
          <w:szCs w:val="22"/>
        </w:rPr>
      </w:pPr>
      <w:r w:rsidRPr="007D6352">
        <w:rPr>
          <w:sz w:val="22"/>
          <w:szCs w:val="22"/>
        </w:rPr>
        <w:t>- изменение ситуации на рынке товаров, работ, услуг после проведенного анализа или мониторинга;</w:t>
      </w:r>
    </w:p>
    <w:p w:rsidR="0037700E" w:rsidRPr="007D6352" w:rsidRDefault="0037700E" w:rsidP="007D6352">
      <w:pPr>
        <w:pStyle w:val="1f"/>
        <w:jc w:val="both"/>
        <w:rPr>
          <w:sz w:val="22"/>
          <w:szCs w:val="22"/>
        </w:rPr>
      </w:pPr>
      <w:r w:rsidRPr="007D6352">
        <w:rPr>
          <w:sz w:val="22"/>
          <w:szCs w:val="22"/>
        </w:rPr>
        <w:t>- требование (представление) контрольных или правоохранительных органов.</w:t>
      </w:r>
    </w:p>
    <w:p w:rsidR="0037700E" w:rsidRPr="007D6352" w:rsidRDefault="0037700E" w:rsidP="007D6352">
      <w:pPr>
        <w:pStyle w:val="1f"/>
        <w:jc w:val="both"/>
        <w:rPr>
          <w:sz w:val="22"/>
          <w:szCs w:val="22"/>
          <w:lang w:eastAsia="en-US"/>
        </w:rPr>
      </w:pPr>
      <w:r w:rsidRPr="007D6352">
        <w:rPr>
          <w:sz w:val="22"/>
          <w:szCs w:val="22"/>
          <w:lang w:eastAsia="en-US"/>
        </w:rPr>
        <w:t>10. Правовые акты администрации муниципального образования, утверждающие требования к отдельным видам товаров, работ, услуг, закупаемым для обеспечения муниципальных нужд   муниципального образования должны содержать следующие сведения:</w:t>
      </w:r>
    </w:p>
    <w:p w:rsidR="0037700E" w:rsidRPr="007D6352" w:rsidRDefault="0037700E" w:rsidP="007D6352">
      <w:pPr>
        <w:pStyle w:val="1f"/>
        <w:jc w:val="both"/>
        <w:rPr>
          <w:sz w:val="22"/>
          <w:szCs w:val="22"/>
          <w:lang w:eastAsia="en-US"/>
        </w:rPr>
      </w:pPr>
      <w:r w:rsidRPr="007D6352">
        <w:rPr>
          <w:sz w:val="22"/>
          <w:szCs w:val="22"/>
          <w:lang w:eastAsia="en-US"/>
        </w:rPr>
        <w:t xml:space="preserve">а) наименования заказчиков (подразделений заказчиков), в </w:t>
      </w:r>
      <w:proofErr w:type="gramStart"/>
      <w:r w:rsidRPr="007D6352">
        <w:rPr>
          <w:sz w:val="22"/>
          <w:szCs w:val="22"/>
          <w:lang w:eastAsia="en-US"/>
        </w:rPr>
        <w:t>отношении</w:t>
      </w:r>
      <w:proofErr w:type="gramEnd"/>
      <w:r w:rsidRPr="007D6352">
        <w:rPr>
          <w:sz w:val="22"/>
          <w:szCs w:val="22"/>
          <w:lang w:eastAsia="en-US"/>
        </w:rPr>
        <w:t xml:space="preserve"> которых устанавливаются требования к отдельным видам товаров, работ, услуг (в том числе предельные цены товаров, работ, услуг);</w:t>
      </w:r>
    </w:p>
    <w:p w:rsidR="0037700E" w:rsidRPr="007D6352" w:rsidRDefault="0037700E" w:rsidP="007D6352">
      <w:pPr>
        <w:pStyle w:val="1f"/>
        <w:jc w:val="both"/>
        <w:rPr>
          <w:sz w:val="22"/>
          <w:szCs w:val="22"/>
          <w:lang w:eastAsia="en-US"/>
        </w:rPr>
      </w:pPr>
      <w:r w:rsidRPr="007D6352">
        <w:rPr>
          <w:sz w:val="22"/>
          <w:szCs w:val="22"/>
          <w:lang w:eastAsia="en-US"/>
        </w:rPr>
        <w:t>б) перечень отдельных видов товаров, работ, услуг с указанием характеристик (свойств) и их значений.</w:t>
      </w:r>
    </w:p>
    <w:p w:rsidR="0037700E" w:rsidRPr="007D6352" w:rsidRDefault="0037700E" w:rsidP="007D6352">
      <w:pPr>
        <w:pStyle w:val="1f"/>
        <w:jc w:val="both"/>
        <w:rPr>
          <w:sz w:val="22"/>
          <w:szCs w:val="22"/>
          <w:lang w:eastAsia="en-US"/>
        </w:rPr>
      </w:pPr>
      <w:r w:rsidRPr="007D6352">
        <w:rPr>
          <w:sz w:val="22"/>
          <w:szCs w:val="22"/>
          <w:lang w:eastAsia="en-US"/>
        </w:rPr>
        <w:t xml:space="preserve">11. Администрация муниципального образования </w:t>
      </w:r>
      <w:proofErr w:type="gramStart"/>
      <w:r w:rsidRPr="007D6352">
        <w:rPr>
          <w:sz w:val="22"/>
          <w:szCs w:val="22"/>
          <w:lang w:eastAsia="en-US"/>
        </w:rPr>
        <w:t>разрабатывает и утверждает</w:t>
      </w:r>
      <w:proofErr w:type="gramEnd"/>
      <w:r w:rsidRPr="007D6352">
        <w:rPr>
          <w:sz w:val="22"/>
          <w:szCs w:val="22"/>
          <w:lang w:eastAsia="en-US"/>
        </w:rPr>
        <w:t xml:space="preserve"> индивидуальные, установленные для каждого работника, и (или) коллективные, установленные для нескольких работников, нормативы количества и (или) цены товаров, работ, услуг по структурным подразделениям указанных органов.</w:t>
      </w:r>
    </w:p>
    <w:p w:rsidR="0037700E" w:rsidRPr="007D6352" w:rsidRDefault="0037700E" w:rsidP="007D6352">
      <w:pPr>
        <w:pStyle w:val="1f"/>
        <w:jc w:val="both"/>
        <w:rPr>
          <w:sz w:val="22"/>
          <w:szCs w:val="22"/>
        </w:rPr>
      </w:pPr>
      <w:r w:rsidRPr="007D6352">
        <w:rPr>
          <w:sz w:val="22"/>
          <w:szCs w:val="22"/>
        </w:rPr>
        <w:t>12.   Правовые акты администрации муниципального образования, утверждающие нормативные затраты, должны определять:</w:t>
      </w:r>
    </w:p>
    <w:p w:rsidR="0037700E" w:rsidRPr="007D6352" w:rsidRDefault="0037700E" w:rsidP="007D6352">
      <w:pPr>
        <w:pStyle w:val="1f"/>
        <w:jc w:val="both"/>
        <w:rPr>
          <w:sz w:val="22"/>
          <w:szCs w:val="22"/>
        </w:rPr>
      </w:pPr>
      <w:r w:rsidRPr="007D6352">
        <w:rPr>
          <w:sz w:val="22"/>
          <w:szCs w:val="22"/>
        </w:rPr>
        <w:t>а)  сведения о классификации затрат, связанных с закупкой товаров, работ, услуг;</w:t>
      </w:r>
    </w:p>
    <w:p w:rsidR="0037700E" w:rsidRPr="007D6352" w:rsidRDefault="0037700E" w:rsidP="007D6352">
      <w:pPr>
        <w:pStyle w:val="1f"/>
        <w:jc w:val="both"/>
        <w:rPr>
          <w:sz w:val="22"/>
          <w:szCs w:val="22"/>
        </w:rPr>
      </w:pPr>
      <w:r w:rsidRPr="007D6352">
        <w:rPr>
          <w:sz w:val="22"/>
          <w:szCs w:val="22"/>
        </w:rPr>
        <w:t>б) условия определения порядка расчета затрат на обеспечение функции администрации муниципального образования в том числе подведомственных администрации муниципального образования казенных учреждений;</w:t>
      </w:r>
    </w:p>
    <w:p w:rsidR="0037700E" w:rsidRPr="007D6352" w:rsidRDefault="0037700E" w:rsidP="007D6352">
      <w:pPr>
        <w:pStyle w:val="1f"/>
        <w:jc w:val="both"/>
        <w:rPr>
          <w:sz w:val="22"/>
          <w:szCs w:val="22"/>
        </w:rPr>
      </w:pPr>
      <w:r w:rsidRPr="007D6352">
        <w:rPr>
          <w:sz w:val="22"/>
          <w:szCs w:val="22"/>
        </w:rPr>
        <w:t>в) порядок определения показателя численности основных работников администрации муниципального образования, а так же подведомственных учреждений, применяемого при необходимости для расчета нормативных затрат.</w:t>
      </w:r>
    </w:p>
    <w:p w:rsidR="0037700E" w:rsidRPr="007D6352" w:rsidRDefault="0037700E" w:rsidP="007D6352">
      <w:pPr>
        <w:pStyle w:val="1f"/>
        <w:jc w:val="both"/>
        <w:rPr>
          <w:sz w:val="22"/>
          <w:szCs w:val="22"/>
          <w:lang w:eastAsia="en-US"/>
        </w:rPr>
      </w:pPr>
      <w:r w:rsidRPr="007D6352">
        <w:rPr>
          <w:sz w:val="22"/>
          <w:szCs w:val="22"/>
          <w:lang w:eastAsia="en-US"/>
        </w:rPr>
        <w:t>13. Требования к отдельным видам товаров, работ, услуг и нормативные затраты применяются для обоснования объекта и (или) объектов закупки соответствующего заказчика.</w:t>
      </w:r>
    </w:p>
    <w:p w:rsidR="0037700E" w:rsidRPr="007D6352" w:rsidRDefault="0037700E" w:rsidP="00A7024F">
      <w:pPr>
        <w:pStyle w:val="1f"/>
        <w:jc w:val="center"/>
        <w:rPr>
          <w:b/>
          <w:sz w:val="22"/>
          <w:szCs w:val="22"/>
        </w:rPr>
      </w:pPr>
      <w:r w:rsidRPr="007D6352">
        <w:rPr>
          <w:b/>
          <w:sz w:val="22"/>
          <w:szCs w:val="22"/>
        </w:rPr>
        <w:t>АДМИНИСТРАЦИЯ ШИБКОВСКОГО СЕЛЬСОВЕТА</w:t>
      </w:r>
    </w:p>
    <w:p w:rsidR="0037700E" w:rsidRPr="007D6352" w:rsidRDefault="0037700E" w:rsidP="00A7024F">
      <w:pPr>
        <w:pStyle w:val="1f"/>
        <w:jc w:val="center"/>
        <w:rPr>
          <w:b/>
          <w:sz w:val="22"/>
          <w:szCs w:val="22"/>
        </w:rPr>
      </w:pPr>
      <w:r w:rsidRPr="007D6352">
        <w:rPr>
          <w:b/>
          <w:sz w:val="22"/>
          <w:szCs w:val="22"/>
        </w:rPr>
        <w:t>ИСКИТИМСКОГО РАЙОНА НОВОСИБИРСКОЙ ОБЛАСТИ</w:t>
      </w:r>
    </w:p>
    <w:p w:rsidR="0037700E" w:rsidRPr="007D6352" w:rsidRDefault="0037700E" w:rsidP="00A7024F">
      <w:pPr>
        <w:pStyle w:val="1f"/>
        <w:jc w:val="center"/>
        <w:rPr>
          <w:b/>
          <w:bCs/>
          <w:sz w:val="22"/>
          <w:szCs w:val="22"/>
        </w:rPr>
      </w:pPr>
    </w:p>
    <w:p w:rsidR="0037700E" w:rsidRPr="007D6352" w:rsidRDefault="0037700E" w:rsidP="00A7024F">
      <w:pPr>
        <w:pStyle w:val="1f"/>
        <w:jc w:val="center"/>
        <w:rPr>
          <w:b/>
          <w:sz w:val="22"/>
          <w:szCs w:val="22"/>
        </w:rPr>
      </w:pPr>
      <w:r w:rsidRPr="007D6352">
        <w:rPr>
          <w:b/>
          <w:sz w:val="22"/>
          <w:szCs w:val="22"/>
        </w:rPr>
        <w:t>ПОСТАНОВЛЕНИЕ</w:t>
      </w:r>
    </w:p>
    <w:p w:rsidR="0037700E" w:rsidRPr="007D6352" w:rsidRDefault="0037700E" w:rsidP="00A7024F">
      <w:pPr>
        <w:pStyle w:val="1f"/>
        <w:jc w:val="center"/>
        <w:rPr>
          <w:sz w:val="22"/>
          <w:szCs w:val="22"/>
          <w:u w:val="single"/>
        </w:rPr>
      </w:pPr>
    </w:p>
    <w:p w:rsidR="0037700E" w:rsidRPr="007D6352" w:rsidRDefault="0037700E" w:rsidP="00A7024F">
      <w:pPr>
        <w:pStyle w:val="1f"/>
        <w:jc w:val="center"/>
        <w:rPr>
          <w:sz w:val="22"/>
          <w:szCs w:val="22"/>
          <w:u w:val="single"/>
        </w:rPr>
      </w:pPr>
      <w:r w:rsidRPr="007D6352">
        <w:rPr>
          <w:sz w:val="22"/>
          <w:szCs w:val="22"/>
          <w:u w:val="single"/>
        </w:rPr>
        <w:t xml:space="preserve">13.12.2024 </w:t>
      </w:r>
      <w:r w:rsidRPr="007D6352">
        <w:rPr>
          <w:sz w:val="22"/>
          <w:szCs w:val="22"/>
        </w:rPr>
        <w:t xml:space="preserve"> № </w:t>
      </w:r>
      <w:r w:rsidRPr="007D6352">
        <w:rPr>
          <w:sz w:val="22"/>
          <w:szCs w:val="22"/>
          <w:u w:val="single"/>
        </w:rPr>
        <w:t>123</w:t>
      </w:r>
    </w:p>
    <w:p w:rsidR="0037700E" w:rsidRPr="007D6352" w:rsidRDefault="0037700E" w:rsidP="00A7024F">
      <w:pPr>
        <w:pStyle w:val="1f"/>
        <w:jc w:val="center"/>
        <w:rPr>
          <w:sz w:val="22"/>
          <w:szCs w:val="22"/>
        </w:rPr>
      </w:pPr>
      <w:proofErr w:type="spellStart"/>
      <w:r w:rsidRPr="007D6352">
        <w:rPr>
          <w:sz w:val="22"/>
          <w:szCs w:val="22"/>
        </w:rPr>
        <w:t>д</w:t>
      </w:r>
      <w:proofErr w:type="gramStart"/>
      <w:r w:rsidRPr="007D6352">
        <w:rPr>
          <w:sz w:val="22"/>
          <w:szCs w:val="22"/>
        </w:rPr>
        <w:t>.Ш</w:t>
      </w:r>
      <w:proofErr w:type="gramEnd"/>
      <w:r w:rsidRPr="007D6352">
        <w:rPr>
          <w:sz w:val="22"/>
          <w:szCs w:val="22"/>
        </w:rPr>
        <w:t>ибково</w:t>
      </w:r>
      <w:proofErr w:type="spellEnd"/>
    </w:p>
    <w:p w:rsidR="0037700E" w:rsidRPr="007D6352" w:rsidRDefault="0037700E" w:rsidP="007D6352">
      <w:pPr>
        <w:pStyle w:val="1f"/>
        <w:jc w:val="both"/>
        <w:rPr>
          <w:rFonts w:eastAsia="Times New Roman"/>
          <w:sz w:val="22"/>
          <w:szCs w:val="22"/>
        </w:rPr>
      </w:pPr>
    </w:p>
    <w:p w:rsidR="0037700E" w:rsidRPr="007D6352" w:rsidRDefault="0037700E" w:rsidP="007D6352">
      <w:pPr>
        <w:pStyle w:val="1f"/>
        <w:jc w:val="both"/>
        <w:rPr>
          <w:sz w:val="22"/>
          <w:szCs w:val="22"/>
        </w:rPr>
      </w:pPr>
      <w:r w:rsidRPr="007D6352">
        <w:rPr>
          <w:rFonts w:eastAsia="Times New Roman"/>
          <w:bCs/>
          <w:sz w:val="22"/>
          <w:szCs w:val="22"/>
        </w:rPr>
        <w:t xml:space="preserve">Об утверждении Требований к закупаемым администрацией </w:t>
      </w:r>
      <w:r w:rsidRPr="007D6352">
        <w:rPr>
          <w:rFonts w:eastAsia="Times New Roman"/>
          <w:sz w:val="22"/>
          <w:szCs w:val="22"/>
        </w:rPr>
        <w:t>Шибковского</w:t>
      </w:r>
      <w:r w:rsidRPr="007D6352">
        <w:rPr>
          <w:rFonts w:eastAsia="Times New Roman"/>
          <w:bCs/>
          <w:sz w:val="22"/>
          <w:szCs w:val="22"/>
        </w:rPr>
        <w:t xml:space="preserve"> сельсовета Искитимского  района Новосибирской области и подведомственными </w:t>
      </w:r>
      <w:r w:rsidRPr="007D6352">
        <w:rPr>
          <w:sz w:val="22"/>
          <w:szCs w:val="22"/>
        </w:rPr>
        <w:t>ей казенными и бюджетными учреждениям, унитарными предприятиями отдельным видам товаров, работ, услуг (в том числе предельные цены товаров, работ, услуг)</w:t>
      </w:r>
    </w:p>
    <w:p w:rsidR="0037700E" w:rsidRPr="007D6352" w:rsidRDefault="0037700E" w:rsidP="007D6352">
      <w:pPr>
        <w:pStyle w:val="1f"/>
        <w:jc w:val="both"/>
        <w:rPr>
          <w:rFonts w:eastAsia="Times New Roman"/>
          <w:sz w:val="22"/>
          <w:szCs w:val="22"/>
        </w:rPr>
      </w:pPr>
      <w:r w:rsidRPr="007D6352">
        <w:rPr>
          <w:rFonts w:eastAsia="Times New Roman"/>
          <w:b/>
          <w:bCs/>
          <w:sz w:val="22"/>
          <w:szCs w:val="22"/>
        </w:rPr>
        <w:t xml:space="preserve"> </w:t>
      </w:r>
    </w:p>
    <w:p w:rsidR="0037700E" w:rsidRPr="007D6352" w:rsidRDefault="0037700E" w:rsidP="007D6352">
      <w:pPr>
        <w:pStyle w:val="1f"/>
        <w:jc w:val="both"/>
        <w:rPr>
          <w:rFonts w:eastAsia="Times New Roman"/>
          <w:sz w:val="22"/>
          <w:szCs w:val="22"/>
        </w:rPr>
      </w:pPr>
      <w:proofErr w:type="gramStart"/>
      <w:r w:rsidRPr="007D6352">
        <w:rPr>
          <w:rFonts w:eastAsia="Times New Roman"/>
          <w:sz w:val="22"/>
          <w:szCs w:val="22"/>
        </w:rPr>
        <w:t>Во исполнение положений части 5 статьи 19 Федерального закона от 5 апреля 2013 года № 44-ФЗ « О контрактной системе в сфере закупок товаров, работ, услуг для обеспечения государственных и муниципальных нужд», в соответствии с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02.09.2015 № 926 «Об утверждении общих правил определения требований</w:t>
      </w:r>
      <w:proofErr w:type="gramEnd"/>
      <w:r w:rsidRPr="007D6352">
        <w:rPr>
          <w:rFonts w:eastAsia="Times New Roman"/>
          <w:sz w:val="22"/>
          <w:szCs w:val="22"/>
        </w:rPr>
        <w:t xml:space="preserve"> к закупаемым заказчиками отдельным видам товаров, работ, услуг (в том числе предельных цен товаров работ, услуг)», руководствуясь Уставом сельского поселения </w:t>
      </w:r>
      <w:r w:rsidRPr="007D6352">
        <w:rPr>
          <w:rFonts w:eastAsia="Times New Roman"/>
          <w:sz w:val="22"/>
          <w:szCs w:val="22"/>
        </w:rPr>
        <w:lastRenderedPageBreak/>
        <w:t>Шибковского  сельсовета Искитимского  муниципального района Новосибирской области, администрация Шибковского  сельсовета Искитимского  района Новосибирской области</w:t>
      </w:r>
    </w:p>
    <w:p w:rsidR="0037700E" w:rsidRPr="007D6352" w:rsidRDefault="0037700E" w:rsidP="007D6352">
      <w:pPr>
        <w:pStyle w:val="1f"/>
        <w:jc w:val="both"/>
        <w:rPr>
          <w:rFonts w:eastAsia="Times New Roman"/>
          <w:b/>
          <w:sz w:val="22"/>
          <w:szCs w:val="22"/>
        </w:rPr>
      </w:pPr>
      <w:r w:rsidRPr="007D6352">
        <w:rPr>
          <w:rFonts w:eastAsia="Times New Roman"/>
          <w:b/>
          <w:sz w:val="22"/>
          <w:szCs w:val="22"/>
        </w:rPr>
        <w:t>ПОСТАНОВЛЯЕТ:</w:t>
      </w:r>
    </w:p>
    <w:p w:rsidR="0037700E" w:rsidRPr="007D6352" w:rsidRDefault="0037700E" w:rsidP="007D6352">
      <w:pPr>
        <w:pStyle w:val="1f"/>
        <w:jc w:val="both"/>
        <w:rPr>
          <w:rFonts w:eastAsia="Times New Roman"/>
          <w:sz w:val="22"/>
          <w:szCs w:val="22"/>
        </w:rPr>
      </w:pPr>
      <w:r w:rsidRPr="007D6352">
        <w:rPr>
          <w:rFonts w:eastAsia="Times New Roman"/>
          <w:sz w:val="22"/>
          <w:szCs w:val="22"/>
        </w:rPr>
        <w:t xml:space="preserve">1. Утвердить Требования к закупаемым администрацией Шибковского сельсовета Искитимского  района Новосибирской области и подведомственными </w:t>
      </w:r>
      <w:r w:rsidRPr="007D6352">
        <w:rPr>
          <w:sz w:val="22"/>
          <w:szCs w:val="22"/>
        </w:rPr>
        <w:t>ей казенными и бюджетными учреждениям, унитарными предприятиями отдельным видам товаров, работ, услуг (в том числе предельные цены товаров, работ, услуг),</w:t>
      </w:r>
      <w:r w:rsidRPr="007D6352">
        <w:rPr>
          <w:rFonts w:eastAsia="Times New Roman"/>
          <w:sz w:val="22"/>
          <w:szCs w:val="22"/>
        </w:rPr>
        <w:t xml:space="preserve"> согласно приложению.</w:t>
      </w:r>
    </w:p>
    <w:p w:rsidR="0037700E" w:rsidRPr="007D6352" w:rsidRDefault="0037700E" w:rsidP="007D6352">
      <w:pPr>
        <w:pStyle w:val="1f"/>
        <w:jc w:val="both"/>
        <w:rPr>
          <w:rFonts w:eastAsia="Times New Roman"/>
          <w:sz w:val="22"/>
          <w:szCs w:val="22"/>
        </w:rPr>
      </w:pPr>
      <w:r w:rsidRPr="007D6352">
        <w:rPr>
          <w:rFonts w:eastAsia="Times New Roman"/>
          <w:sz w:val="22"/>
          <w:szCs w:val="22"/>
        </w:rPr>
        <w:t xml:space="preserve">2. Опубликовать настоящее постановление в периодическом печатном </w:t>
      </w:r>
      <w:proofErr w:type="gramStart"/>
      <w:r w:rsidRPr="007D6352">
        <w:rPr>
          <w:rFonts w:eastAsia="Times New Roman"/>
          <w:sz w:val="22"/>
          <w:szCs w:val="22"/>
        </w:rPr>
        <w:t>издании</w:t>
      </w:r>
      <w:proofErr w:type="gramEnd"/>
      <w:r w:rsidRPr="007D6352">
        <w:rPr>
          <w:rFonts w:eastAsia="Times New Roman"/>
          <w:sz w:val="22"/>
          <w:szCs w:val="22"/>
        </w:rPr>
        <w:t xml:space="preserve"> «Вестник Шибковского сельсовета» и разместить на официальном сайте администрации Шибковского  сельсовета Искитимского  района Новосибирской области, а также в </w:t>
      </w:r>
      <w:r w:rsidRPr="007D6352">
        <w:rPr>
          <w:sz w:val="22"/>
          <w:szCs w:val="22"/>
        </w:rPr>
        <w:t>единой информационной системе в сфере закупок (</w:t>
      </w:r>
      <w:hyperlink r:id="rId12" w:history="1">
        <w:r w:rsidRPr="007D6352">
          <w:rPr>
            <w:rStyle w:val="af0"/>
            <w:sz w:val="22"/>
            <w:szCs w:val="22"/>
          </w:rPr>
          <w:t>www.zakupki.gov.ru</w:t>
        </w:r>
      </w:hyperlink>
      <w:r w:rsidRPr="007D6352">
        <w:rPr>
          <w:sz w:val="22"/>
          <w:szCs w:val="22"/>
        </w:rPr>
        <w:t>)</w:t>
      </w:r>
      <w:r w:rsidRPr="007D6352">
        <w:rPr>
          <w:rFonts w:eastAsia="Times New Roman"/>
          <w:sz w:val="22"/>
          <w:szCs w:val="22"/>
        </w:rPr>
        <w:t>.</w:t>
      </w:r>
    </w:p>
    <w:p w:rsidR="0037700E" w:rsidRPr="007D6352" w:rsidRDefault="0037700E" w:rsidP="007D6352">
      <w:pPr>
        <w:pStyle w:val="1f"/>
        <w:jc w:val="both"/>
        <w:rPr>
          <w:rFonts w:eastAsia="Times New Roman"/>
          <w:sz w:val="22"/>
          <w:szCs w:val="22"/>
        </w:rPr>
      </w:pPr>
      <w:r w:rsidRPr="007D6352">
        <w:rPr>
          <w:rFonts w:eastAsia="Times New Roman"/>
          <w:sz w:val="22"/>
          <w:szCs w:val="22"/>
        </w:rPr>
        <w:t>3.</w:t>
      </w:r>
      <w:proofErr w:type="gramStart"/>
      <w:r w:rsidRPr="007D6352">
        <w:rPr>
          <w:rFonts w:eastAsia="Times New Roman"/>
          <w:sz w:val="22"/>
          <w:szCs w:val="22"/>
        </w:rPr>
        <w:t>Контроль за</w:t>
      </w:r>
      <w:proofErr w:type="gramEnd"/>
      <w:r w:rsidRPr="007D6352">
        <w:rPr>
          <w:rFonts w:eastAsia="Times New Roman"/>
          <w:sz w:val="22"/>
          <w:szCs w:val="22"/>
        </w:rPr>
        <w:t xml:space="preserve"> исполнением настоящего постановления оставляю за собой.</w:t>
      </w:r>
    </w:p>
    <w:p w:rsidR="0037700E" w:rsidRPr="007D6352" w:rsidRDefault="0037700E" w:rsidP="007D6352">
      <w:pPr>
        <w:pStyle w:val="1f"/>
        <w:jc w:val="both"/>
        <w:rPr>
          <w:rFonts w:eastAsia="Times New Roman"/>
          <w:sz w:val="22"/>
          <w:szCs w:val="22"/>
        </w:rPr>
      </w:pPr>
      <w:r w:rsidRPr="007D6352">
        <w:rPr>
          <w:rFonts w:eastAsia="Times New Roman"/>
          <w:sz w:val="22"/>
          <w:szCs w:val="22"/>
        </w:rPr>
        <w:t xml:space="preserve"> </w:t>
      </w:r>
    </w:p>
    <w:p w:rsidR="0037700E" w:rsidRPr="007D6352" w:rsidRDefault="0037700E" w:rsidP="007D6352">
      <w:pPr>
        <w:pStyle w:val="1f"/>
        <w:jc w:val="both"/>
        <w:rPr>
          <w:rFonts w:eastAsia="Times New Roman"/>
          <w:sz w:val="22"/>
          <w:szCs w:val="22"/>
        </w:rPr>
      </w:pPr>
      <w:r w:rsidRPr="007D6352">
        <w:rPr>
          <w:rFonts w:eastAsia="Times New Roman"/>
          <w:sz w:val="22"/>
          <w:szCs w:val="22"/>
        </w:rPr>
        <w:t>Глава Шибковского  сельсовета</w:t>
      </w:r>
    </w:p>
    <w:p w:rsidR="0037700E" w:rsidRPr="007D6352" w:rsidRDefault="0037700E" w:rsidP="007D6352">
      <w:pPr>
        <w:pStyle w:val="1f"/>
        <w:jc w:val="both"/>
        <w:rPr>
          <w:rFonts w:eastAsia="Times New Roman"/>
          <w:sz w:val="22"/>
          <w:szCs w:val="22"/>
        </w:rPr>
      </w:pPr>
      <w:r w:rsidRPr="007D6352">
        <w:rPr>
          <w:rFonts w:eastAsia="Times New Roman"/>
          <w:sz w:val="22"/>
          <w:szCs w:val="22"/>
        </w:rPr>
        <w:t xml:space="preserve">Искитимского  района Новосибирской области        </w:t>
      </w:r>
      <w:r w:rsidR="00A7024F">
        <w:rPr>
          <w:rFonts w:eastAsia="Times New Roman"/>
          <w:sz w:val="22"/>
          <w:szCs w:val="22"/>
        </w:rPr>
        <w:t xml:space="preserve">                                   </w:t>
      </w:r>
      <w:r w:rsidRPr="007D6352">
        <w:rPr>
          <w:rFonts w:eastAsia="Times New Roman"/>
          <w:sz w:val="22"/>
          <w:szCs w:val="22"/>
        </w:rPr>
        <w:t xml:space="preserve">          </w:t>
      </w:r>
      <w:proofErr w:type="spellStart"/>
      <w:r w:rsidRPr="007D6352">
        <w:rPr>
          <w:rFonts w:eastAsia="Times New Roman"/>
          <w:sz w:val="22"/>
          <w:szCs w:val="22"/>
        </w:rPr>
        <w:t>Н.Ю.Самусенок</w:t>
      </w:r>
      <w:proofErr w:type="spellEnd"/>
    </w:p>
    <w:p w:rsidR="0037700E" w:rsidRPr="007D6352" w:rsidRDefault="0037700E" w:rsidP="007D6352">
      <w:pPr>
        <w:pStyle w:val="1f"/>
        <w:jc w:val="both"/>
        <w:rPr>
          <w:rFonts w:eastAsia="Times New Roman"/>
          <w:sz w:val="22"/>
          <w:szCs w:val="22"/>
        </w:rPr>
      </w:pPr>
      <w:r w:rsidRPr="007D6352">
        <w:rPr>
          <w:rFonts w:eastAsia="Times New Roman"/>
          <w:sz w:val="22"/>
          <w:szCs w:val="22"/>
        </w:rPr>
        <w:t xml:space="preserve"> </w:t>
      </w:r>
    </w:p>
    <w:p w:rsidR="0037700E" w:rsidRPr="007D6352" w:rsidRDefault="0037700E" w:rsidP="00A7024F">
      <w:pPr>
        <w:pStyle w:val="1f"/>
        <w:jc w:val="right"/>
        <w:rPr>
          <w:rFonts w:eastAsia="Times New Roman"/>
          <w:sz w:val="22"/>
          <w:szCs w:val="22"/>
        </w:rPr>
      </w:pPr>
      <w:r w:rsidRPr="007D6352">
        <w:rPr>
          <w:rFonts w:eastAsia="Times New Roman"/>
          <w:sz w:val="22"/>
          <w:szCs w:val="22"/>
        </w:rPr>
        <w:t>УТВЕРЖДЕНЫ</w:t>
      </w:r>
    </w:p>
    <w:p w:rsidR="0037700E" w:rsidRPr="007D6352" w:rsidRDefault="0037700E" w:rsidP="00A7024F">
      <w:pPr>
        <w:pStyle w:val="1f"/>
        <w:jc w:val="right"/>
        <w:rPr>
          <w:rFonts w:eastAsia="Times New Roman"/>
          <w:sz w:val="22"/>
          <w:szCs w:val="22"/>
        </w:rPr>
      </w:pPr>
      <w:r w:rsidRPr="007D6352">
        <w:rPr>
          <w:rFonts w:eastAsia="Times New Roman"/>
          <w:sz w:val="22"/>
          <w:szCs w:val="22"/>
        </w:rPr>
        <w:t>постановлением</w:t>
      </w:r>
    </w:p>
    <w:p w:rsidR="0037700E" w:rsidRPr="007D6352" w:rsidRDefault="0037700E" w:rsidP="00A7024F">
      <w:pPr>
        <w:pStyle w:val="1f"/>
        <w:jc w:val="right"/>
        <w:rPr>
          <w:rFonts w:eastAsia="Times New Roman"/>
          <w:sz w:val="22"/>
          <w:szCs w:val="22"/>
        </w:rPr>
      </w:pPr>
      <w:r w:rsidRPr="007D6352">
        <w:rPr>
          <w:rFonts w:eastAsia="Times New Roman"/>
          <w:sz w:val="22"/>
          <w:szCs w:val="22"/>
        </w:rPr>
        <w:t>администрации Шибковского сельсовета</w:t>
      </w:r>
    </w:p>
    <w:p w:rsidR="0037700E" w:rsidRPr="007D6352" w:rsidRDefault="0037700E" w:rsidP="00A7024F">
      <w:pPr>
        <w:pStyle w:val="1f"/>
        <w:jc w:val="right"/>
        <w:rPr>
          <w:rFonts w:eastAsia="Times New Roman"/>
          <w:sz w:val="22"/>
          <w:szCs w:val="22"/>
        </w:rPr>
      </w:pPr>
      <w:r w:rsidRPr="007D6352">
        <w:rPr>
          <w:rFonts w:eastAsia="Times New Roman"/>
          <w:sz w:val="22"/>
          <w:szCs w:val="22"/>
        </w:rPr>
        <w:t>Искитимского  района Новосибирской области</w:t>
      </w:r>
    </w:p>
    <w:p w:rsidR="0037700E" w:rsidRPr="007D6352" w:rsidRDefault="0037700E" w:rsidP="00A7024F">
      <w:pPr>
        <w:pStyle w:val="1f"/>
        <w:jc w:val="right"/>
        <w:rPr>
          <w:rFonts w:eastAsia="Times New Roman"/>
          <w:sz w:val="22"/>
          <w:szCs w:val="22"/>
        </w:rPr>
      </w:pPr>
      <w:r w:rsidRPr="007D6352">
        <w:rPr>
          <w:rFonts w:eastAsia="Times New Roman"/>
          <w:sz w:val="22"/>
          <w:szCs w:val="22"/>
        </w:rPr>
        <w:t>от 13.12.2024 № 123</w:t>
      </w:r>
    </w:p>
    <w:p w:rsidR="0037700E" w:rsidRPr="007D6352" w:rsidRDefault="0037700E" w:rsidP="007D6352">
      <w:pPr>
        <w:pStyle w:val="1f"/>
        <w:jc w:val="both"/>
        <w:rPr>
          <w:rFonts w:eastAsia="Times New Roman"/>
          <w:sz w:val="22"/>
          <w:szCs w:val="22"/>
        </w:rPr>
      </w:pPr>
      <w:r w:rsidRPr="007D6352">
        <w:rPr>
          <w:rFonts w:eastAsia="Times New Roman"/>
          <w:sz w:val="22"/>
          <w:szCs w:val="22"/>
        </w:rPr>
        <w:t xml:space="preserve"> </w:t>
      </w:r>
    </w:p>
    <w:p w:rsidR="0037700E" w:rsidRPr="007D6352" w:rsidRDefault="0037700E" w:rsidP="00A7024F">
      <w:pPr>
        <w:pStyle w:val="1f"/>
        <w:jc w:val="center"/>
        <w:rPr>
          <w:rFonts w:eastAsia="Times New Roman"/>
          <w:sz w:val="22"/>
          <w:szCs w:val="22"/>
        </w:rPr>
      </w:pPr>
      <w:r w:rsidRPr="007D6352">
        <w:rPr>
          <w:rFonts w:eastAsia="Times New Roman"/>
          <w:b/>
          <w:bCs/>
          <w:sz w:val="22"/>
          <w:szCs w:val="22"/>
        </w:rPr>
        <w:t>ТРЕБОВАНИЯ</w:t>
      </w:r>
    </w:p>
    <w:p w:rsidR="0037700E" w:rsidRPr="007D6352" w:rsidRDefault="0037700E" w:rsidP="00A7024F">
      <w:pPr>
        <w:pStyle w:val="1f"/>
        <w:jc w:val="center"/>
        <w:rPr>
          <w:rFonts w:eastAsia="Times New Roman"/>
          <w:b/>
          <w:sz w:val="22"/>
          <w:szCs w:val="22"/>
        </w:rPr>
      </w:pPr>
      <w:r w:rsidRPr="007D6352">
        <w:rPr>
          <w:rFonts w:eastAsia="Times New Roman"/>
          <w:b/>
          <w:bCs/>
          <w:sz w:val="22"/>
          <w:szCs w:val="22"/>
        </w:rPr>
        <w:t xml:space="preserve">к закупаемым администрацией </w:t>
      </w:r>
      <w:r w:rsidRPr="007D6352">
        <w:rPr>
          <w:rFonts w:eastAsia="Times New Roman"/>
          <w:b/>
          <w:sz w:val="22"/>
          <w:szCs w:val="22"/>
        </w:rPr>
        <w:t>Шибковского</w:t>
      </w:r>
      <w:r w:rsidRPr="007D6352">
        <w:rPr>
          <w:rFonts w:eastAsia="Times New Roman"/>
          <w:b/>
          <w:bCs/>
          <w:sz w:val="22"/>
          <w:szCs w:val="22"/>
        </w:rPr>
        <w:t xml:space="preserve">  сельсовета Искитимского  района Новосибирской области и </w:t>
      </w:r>
      <w:r w:rsidRPr="007D6352">
        <w:rPr>
          <w:rFonts w:eastAsia="Times New Roman"/>
          <w:b/>
          <w:sz w:val="22"/>
          <w:szCs w:val="22"/>
        </w:rPr>
        <w:t xml:space="preserve">  подведомственными </w:t>
      </w:r>
      <w:r w:rsidRPr="007D6352">
        <w:rPr>
          <w:b/>
          <w:sz w:val="22"/>
          <w:szCs w:val="22"/>
        </w:rPr>
        <w:t>ей казенными и бюджетными учреждениям, унитарными предприятиями отдельным видам товаров, работ, услуг (в том числе предельные цены товаров, работ, услуг)</w:t>
      </w:r>
    </w:p>
    <w:p w:rsidR="0037700E" w:rsidRPr="007D6352" w:rsidRDefault="0037700E" w:rsidP="00A7024F">
      <w:pPr>
        <w:pStyle w:val="1f"/>
        <w:jc w:val="center"/>
        <w:rPr>
          <w:rFonts w:eastAsia="Times New Roman"/>
          <w:b/>
          <w:bCs/>
          <w:sz w:val="22"/>
          <w:szCs w:val="22"/>
        </w:rPr>
      </w:pPr>
    </w:p>
    <w:p w:rsidR="0037700E" w:rsidRPr="007D6352" w:rsidRDefault="0037700E" w:rsidP="00A7024F">
      <w:pPr>
        <w:pStyle w:val="1f"/>
        <w:jc w:val="center"/>
        <w:rPr>
          <w:rFonts w:eastAsia="Times New Roman"/>
          <w:sz w:val="22"/>
          <w:szCs w:val="22"/>
        </w:rPr>
      </w:pPr>
      <w:r w:rsidRPr="007D6352">
        <w:rPr>
          <w:rFonts w:eastAsia="Times New Roman"/>
          <w:b/>
          <w:bCs/>
          <w:sz w:val="22"/>
          <w:szCs w:val="22"/>
        </w:rPr>
        <w:t>ПЕРЕЧЕНЬ</w:t>
      </w:r>
    </w:p>
    <w:p w:rsidR="0037700E" w:rsidRPr="007D6352" w:rsidRDefault="0037700E" w:rsidP="00A7024F">
      <w:pPr>
        <w:pStyle w:val="1f"/>
        <w:jc w:val="center"/>
        <w:rPr>
          <w:rFonts w:eastAsia="Times New Roman"/>
          <w:sz w:val="22"/>
          <w:szCs w:val="22"/>
        </w:rPr>
      </w:pPr>
      <w:r w:rsidRPr="007D6352">
        <w:rPr>
          <w:rFonts w:eastAsia="Times New Roman"/>
          <w:b/>
          <w:bCs/>
          <w:sz w:val="22"/>
          <w:szCs w:val="22"/>
        </w:rPr>
        <w:t>отдельных видов товаров, работ, услуг, их потребительские свойства и иные характеристики, а также значения таких свойств и характеристик</w:t>
      </w:r>
    </w:p>
    <w:p w:rsidR="0037700E" w:rsidRPr="007D6352" w:rsidRDefault="0037700E" w:rsidP="007D6352">
      <w:pPr>
        <w:pStyle w:val="1f"/>
        <w:jc w:val="both"/>
        <w:rPr>
          <w:rFonts w:eastAsia="Times New Roman"/>
          <w:sz w:val="22"/>
          <w:szCs w:val="22"/>
        </w:rPr>
      </w:pPr>
      <w:r w:rsidRPr="007D6352">
        <w:rPr>
          <w:rFonts w:eastAsia="Times New Roman"/>
          <w:sz w:val="22"/>
          <w:szCs w:val="2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6"/>
        <w:gridCol w:w="1124"/>
        <w:gridCol w:w="1929"/>
        <w:gridCol w:w="2708"/>
        <w:gridCol w:w="687"/>
        <w:gridCol w:w="1124"/>
        <w:gridCol w:w="1664"/>
      </w:tblGrid>
      <w:tr w:rsidR="0037700E" w:rsidRPr="007D6352" w:rsidTr="00A7024F">
        <w:trPr>
          <w:trHeight w:val="208"/>
        </w:trPr>
        <w:tc>
          <w:tcPr>
            <w:tcW w:w="616" w:type="dxa"/>
            <w:vMerge w:val="restart"/>
          </w:tcPr>
          <w:p w:rsidR="0037700E" w:rsidRPr="007D6352" w:rsidRDefault="0037700E" w:rsidP="007D6352">
            <w:pPr>
              <w:pStyle w:val="1f"/>
              <w:jc w:val="both"/>
              <w:rPr>
                <w:rFonts w:eastAsia="Times New Roman"/>
                <w:sz w:val="22"/>
                <w:szCs w:val="22"/>
              </w:rPr>
            </w:pPr>
            <w:r w:rsidRPr="007D6352">
              <w:rPr>
                <w:rFonts w:eastAsia="Times New Roman"/>
                <w:sz w:val="22"/>
                <w:szCs w:val="22"/>
              </w:rPr>
              <w:t>№п/п</w:t>
            </w:r>
          </w:p>
        </w:tc>
        <w:tc>
          <w:tcPr>
            <w:tcW w:w="1124" w:type="dxa"/>
            <w:vMerge w:val="restart"/>
          </w:tcPr>
          <w:p w:rsidR="0037700E" w:rsidRPr="007D6352" w:rsidRDefault="0037700E" w:rsidP="007D6352">
            <w:pPr>
              <w:pStyle w:val="1f"/>
              <w:jc w:val="both"/>
              <w:rPr>
                <w:rFonts w:eastAsia="Times New Roman"/>
                <w:sz w:val="22"/>
                <w:szCs w:val="22"/>
              </w:rPr>
            </w:pPr>
            <w:r w:rsidRPr="007D6352">
              <w:rPr>
                <w:sz w:val="22"/>
                <w:szCs w:val="22"/>
                <w:shd w:val="clear" w:color="auto" w:fill="FFFFFF"/>
              </w:rPr>
              <w:t>Код по ОКПД</w:t>
            </w:r>
            <w:proofErr w:type="gramStart"/>
            <w:r w:rsidRPr="007D6352">
              <w:rPr>
                <w:sz w:val="22"/>
                <w:szCs w:val="22"/>
                <w:shd w:val="clear" w:color="auto" w:fill="FFFFFF"/>
              </w:rPr>
              <w:t>2</w:t>
            </w:r>
            <w:proofErr w:type="gramEnd"/>
          </w:p>
        </w:tc>
        <w:tc>
          <w:tcPr>
            <w:tcW w:w="1929" w:type="dxa"/>
            <w:vMerge w:val="restart"/>
          </w:tcPr>
          <w:p w:rsidR="0037700E" w:rsidRPr="007D6352" w:rsidRDefault="0037700E" w:rsidP="007D6352">
            <w:pPr>
              <w:pStyle w:val="1f"/>
              <w:jc w:val="both"/>
              <w:rPr>
                <w:rFonts w:eastAsia="Times New Roman"/>
                <w:sz w:val="22"/>
                <w:szCs w:val="22"/>
              </w:rPr>
            </w:pPr>
            <w:r w:rsidRPr="007D6352">
              <w:rPr>
                <w:sz w:val="22"/>
                <w:szCs w:val="22"/>
                <w:shd w:val="clear" w:color="auto" w:fill="FFFFFF"/>
              </w:rPr>
              <w:t>Наименование отдельных видов товаров, работ, услуг</w:t>
            </w:r>
          </w:p>
        </w:tc>
        <w:tc>
          <w:tcPr>
            <w:tcW w:w="6183" w:type="dxa"/>
            <w:gridSpan w:val="4"/>
            <w:tcBorders>
              <w:bottom w:val="single" w:sz="4" w:space="0" w:color="auto"/>
            </w:tcBorders>
          </w:tcPr>
          <w:p w:rsidR="0037700E" w:rsidRPr="007D6352" w:rsidRDefault="0037700E" w:rsidP="007D6352">
            <w:pPr>
              <w:pStyle w:val="1f"/>
              <w:jc w:val="both"/>
              <w:rPr>
                <w:rFonts w:eastAsia="Times New Roman"/>
                <w:sz w:val="22"/>
                <w:szCs w:val="22"/>
              </w:rPr>
            </w:pPr>
            <w:r w:rsidRPr="007D6352">
              <w:rPr>
                <w:sz w:val="22"/>
                <w:szCs w:val="22"/>
                <w:shd w:val="clear" w:color="auto" w:fill="FFFFFF"/>
              </w:rPr>
              <w:t xml:space="preserve">Требования к качеству, </w:t>
            </w:r>
            <w:r w:rsidRPr="007D6352">
              <w:rPr>
                <w:rStyle w:val="aff9"/>
                <w:i w:val="0"/>
                <w:iCs w:val="0"/>
                <w:sz w:val="22"/>
                <w:szCs w:val="22"/>
                <w:shd w:val="clear" w:color="auto" w:fill="FFFFFF"/>
              </w:rPr>
              <w:t>потребительским</w:t>
            </w:r>
            <w:r w:rsidRPr="007D6352">
              <w:rPr>
                <w:sz w:val="22"/>
                <w:szCs w:val="22"/>
                <w:shd w:val="clear" w:color="auto" w:fill="FFFFFF"/>
              </w:rPr>
              <w:t xml:space="preserve"> свойствам и иным характеристикам (в том числе предельные цены)</w:t>
            </w:r>
          </w:p>
        </w:tc>
      </w:tr>
      <w:tr w:rsidR="0037700E" w:rsidRPr="007D6352" w:rsidTr="00A7024F">
        <w:trPr>
          <w:trHeight w:val="191"/>
        </w:trPr>
        <w:tc>
          <w:tcPr>
            <w:tcW w:w="616" w:type="dxa"/>
            <w:vMerge/>
          </w:tcPr>
          <w:p w:rsidR="0037700E" w:rsidRPr="007D6352" w:rsidRDefault="0037700E" w:rsidP="007D6352">
            <w:pPr>
              <w:pStyle w:val="1f"/>
              <w:jc w:val="both"/>
              <w:rPr>
                <w:rFonts w:eastAsia="Times New Roman"/>
                <w:sz w:val="22"/>
                <w:szCs w:val="22"/>
              </w:rPr>
            </w:pPr>
          </w:p>
        </w:tc>
        <w:tc>
          <w:tcPr>
            <w:tcW w:w="1124" w:type="dxa"/>
            <w:vMerge/>
          </w:tcPr>
          <w:p w:rsidR="0037700E" w:rsidRPr="007D6352" w:rsidRDefault="0037700E" w:rsidP="007D6352">
            <w:pPr>
              <w:pStyle w:val="1f"/>
              <w:jc w:val="both"/>
              <w:rPr>
                <w:rFonts w:eastAsia="Times New Roman"/>
                <w:sz w:val="22"/>
                <w:szCs w:val="22"/>
              </w:rPr>
            </w:pPr>
          </w:p>
        </w:tc>
        <w:tc>
          <w:tcPr>
            <w:tcW w:w="1929" w:type="dxa"/>
            <w:vMerge/>
          </w:tcPr>
          <w:p w:rsidR="0037700E" w:rsidRPr="007D6352" w:rsidRDefault="0037700E" w:rsidP="007D6352">
            <w:pPr>
              <w:pStyle w:val="1f"/>
              <w:jc w:val="both"/>
              <w:rPr>
                <w:rFonts w:eastAsia="Times New Roman"/>
                <w:sz w:val="22"/>
                <w:szCs w:val="22"/>
              </w:rPr>
            </w:pPr>
          </w:p>
        </w:tc>
        <w:tc>
          <w:tcPr>
            <w:tcW w:w="2708" w:type="dxa"/>
            <w:vMerge w:val="restart"/>
            <w:tcBorders>
              <w:top w:val="single" w:sz="4" w:space="0" w:color="auto"/>
              <w:right w:val="single" w:sz="4" w:space="0" w:color="auto"/>
            </w:tcBorders>
          </w:tcPr>
          <w:p w:rsidR="0037700E" w:rsidRPr="007D6352" w:rsidRDefault="0037700E" w:rsidP="007D6352">
            <w:pPr>
              <w:pStyle w:val="1f"/>
              <w:jc w:val="both"/>
              <w:rPr>
                <w:rFonts w:eastAsia="Times New Roman"/>
                <w:sz w:val="22"/>
                <w:szCs w:val="22"/>
              </w:rPr>
            </w:pPr>
            <w:r w:rsidRPr="007D6352">
              <w:rPr>
                <w:sz w:val="22"/>
                <w:szCs w:val="22"/>
                <w:shd w:val="clear" w:color="auto" w:fill="FFFFFF"/>
              </w:rPr>
              <w:t>наименование характеристики</w:t>
            </w:r>
          </w:p>
        </w:tc>
        <w:tc>
          <w:tcPr>
            <w:tcW w:w="1811" w:type="dxa"/>
            <w:gridSpan w:val="2"/>
            <w:tcBorders>
              <w:top w:val="single" w:sz="4" w:space="0" w:color="auto"/>
              <w:left w:val="single" w:sz="4" w:space="0" w:color="auto"/>
              <w:bottom w:val="single" w:sz="4" w:space="0" w:color="auto"/>
              <w:right w:val="single" w:sz="4" w:space="0" w:color="auto"/>
            </w:tcBorders>
          </w:tcPr>
          <w:p w:rsidR="0037700E" w:rsidRPr="007D6352" w:rsidRDefault="0037700E" w:rsidP="007D6352">
            <w:pPr>
              <w:pStyle w:val="1f"/>
              <w:jc w:val="both"/>
              <w:rPr>
                <w:rFonts w:eastAsia="Times New Roman"/>
                <w:sz w:val="22"/>
                <w:szCs w:val="22"/>
              </w:rPr>
            </w:pPr>
            <w:r w:rsidRPr="007D6352">
              <w:rPr>
                <w:sz w:val="22"/>
                <w:szCs w:val="22"/>
                <w:shd w:val="clear" w:color="auto" w:fill="FFFFFF"/>
              </w:rPr>
              <w:t>единица измерения</w:t>
            </w:r>
          </w:p>
        </w:tc>
        <w:tc>
          <w:tcPr>
            <w:tcW w:w="1664" w:type="dxa"/>
            <w:vMerge w:val="restart"/>
            <w:tcBorders>
              <w:top w:val="single" w:sz="4" w:space="0" w:color="auto"/>
              <w:left w:val="single" w:sz="4" w:space="0" w:color="auto"/>
            </w:tcBorders>
          </w:tcPr>
          <w:p w:rsidR="0037700E" w:rsidRPr="007D6352" w:rsidRDefault="0037700E" w:rsidP="007D6352">
            <w:pPr>
              <w:pStyle w:val="1f"/>
              <w:jc w:val="both"/>
              <w:rPr>
                <w:rFonts w:eastAsia="Times New Roman"/>
                <w:sz w:val="22"/>
                <w:szCs w:val="22"/>
              </w:rPr>
            </w:pPr>
            <w:r w:rsidRPr="007D6352">
              <w:rPr>
                <w:sz w:val="22"/>
                <w:szCs w:val="22"/>
                <w:shd w:val="clear" w:color="auto" w:fill="FFFFFF"/>
              </w:rPr>
              <w:t>значение характеристики</w:t>
            </w:r>
          </w:p>
        </w:tc>
      </w:tr>
      <w:tr w:rsidR="0037700E" w:rsidRPr="007D6352" w:rsidTr="00A7024F">
        <w:trPr>
          <w:trHeight w:val="114"/>
        </w:trPr>
        <w:tc>
          <w:tcPr>
            <w:tcW w:w="616" w:type="dxa"/>
            <w:vMerge/>
          </w:tcPr>
          <w:p w:rsidR="0037700E" w:rsidRPr="007D6352" w:rsidRDefault="0037700E" w:rsidP="007D6352">
            <w:pPr>
              <w:pStyle w:val="1f"/>
              <w:jc w:val="both"/>
              <w:rPr>
                <w:rFonts w:eastAsia="Times New Roman"/>
                <w:sz w:val="22"/>
                <w:szCs w:val="22"/>
              </w:rPr>
            </w:pPr>
          </w:p>
        </w:tc>
        <w:tc>
          <w:tcPr>
            <w:tcW w:w="1124" w:type="dxa"/>
            <w:vMerge/>
          </w:tcPr>
          <w:p w:rsidR="0037700E" w:rsidRPr="007D6352" w:rsidRDefault="0037700E" w:rsidP="007D6352">
            <w:pPr>
              <w:pStyle w:val="1f"/>
              <w:jc w:val="both"/>
              <w:rPr>
                <w:rFonts w:eastAsia="Times New Roman"/>
                <w:sz w:val="22"/>
                <w:szCs w:val="22"/>
              </w:rPr>
            </w:pPr>
          </w:p>
        </w:tc>
        <w:tc>
          <w:tcPr>
            <w:tcW w:w="1929" w:type="dxa"/>
            <w:vMerge/>
          </w:tcPr>
          <w:p w:rsidR="0037700E" w:rsidRPr="007D6352" w:rsidRDefault="0037700E" w:rsidP="007D6352">
            <w:pPr>
              <w:pStyle w:val="1f"/>
              <w:jc w:val="both"/>
              <w:rPr>
                <w:rFonts w:eastAsia="Times New Roman"/>
                <w:sz w:val="22"/>
                <w:szCs w:val="22"/>
              </w:rPr>
            </w:pPr>
          </w:p>
        </w:tc>
        <w:tc>
          <w:tcPr>
            <w:tcW w:w="2708" w:type="dxa"/>
            <w:vMerge/>
            <w:tcBorders>
              <w:right w:val="single" w:sz="4" w:space="0" w:color="auto"/>
            </w:tcBorders>
          </w:tcPr>
          <w:p w:rsidR="0037700E" w:rsidRPr="007D6352" w:rsidRDefault="0037700E" w:rsidP="007D6352">
            <w:pPr>
              <w:pStyle w:val="1f"/>
              <w:jc w:val="both"/>
              <w:rPr>
                <w:rFonts w:eastAsia="Times New Roman"/>
                <w:sz w:val="22"/>
                <w:szCs w:val="22"/>
              </w:rPr>
            </w:pPr>
          </w:p>
        </w:tc>
        <w:tc>
          <w:tcPr>
            <w:tcW w:w="687" w:type="dxa"/>
            <w:tcBorders>
              <w:top w:val="single" w:sz="4" w:space="0" w:color="auto"/>
              <w:left w:val="single" w:sz="4" w:space="0" w:color="auto"/>
              <w:right w:val="single" w:sz="4" w:space="0" w:color="auto"/>
            </w:tcBorders>
          </w:tcPr>
          <w:p w:rsidR="0037700E" w:rsidRPr="007D6352" w:rsidRDefault="0037700E" w:rsidP="007D6352">
            <w:pPr>
              <w:pStyle w:val="1f"/>
              <w:jc w:val="both"/>
              <w:rPr>
                <w:rFonts w:eastAsia="Times New Roman"/>
                <w:sz w:val="22"/>
                <w:szCs w:val="22"/>
              </w:rPr>
            </w:pPr>
            <w:r w:rsidRPr="007D6352">
              <w:rPr>
                <w:sz w:val="22"/>
                <w:szCs w:val="22"/>
                <w:shd w:val="clear" w:color="auto" w:fill="FFFFFF"/>
              </w:rPr>
              <w:t>код по ОКЕИ</w:t>
            </w:r>
          </w:p>
        </w:tc>
        <w:tc>
          <w:tcPr>
            <w:tcW w:w="1124" w:type="dxa"/>
            <w:tcBorders>
              <w:top w:val="single" w:sz="4" w:space="0" w:color="auto"/>
              <w:left w:val="single" w:sz="4" w:space="0" w:color="auto"/>
              <w:right w:val="single" w:sz="4" w:space="0" w:color="auto"/>
            </w:tcBorders>
          </w:tcPr>
          <w:p w:rsidR="0037700E" w:rsidRPr="007D6352" w:rsidRDefault="0037700E" w:rsidP="007D6352">
            <w:pPr>
              <w:pStyle w:val="1f"/>
              <w:jc w:val="both"/>
              <w:rPr>
                <w:rFonts w:eastAsia="Times New Roman"/>
                <w:sz w:val="22"/>
                <w:szCs w:val="22"/>
              </w:rPr>
            </w:pPr>
            <w:r w:rsidRPr="007D6352">
              <w:rPr>
                <w:sz w:val="22"/>
                <w:szCs w:val="22"/>
                <w:shd w:val="clear" w:color="auto" w:fill="FFFFFF"/>
              </w:rPr>
              <w:t>наименование</w:t>
            </w:r>
          </w:p>
        </w:tc>
        <w:tc>
          <w:tcPr>
            <w:tcW w:w="1664" w:type="dxa"/>
            <w:vMerge/>
            <w:tcBorders>
              <w:left w:val="single" w:sz="4" w:space="0" w:color="auto"/>
            </w:tcBorders>
          </w:tcPr>
          <w:p w:rsidR="0037700E" w:rsidRPr="007D6352" w:rsidRDefault="0037700E" w:rsidP="007D6352">
            <w:pPr>
              <w:pStyle w:val="1f"/>
              <w:jc w:val="both"/>
              <w:rPr>
                <w:rFonts w:eastAsia="Times New Roman"/>
                <w:sz w:val="22"/>
                <w:szCs w:val="22"/>
              </w:rPr>
            </w:pPr>
          </w:p>
        </w:tc>
      </w:tr>
      <w:tr w:rsidR="0037700E" w:rsidRPr="007D6352" w:rsidTr="00A7024F">
        <w:tc>
          <w:tcPr>
            <w:tcW w:w="616" w:type="dxa"/>
          </w:tcPr>
          <w:p w:rsidR="0037700E" w:rsidRPr="007D6352" w:rsidRDefault="0037700E" w:rsidP="007D6352">
            <w:pPr>
              <w:pStyle w:val="1f"/>
              <w:jc w:val="both"/>
              <w:rPr>
                <w:rFonts w:eastAsia="Times New Roman"/>
                <w:sz w:val="22"/>
                <w:szCs w:val="22"/>
              </w:rPr>
            </w:pPr>
          </w:p>
        </w:tc>
        <w:tc>
          <w:tcPr>
            <w:tcW w:w="1124" w:type="dxa"/>
          </w:tcPr>
          <w:p w:rsidR="0037700E" w:rsidRPr="007D6352" w:rsidRDefault="0037700E" w:rsidP="007D6352">
            <w:pPr>
              <w:pStyle w:val="1f"/>
              <w:jc w:val="both"/>
              <w:rPr>
                <w:rFonts w:eastAsia="Times New Roman"/>
                <w:sz w:val="22"/>
                <w:szCs w:val="22"/>
              </w:rPr>
            </w:pPr>
            <w:r w:rsidRPr="007D6352">
              <w:rPr>
                <w:sz w:val="22"/>
                <w:szCs w:val="22"/>
              </w:rPr>
              <w:t>26.20.11</w:t>
            </w:r>
          </w:p>
        </w:tc>
        <w:tc>
          <w:tcPr>
            <w:tcW w:w="1929" w:type="dxa"/>
          </w:tcPr>
          <w:p w:rsidR="0037700E" w:rsidRPr="007D6352" w:rsidRDefault="0037700E" w:rsidP="007D6352">
            <w:pPr>
              <w:pStyle w:val="1f"/>
              <w:jc w:val="both"/>
              <w:rPr>
                <w:sz w:val="22"/>
                <w:szCs w:val="22"/>
              </w:rPr>
            </w:pPr>
            <w:r w:rsidRPr="007D6352">
              <w:rPr>
                <w:sz w:val="22"/>
                <w:szCs w:val="22"/>
              </w:rPr>
              <w:t xml:space="preserve">Компьютеры портативные массой не более 10 кг, такие как ноутбуки, планшетные компьютеры, карманные компьютеры, в том числе совмещающие функции </w:t>
            </w:r>
            <w:r w:rsidRPr="007D6352">
              <w:rPr>
                <w:sz w:val="22"/>
                <w:szCs w:val="22"/>
              </w:rPr>
              <w:lastRenderedPageBreak/>
              <w:t>мобильного телефонного аппарата, электронные записные книжки и аналогичная компьютерная техника</w:t>
            </w:r>
          </w:p>
          <w:p w:rsidR="0037700E" w:rsidRPr="007D6352" w:rsidRDefault="0037700E" w:rsidP="007D6352">
            <w:pPr>
              <w:pStyle w:val="1f"/>
              <w:jc w:val="both"/>
              <w:rPr>
                <w:rFonts w:eastAsia="Times New Roman"/>
                <w:sz w:val="22"/>
                <w:szCs w:val="22"/>
              </w:rPr>
            </w:pPr>
            <w:r w:rsidRPr="007D6352">
              <w:rPr>
                <w:sz w:val="22"/>
                <w:szCs w:val="22"/>
                <w:shd w:val="clear" w:color="auto" w:fill="FFFFFF"/>
              </w:rPr>
              <w:t>Пояснения по требуемой продукции: ноутбуки, планшетные компьютеры</w:t>
            </w:r>
          </w:p>
        </w:tc>
        <w:tc>
          <w:tcPr>
            <w:tcW w:w="2708" w:type="dxa"/>
            <w:tcBorders>
              <w:right w:val="single" w:sz="4" w:space="0" w:color="auto"/>
            </w:tcBorders>
          </w:tcPr>
          <w:p w:rsidR="0037700E" w:rsidRPr="007D6352" w:rsidRDefault="0037700E" w:rsidP="007D6352">
            <w:pPr>
              <w:pStyle w:val="1f"/>
              <w:jc w:val="both"/>
              <w:rPr>
                <w:rFonts w:eastAsia="Times New Roman"/>
                <w:sz w:val="22"/>
                <w:szCs w:val="22"/>
              </w:rPr>
            </w:pPr>
            <w:r w:rsidRPr="007D6352">
              <w:rPr>
                <w:sz w:val="22"/>
                <w:szCs w:val="22"/>
              </w:rPr>
              <w:lastRenderedPageBreak/>
              <w:t xml:space="preserve">размер и тип экрана, вес, тип процессора, частота процессора, размер оперативной памяти, объем накопителя, тип жесткого диска, оптический привод, наличие модулей </w:t>
            </w:r>
            <w:r w:rsidRPr="007D6352">
              <w:rPr>
                <w:sz w:val="22"/>
                <w:szCs w:val="22"/>
                <w:lang w:val="en-US"/>
              </w:rPr>
              <w:t>Wi</w:t>
            </w:r>
            <w:r w:rsidRPr="007D6352">
              <w:rPr>
                <w:sz w:val="22"/>
                <w:szCs w:val="22"/>
              </w:rPr>
              <w:t>-</w:t>
            </w:r>
            <w:r w:rsidRPr="007D6352">
              <w:rPr>
                <w:sz w:val="22"/>
                <w:szCs w:val="22"/>
                <w:lang w:val="en-US"/>
              </w:rPr>
              <w:t>Fi</w:t>
            </w:r>
            <w:r w:rsidRPr="007D6352">
              <w:rPr>
                <w:sz w:val="22"/>
                <w:szCs w:val="22"/>
              </w:rPr>
              <w:t xml:space="preserve">, </w:t>
            </w:r>
            <w:r w:rsidRPr="007D6352">
              <w:rPr>
                <w:sz w:val="22"/>
                <w:szCs w:val="22"/>
                <w:lang w:val="en-US"/>
              </w:rPr>
              <w:t>Bluetooth</w:t>
            </w:r>
            <w:r w:rsidRPr="007D6352">
              <w:rPr>
                <w:sz w:val="22"/>
                <w:szCs w:val="22"/>
              </w:rPr>
              <w:t>, поддержки 3</w:t>
            </w:r>
            <w:r w:rsidRPr="007D6352">
              <w:rPr>
                <w:sz w:val="22"/>
                <w:szCs w:val="22"/>
                <w:lang w:val="en-US"/>
              </w:rPr>
              <w:t>G</w:t>
            </w:r>
            <w:r w:rsidRPr="007D6352">
              <w:rPr>
                <w:sz w:val="22"/>
                <w:szCs w:val="22"/>
              </w:rPr>
              <w:t>, (</w:t>
            </w:r>
            <w:r w:rsidRPr="007D6352">
              <w:rPr>
                <w:sz w:val="22"/>
                <w:szCs w:val="22"/>
                <w:lang w:val="en-US"/>
              </w:rPr>
              <w:t>UMTS</w:t>
            </w:r>
            <w:r w:rsidRPr="007D6352">
              <w:rPr>
                <w:sz w:val="22"/>
                <w:szCs w:val="22"/>
              </w:rPr>
              <w:t xml:space="preserve">), тип видеоадаптера, время работы, операционная </w:t>
            </w:r>
            <w:r w:rsidRPr="007D6352">
              <w:rPr>
                <w:sz w:val="22"/>
                <w:szCs w:val="22"/>
              </w:rPr>
              <w:lastRenderedPageBreak/>
              <w:t>система, предустановленное программное обеспечение, предельная цен</w:t>
            </w:r>
          </w:p>
        </w:tc>
        <w:tc>
          <w:tcPr>
            <w:tcW w:w="687" w:type="dxa"/>
            <w:tcBorders>
              <w:left w:val="single" w:sz="4" w:space="0" w:color="auto"/>
              <w:right w:val="single" w:sz="4" w:space="0" w:color="auto"/>
            </w:tcBorders>
          </w:tcPr>
          <w:p w:rsidR="0037700E" w:rsidRPr="007D6352" w:rsidRDefault="0037700E" w:rsidP="007D6352">
            <w:pPr>
              <w:pStyle w:val="1f"/>
              <w:jc w:val="both"/>
              <w:rPr>
                <w:rFonts w:eastAsia="Times New Roman"/>
                <w:sz w:val="22"/>
                <w:szCs w:val="22"/>
              </w:rPr>
            </w:pPr>
          </w:p>
        </w:tc>
        <w:tc>
          <w:tcPr>
            <w:tcW w:w="1124" w:type="dxa"/>
            <w:tcBorders>
              <w:left w:val="single" w:sz="4" w:space="0" w:color="auto"/>
              <w:right w:val="single" w:sz="4" w:space="0" w:color="auto"/>
            </w:tcBorders>
          </w:tcPr>
          <w:p w:rsidR="0037700E" w:rsidRPr="007D6352" w:rsidRDefault="0037700E" w:rsidP="007D6352">
            <w:pPr>
              <w:pStyle w:val="1f"/>
              <w:jc w:val="both"/>
              <w:rPr>
                <w:rFonts w:eastAsia="Times New Roman"/>
                <w:sz w:val="22"/>
                <w:szCs w:val="22"/>
              </w:rPr>
            </w:pPr>
          </w:p>
        </w:tc>
        <w:tc>
          <w:tcPr>
            <w:tcW w:w="1664" w:type="dxa"/>
            <w:tcBorders>
              <w:left w:val="single" w:sz="4" w:space="0" w:color="auto"/>
            </w:tcBorders>
          </w:tcPr>
          <w:p w:rsidR="0037700E" w:rsidRPr="007D6352" w:rsidRDefault="0037700E" w:rsidP="007D6352">
            <w:pPr>
              <w:pStyle w:val="1f"/>
              <w:jc w:val="both"/>
              <w:rPr>
                <w:rFonts w:eastAsia="Times New Roman"/>
                <w:sz w:val="22"/>
                <w:szCs w:val="22"/>
              </w:rPr>
            </w:pPr>
          </w:p>
        </w:tc>
      </w:tr>
      <w:tr w:rsidR="0037700E" w:rsidRPr="007D6352" w:rsidTr="00A7024F">
        <w:tc>
          <w:tcPr>
            <w:tcW w:w="616" w:type="dxa"/>
          </w:tcPr>
          <w:p w:rsidR="0037700E" w:rsidRPr="007D6352" w:rsidRDefault="0037700E" w:rsidP="007D6352">
            <w:pPr>
              <w:pStyle w:val="1f"/>
              <w:jc w:val="both"/>
              <w:rPr>
                <w:rFonts w:eastAsia="Times New Roman"/>
                <w:sz w:val="22"/>
                <w:szCs w:val="22"/>
              </w:rPr>
            </w:pPr>
          </w:p>
        </w:tc>
        <w:tc>
          <w:tcPr>
            <w:tcW w:w="1124" w:type="dxa"/>
          </w:tcPr>
          <w:p w:rsidR="0037700E" w:rsidRPr="007D6352" w:rsidRDefault="0037700E" w:rsidP="007D6352">
            <w:pPr>
              <w:pStyle w:val="1f"/>
              <w:jc w:val="both"/>
              <w:rPr>
                <w:rFonts w:eastAsia="Times New Roman"/>
                <w:sz w:val="22"/>
                <w:szCs w:val="22"/>
              </w:rPr>
            </w:pPr>
            <w:r w:rsidRPr="007D6352">
              <w:rPr>
                <w:rFonts w:eastAsia="Times New Roman"/>
                <w:sz w:val="22"/>
                <w:szCs w:val="22"/>
              </w:rPr>
              <w:t>26.20.15</w:t>
            </w:r>
          </w:p>
        </w:tc>
        <w:tc>
          <w:tcPr>
            <w:tcW w:w="1929" w:type="dxa"/>
          </w:tcPr>
          <w:p w:rsidR="0037700E" w:rsidRPr="007D6352" w:rsidRDefault="0037700E" w:rsidP="007D6352">
            <w:pPr>
              <w:pStyle w:val="1f"/>
              <w:jc w:val="both"/>
              <w:rPr>
                <w:sz w:val="22"/>
                <w:szCs w:val="22"/>
              </w:rPr>
            </w:pPr>
            <w:proofErr w:type="gramStart"/>
            <w:r w:rsidRPr="007D6352">
              <w:rPr>
                <w:sz w:val="22"/>
                <w:szCs w:val="22"/>
              </w:rPr>
              <w:t>Машины вычислительные электронные цифровые прочие, содержащие или не содержащие в одном корпусе одно или два из следующих устройств для автоматической обработки данных: запоминающие устройства, устройства ввода, устройства вывода</w:t>
            </w:r>
            <w:proofErr w:type="gramEnd"/>
          </w:p>
          <w:p w:rsidR="0037700E" w:rsidRPr="007D6352" w:rsidRDefault="0037700E" w:rsidP="007D6352">
            <w:pPr>
              <w:pStyle w:val="1f"/>
              <w:jc w:val="both"/>
              <w:rPr>
                <w:sz w:val="22"/>
                <w:szCs w:val="22"/>
              </w:rPr>
            </w:pPr>
            <w:r w:rsidRPr="007D6352">
              <w:rPr>
                <w:sz w:val="22"/>
                <w:szCs w:val="22"/>
              </w:rPr>
              <w:t>Пояснение по требуемой продукции:</w:t>
            </w:r>
          </w:p>
          <w:p w:rsidR="0037700E" w:rsidRPr="007D6352" w:rsidRDefault="0037700E" w:rsidP="007D6352">
            <w:pPr>
              <w:pStyle w:val="1f"/>
              <w:jc w:val="both"/>
              <w:rPr>
                <w:rFonts w:eastAsia="Times New Roman"/>
                <w:sz w:val="22"/>
                <w:szCs w:val="22"/>
              </w:rPr>
            </w:pPr>
            <w:r w:rsidRPr="007D6352">
              <w:rPr>
                <w:sz w:val="22"/>
                <w:szCs w:val="22"/>
              </w:rPr>
              <w:t>компьютеры персональные настольные, рабочие станции вывода</w:t>
            </w:r>
          </w:p>
        </w:tc>
        <w:tc>
          <w:tcPr>
            <w:tcW w:w="2708" w:type="dxa"/>
            <w:tcBorders>
              <w:right w:val="single" w:sz="4" w:space="0" w:color="auto"/>
            </w:tcBorders>
          </w:tcPr>
          <w:p w:rsidR="0037700E" w:rsidRPr="007D6352" w:rsidRDefault="0037700E" w:rsidP="007D6352">
            <w:pPr>
              <w:pStyle w:val="1f"/>
              <w:jc w:val="both"/>
              <w:rPr>
                <w:rFonts w:eastAsia="Times New Roman"/>
                <w:sz w:val="22"/>
                <w:szCs w:val="22"/>
              </w:rPr>
            </w:pPr>
            <w:proofErr w:type="gramStart"/>
            <w:r w:rsidRPr="007D6352">
              <w:rPr>
                <w:sz w:val="22"/>
                <w:szCs w:val="22"/>
              </w:rPr>
              <w:t>тип (моноблок/системный блок и монитор), размер экрана/монитора, тип процессора, частота процессора, размер оперативной памяти, объем накопителя, тип жесткого диска, оптический привод, тип видеоадаптера, операционная система, предустановленное программное обеспечение, предельная цена</w:t>
            </w:r>
            <w:proofErr w:type="gramEnd"/>
          </w:p>
        </w:tc>
        <w:tc>
          <w:tcPr>
            <w:tcW w:w="687" w:type="dxa"/>
            <w:tcBorders>
              <w:left w:val="single" w:sz="4" w:space="0" w:color="auto"/>
              <w:right w:val="single" w:sz="4" w:space="0" w:color="auto"/>
            </w:tcBorders>
          </w:tcPr>
          <w:p w:rsidR="0037700E" w:rsidRPr="007D6352" w:rsidRDefault="0037700E" w:rsidP="007D6352">
            <w:pPr>
              <w:pStyle w:val="1f"/>
              <w:jc w:val="both"/>
              <w:rPr>
                <w:sz w:val="22"/>
                <w:szCs w:val="22"/>
              </w:rPr>
            </w:pPr>
            <w:r w:rsidRPr="007D6352">
              <w:rPr>
                <w:sz w:val="22"/>
                <w:szCs w:val="22"/>
              </w:rPr>
              <w:t>293</w:t>
            </w:r>
          </w:p>
          <w:p w:rsidR="0037700E" w:rsidRPr="007D6352" w:rsidRDefault="0037700E" w:rsidP="007D6352">
            <w:pPr>
              <w:pStyle w:val="1f"/>
              <w:jc w:val="both"/>
              <w:rPr>
                <w:sz w:val="22"/>
                <w:szCs w:val="22"/>
              </w:rPr>
            </w:pPr>
            <w:r w:rsidRPr="007D6352">
              <w:rPr>
                <w:sz w:val="22"/>
                <w:szCs w:val="22"/>
              </w:rPr>
              <w:t>255</w:t>
            </w:r>
          </w:p>
          <w:p w:rsidR="0037700E" w:rsidRPr="007D6352" w:rsidRDefault="0037700E" w:rsidP="007D6352">
            <w:pPr>
              <w:pStyle w:val="1f"/>
              <w:jc w:val="both"/>
              <w:rPr>
                <w:rFonts w:eastAsia="Times New Roman"/>
                <w:sz w:val="22"/>
                <w:szCs w:val="22"/>
              </w:rPr>
            </w:pPr>
            <w:r w:rsidRPr="007D6352">
              <w:rPr>
                <w:sz w:val="22"/>
                <w:szCs w:val="22"/>
              </w:rPr>
              <w:t>383</w:t>
            </w:r>
          </w:p>
        </w:tc>
        <w:tc>
          <w:tcPr>
            <w:tcW w:w="1124" w:type="dxa"/>
            <w:tcBorders>
              <w:left w:val="single" w:sz="4" w:space="0" w:color="auto"/>
              <w:right w:val="single" w:sz="4" w:space="0" w:color="auto"/>
            </w:tcBorders>
          </w:tcPr>
          <w:p w:rsidR="0037700E" w:rsidRPr="007D6352" w:rsidRDefault="0037700E" w:rsidP="007D6352">
            <w:pPr>
              <w:pStyle w:val="1f"/>
              <w:jc w:val="both"/>
              <w:rPr>
                <w:sz w:val="22"/>
                <w:szCs w:val="22"/>
                <w:shd w:val="clear" w:color="auto" w:fill="FFFFFF"/>
              </w:rPr>
            </w:pPr>
            <w:r w:rsidRPr="007D6352">
              <w:rPr>
                <w:sz w:val="22"/>
                <w:szCs w:val="22"/>
                <w:shd w:val="clear" w:color="auto" w:fill="FFFFFF"/>
              </w:rPr>
              <w:t>Гигагерц</w:t>
            </w:r>
          </w:p>
          <w:p w:rsidR="0037700E" w:rsidRPr="007D6352" w:rsidRDefault="0037700E" w:rsidP="007D6352">
            <w:pPr>
              <w:pStyle w:val="1f"/>
              <w:jc w:val="both"/>
              <w:rPr>
                <w:sz w:val="22"/>
                <w:szCs w:val="22"/>
                <w:shd w:val="clear" w:color="auto" w:fill="FFFFFF"/>
              </w:rPr>
            </w:pPr>
            <w:r w:rsidRPr="007D6352">
              <w:rPr>
                <w:sz w:val="22"/>
                <w:szCs w:val="22"/>
                <w:shd w:val="clear" w:color="auto" w:fill="FFFFFF"/>
              </w:rPr>
              <w:t>Байт</w:t>
            </w:r>
          </w:p>
          <w:p w:rsidR="0037700E" w:rsidRPr="007D6352" w:rsidRDefault="0037700E" w:rsidP="007D6352">
            <w:pPr>
              <w:pStyle w:val="1f"/>
              <w:jc w:val="both"/>
              <w:rPr>
                <w:rFonts w:eastAsia="Times New Roman"/>
                <w:sz w:val="22"/>
                <w:szCs w:val="22"/>
              </w:rPr>
            </w:pPr>
            <w:r w:rsidRPr="007D6352">
              <w:rPr>
                <w:sz w:val="22"/>
                <w:szCs w:val="22"/>
                <w:shd w:val="clear" w:color="auto" w:fill="FFFFFF"/>
              </w:rPr>
              <w:t>Рубль</w:t>
            </w:r>
          </w:p>
        </w:tc>
        <w:tc>
          <w:tcPr>
            <w:tcW w:w="1664" w:type="dxa"/>
            <w:tcBorders>
              <w:left w:val="single" w:sz="4" w:space="0" w:color="auto"/>
            </w:tcBorders>
          </w:tcPr>
          <w:p w:rsidR="0037700E" w:rsidRPr="007D6352" w:rsidRDefault="0037700E" w:rsidP="007D6352">
            <w:pPr>
              <w:pStyle w:val="1f"/>
              <w:jc w:val="both"/>
              <w:rPr>
                <w:rFonts w:eastAsia="Times New Roman"/>
                <w:sz w:val="22"/>
                <w:szCs w:val="22"/>
              </w:rPr>
            </w:pPr>
          </w:p>
        </w:tc>
      </w:tr>
      <w:tr w:rsidR="0037700E" w:rsidRPr="007D6352" w:rsidTr="00A7024F">
        <w:tc>
          <w:tcPr>
            <w:tcW w:w="616" w:type="dxa"/>
          </w:tcPr>
          <w:p w:rsidR="0037700E" w:rsidRPr="007D6352" w:rsidRDefault="0037700E" w:rsidP="007D6352">
            <w:pPr>
              <w:pStyle w:val="1f"/>
              <w:jc w:val="both"/>
              <w:rPr>
                <w:rFonts w:eastAsia="Times New Roman"/>
                <w:sz w:val="22"/>
                <w:szCs w:val="22"/>
              </w:rPr>
            </w:pPr>
          </w:p>
        </w:tc>
        <w:tc>
          <w:tcPr>
            <w:tcW w:w="1124" w:type="dxa"/>
          </w:tcPr>
          <w:p w:rsidR="0037700E" w:rsidRPr="007D6352" w:rsidRDefault="0037700E" w:rsidP="007D6352">
            <w:pPr>
              <w:pStyle w:val="1f"/>
              <w:jc w:val="both"/>
              <w:rPr>
                <w:rFonts w:eastAsia="Times New Roman"/>
                <w:sz w:val="22"/>
                <w:szCs w:val="22"/>
              </w:rPr>
            </w:pPr>
            <w:r w:rsidRPr="007D6352">
              <w:rPr>
                <w:rFonts w:eastAsia="Times New Roman"/>
                <w:sz w:val="22"/>
                <w:szCs w:val="22"/>
              </w:rPr>
              <w:t>26.20.16</w:t>
            </w:r>
          </w:p>
        </w:tc>
        <w:tc>
          <w:tcPr>
            <w:tcW w:w="1929" w:type="dxa"/>
          </w:tcPr>
          <w:p w:rsidR="0037700E" w:rsidRPr="007D6352" w:rsidRDefault="0037700E" w:rsidP="007D6352">
            <w:pPr>
              <w:pStyle w:val="1f"/>
              <w:jc w:val="both"/>
              <w:rPr>
                <w:sz w:val="22"/>
                <w:szCs w:val="22"/>
              </w:rPr>
            </w:pPr>
            <w:proofErr w:type="gramStart"/>
            <w:r w:rsidRPr="007D6352">
              <w:rPr>
                <w:sz w:val="22"/>
                <w:szCs w:val="22"/>
              </w:rPr>
              <w:t>Устройства ввода или вывода, содержащие или не содержащие в одном корпусе запоминающие устройства.</w:t>
            </w:r>
            <w:proofErr w:type="gramEnd"/>
          </w:p>
          <w:p w:rsidR="0037700E" w:rsidRPr="007D6352" w:rsidRDefault="0037700E" w:rsidP="007D6352">
            <w:pPr>
              <w:pStyle w:val="1f"/>
              <w:jc w:val="both"/>
              <w:rPr>
                <w:rFonts w:eastAsia="Times New Roman"/>
                <w:sz w:val="22"/>
                <w:szCs w:val="22"/>
              </w:rPr>
            </w:pPr>
            <w:r w:rsidRPr="007D6352">
              <w:rPr>
                <w:sz w:val="22"/>
                <w:szCs w:val="22"/>
              </w:rPr>
              <w:t xml:space="preserve">Пояснение по требуемой продукции: принтеры, </w:t>
            </w:r>
            <w:r w:rsidRPr="007D6352">
              <w:rPr>
                <w:sz w:val="22"/>
                <w:szCs w:val="22"/>
              </w:rPr>
              <w:lastRenderedPageBreak/>
              <w:t>сканеры, многофункциональные устройства</w:t>
            </w:r>
          </w:p>
        </w:tc>
        <w:tc>
          <w:tcPr>
            <w:tcW w:w="2708" w:type="dxa"/>
            <w:tcBorders>
              <w:right w:val="single" w:sz="4" w:space="0" w:color="auto"/>
            </w:tcBorders>
          </w:tcPr>
          <w:p w:rsidR="0037700E" w:rsidRPr="007D6352" w:rsidRDefault="0037700E" w:rsidP="007D6352">
            <w:pPr>
              <w:pStyle w:val="1f"/>
              <w:jc w:val="both"/>
              <w:rPr>
                <w:rFonts w:eastAsia="Times New Roman"/>
                <w:sz w:val="22"/>
                <w:szCs w:val="22"/>
              </w:rPr>
            </w:pPr>
            <w:r w:rsidRPr="007D6352">
              <w:rPr>
                <w:sz w:val="22"/>
                <w:szCs w:val="22"/>
              </w:rPr>
              <w:lastRenderedPageBreak/>
              <w:t xml:space="preserve">метод печати (струйный/ лазерный – для принтера/многофункционального устройства), разрешение сканирования (для сканера/ многофункционального устройства), цветность (цветной/черно-белый), максимальный формат, скорость </w:t>
            </w:r>
            <w:r w:rsidRPr="007D6352">
              <w:rPr>
                <w:sz w:val="22"/>
                <w:szCs w:val="22"/>
              </w:rPr>
              <w:lastRenderedPageBreak/>
              <w:t>печати/сканирования, наличие дополнительных модулей и интерфейсов (сетевой интерфейс, устройства чтения карт памяти и т.д.)</w:t>
            </w:r>
          </w:p>
        </w:tc>
        <w:tc>
          <w:tcPr>
            <w:tcW w:w="687" w:type="dxa"/>
            <w:tcBorders>
              <w:left w:val="single" w:sz="4" w:space="0" w:color="auto"/>
              <w:right w:val="single" w:sz="4" w:space="0" w:color="auto"/>
            </w:tcBorders>
          </w:tcPr>
          <w:p w:rsidR="0037700E" w:rsidRPr="007D6352" w:rsidRDefault="0037700E" w:rsidP="007D6352">
            <w:pPr>
              <w:pStyle w:val="1f"/>
              <w:jc w:val="both"/>
              <w:rPr>
                <w:rFonts w:eastAsia="Times New Roman"/>
                <w:sz w:val="22"/>
                <w:szCs w:val="22"/>
              </w:rPr>
            </w:pPr>
            <w:r w:rsidRPr="007D6352">
              <w:rPr>
                <w:rFonts w:eastAsia="Times New Roman"/>
                <w:sz w:val="22"/>
                <w:szCs w:val="22"/>
              </w:rPr>
              <w:lastRenderedPageBreak/>
              <w:t>383</w:t>
            </w:r>
          </w:p>
        </w:tc>
        <w:tc>
          <w:tcPr>
            <w:tcW w:w="1124" w:type="dxa"/>
            <w:tcBorders>
              <w:left w:val="single" w:sz="4" w:space="0" w:color="auto"/>
              <w:right w:val="single" w:sz="4" w:space="0" w:color="auto"/>
            </w:tcBorders>
          </w:tcPr>
          <w:p w:rsidR="0037700E" w:rsidRPr="007D6352" w:rsidRDefault="0037700E" w:rsidP="007D6352">
            <w:pPr>
              <w:pStyle w:val="1f"/>
              <w:jc w:val="both"/>
              <w:rPr>
                <w:rFonts w:eastAsia="Times New Roman"/>
                <w:sz w:val="22"/>
                <w:szCs w:val="22"/>
              </w:rPr>
            </w:pPr>
            <w:r w:rsidRPr="007D6352">
              <w:rPr>
                <w:rFonts w:eastAsia="Times New Roman"/>
                <w:sz w:val="22"/>
                <w:szCs w:val="22"/>
              </w:rPr>
              <w:t>рубль</w:t>
            </w:r>
          </w:p>
        </w:tc>
        <w:tc>
          <w:tcPr>
            <w:tcW w:w="1664" w:type="dxa"/>
            <w:tcBorders>
              <w:left w:val="single" w:sz="4" w:space="0" w:color="auto"/>
            </w:tcBorders>
          </w:tcPr>
          <w:p w:rsidR="0037700E" w:rsidRPr="007D6352" w:rsidRDefault="0037700E" w:rsidP="007D6352">
            <w:pPr>
              <w:pStyle w:val="1f"/>
              <w:jc w:val="both"/>
              <w:rPr>
                <w:rFonts w:eastAsia="Times New Roman"/>
                <w:sz w:val="22"/>
                <w:szCs w:val="22"/>
              </w:rPr>
            </w:pPr>
          </w:p>
        </w:tc>
      </w:tr>
      <w:tr w:rsidR="0037700E" w:rsidRPr="007D6352" w:rsidTr="00A7024F">
        <w:tc>
          <w:tcPr>
            <w:tcW w:w="616" w:type="dxa"/>
          </w:tcPr>
          <w:p w:rsidR="0037700E" w:rsidRPr="007D6352" w:rsidRDefault="0037700E" w:rsidP="007D6352">
            <w:pPr>
              <w:pStyle w:val="1f"/>
              <w:jc w:val="both"/>
              <w:rPr>
                <w:rFonts w:eastAsia="Times New Roman"/>
                <w:sz w:val="22"/>
                <w:szCs w:val="22"/>
              </w:rPr>
            </w:pPr>
          </w:p>
        </w:tc>
        <w:tc>
          <w:tcPr>
            <w:tcW w:w="1124" w:type="dxa"/>
          </w:tcPr>
          <w:p w:rsidR="0037700E" w:rsidRPr="007D6352" w:rsidRDefault="0037700E" w:rsidP="007D6352">
            <w:pPr>
              <w:pStyle w:val="1f"/>
              <w:jc w:val="both"/>
              <w:rPr>
                <w:rFonts w:eastAsia="Times New Roman"/>
                <w:sz w:val="22"/>
                <w:szCs w:val="22"/>
              </w:rPr>
            </w:pPr>
            <w:r w:rsidRPr="007D6352">
              <w:rPr>
                <w:rFonts w:eastAsia="Times New Roman"/>
                <w:sz w:val="22"/>
                <w:szCs w:val="22"/>
              </w:rPr>
              <w:t>26.30.11</w:t>
            </w:r>
          </w:p>
        </w:tc>
        <w:tc>
          <w:tcPr>
            <w:tcW w:w="1929" w:type="dxa"/>
            <w:tcBorders>
              <w:bottom w:val="single" w:sz="4" w:space="0" w:color="auto"/>
            </w:tcBorders>
          </w:tcPr>
          <w:p w:rsidR="0037700E" w:rsidRPr="007D6352" w:rsidRDefault="0037700E" w:rsidP="007D6352">
            <w:pPr>
              <w:pStyle w:val="1f"/>
              <w:jc w:val="both"/>
              <w:rPr>
                <w:sz w:val="22"/>
                <w:szCs w:val="22"/>
              </w:rPr>
            </w:pPr>
            <w:r w:rsidRPr="007D6352">
              <w:rPr>
                <w:sz w:val="22"/>
                <w:szCs w:val="22"/>
              </w:rPr>
              <w:t>Аппаратура коммуникационная передающая с приемными устройствами.</w:t>
            </w:r>
          </w:p>
          <w:p w:rsidR="0037700E" w:rsidRPr="007D6352" w:rsidRDefault="0037700E" w:rsidP="007D6352">
            <w:pPr>
              <w:pStyle w:val="1f"/>
              <w:jc w:val="both"/>
              <w:rPr>
                <w:rFonts w:eastAsia="Times New Roman"/>
                <w:sz w:val="22"/>
                <w:szCs w:val="22"/>
              </w:rPr>
            </w:pPr>
            <w:r w:rsidRPr="007D6352">
              <w:rPr>
                <w:sz w:val="22"/>
                <w:szCs w:val="22"/>
              </w:rPr>
              <w:t>Пояснение по требуемой продукции: телефоны мобильные</w:t>
            </w:r>
          </w:p>
        </w:tc>
        <w:tc>
          <w:tcPr>
            <w:tcW w:w="2708" w:type="dxa"/>
            <w:tcBorders>
              <w:right w:val="single" w:sz="4" w:space="0" w:color="auto"/>
            </w:tcBorders>
          </w:tcPr>
          <w:p w:rsidR="0037700E" w:rsidRPr="007D6352" w:rsidRDefault="0037700E" w:rsidP="007D6352">
            <w:pPr>
              <w:pStyle w:val="1f"/>
              <w:jc w:val="both"/>
              <w:rPr>
                <w:sz w:val="22"/>
                <w:szCs w:val="22"/>
              </w:rPr>
            </w:pPr>
            <w:proofErr w:type="gramStart"/>
            <w:r w:rsidRPr="007D6352">
              <w:rPr>
                <w:sz w:val="22"/>
                <w:szCs w:val="22"/>
              </w:rPr>
              <w:t xml:space="preserve">тип устройства (телефон/ смартфон), поддерживаемые стандарты, операционная система, время работы, метод управления (сенсорный/ кнопочный), количество </w:t>
            </w:r>
            <w:r w:rsidRPr="007D6352">
              <w:rPr>
                <w:sz w:val="22"/>
                <w:szCs w:val="22"/>
                <w:lang w:val="en-US"/>
              </w:rPr>
              <w:t>SIM</w:t>
            </w:r>
            <w:r w:rsidRPr="007D6352">
              <w:rPr>
                <w:sz w:val="22"/>
                <w:szCs w:val="22"/>
              </w:rPr>
              <w:t xml:space="preserve">-карт, наличие модулей и </w:t>
            </w:r>
            <w:proofErr w:type="spellStart"/>
            <w:r w:rsidRPr="007D6352">
              <w:rPr>
                <w:sz w:val="22"/>
                <w:szCs w:val="22"/>
              </w:rPr>
              <w:t>интрефейсов</w:t>
            </w:r>
            <w:proofErr w:type="spellEnd"/>
            <w:r w:rsidRPr="007D6352">
              <w:rPr>
                <w:sz w:val="22"/>
                <w:szCs w:val="22"/>
              </w:rPr>
              <w:t xml:space="preserve"> (</w:t>
            </w:r>
            <w:r w:rsidRPr="007D6352">
              <w:rPr>
                <w:sz w:val="22"/>
                <w:szCs w:val="22"/>
                <w:lang w:val="en-US"/>
              </w:rPr>
              <w:t>Wi</w:t>
            </w:r>
            <w:r w:rsidRPr="007D6352">
              <w:rPr>
                <w:sz w:val="22"/>
                <w:szCs w:val="22"/>
              </w:rPr>
              <w:t>-</w:t>
            </w:r>
            <w:r w:rsidRPr="007D6352">
              <w:rPr>
                <w:sz w:val="22"/>
                <w:szCs w:val="22"/>
                <w:lang w:val="en-US"/>
              </w:rPr>
              <w:t>Fi</w:t>
            </w:r>
            <w:r w:rsidRPr="007D6352">
              <w:rPr>
                <w:sz w:val="22"/>
                <w:szCs w:val="22"/>
              </w:rPr>
              <w:t xml:space="preserve">, </w:t>
            </w:r>
            <w:r w:rsidRPr="007D6352">
              <w:rPr>
                <w:sz w:val="22"/>
                <w:szCs w:val="22"/>
                <w:lang w:val="en-US"/>
              </w:rPr>
              <w:t>Bluetooth</w:t>
            </w:r>
            <w:r w:rsidRPr="007D6352">
              <w:rPr>
                <w:sz w:val="22"/>
                <w:szCs w:val="22"/>
              </w:rPr>
              <w:t xml:space="preserve">, </w:t>
            </w:r>
            <w:r w:rsidRPr="007D6352">
              <w:rPr>
                <w:sz w:val="22"/>
                <w:szCs w:val="22"/>
                <w:lang w:val="en-US"/>
              </w:rPr>
              <w:t>USB</w:t>
            </w:r>
            <w:r w:rsidRPr="007D6352">
              <w:rPr>
                <w:sz w:val="22"/>
                <w:szCs w:val="22"/>
              </w:rPr>
              <w:t>.</w:t>
            </w:r>
            <w:proofErr w:type="gramEnd"/>
            <w:r w:rsidRPr="007D6352">
              <w:rPr>
                <w:sz w:val="22"/>
                <w:szCs w:val="22"/>
              </w:rPr>
              <w:t xml:space="preserve"> </w:t>
            </w:r>
            <w:r w:rsidRPr="007D6352">
              <w:rPr>
                <w:sz w:val="22"/>
                <w:szCs w:val="22"/>
                <w:lang w:val="en-US"/>
              </w:rPr>
              <w:t>GPS</w:t>
            </w:r>
            <w:r w:rsidRPr="007D6352">
              <w:rPr>
                <w:sz w:val="22"/>
                <w:szCs w:val="22"/>
              </w:rPr>
              <w:t xml:space="preserve">), стоимость годового владения оборудованием (включая договоры технической поддержки, обслуживания, сервисные договоры) из расчета на одного абонента (одну единицу трафика) в течение всего срока службы, </w:t>
            </w:r>
          </w:p>
          <w:p w:rsidR="0037700E" w:rsidRPr="007D6352" w:rsidRDefault="0037700E" w:rsidP="007D6352">
            <w:pPr>
              <w:pStyle w:val="1f"/>
              <w:jc w:val="both"/>
              <w:rPr>
                <w:rFonts w:eastAsia="Times New Roman"/>
                <w:sz w:val="22"/>
                <w:szCs w:val="22"/>
              </w:rPr>
            </w:pPr>
            <w:r w:rsidRPr="007D6352">
              <w:rPr>
                <w:sz w:val="22"/>
                <w:szCs w:val="22"/>
              </w:rPr>
              <w:t>предельная цена</w:t>
            </w:r>
          </w:p>
        </w:tc>
        <w:tc>
          <w:tcPr>
            <w:tcW w:w="687" w:type="dxa"/>
            <w:tcBorders>
              <w:left w:val="single" w:sz="4" w:space="0" w:color="auto"/>
              <w:right w:val="single" w:sz="4" w:space="0" w:color="auto"/>
            </w:tcBorders>
          </w:tcPr>
          <w:p w:rsidR="0037700E" w:rsidRPr="007D6352" w:rsidRDefault="0037700E" w:rsidP="007D6352">
            <w:pPr>
              <w:pStyle w:val="1f"/>
              <w:jc w:val="both"/>
              <w:rPr>
                <w:rFonts w:eastAsia="Times New Roman"/>
                <w:sz w:val="22"/>
                <w:szCs w:val="22"/>
              </w:rPr>
            </w:pPr>
            <w:r w:rsidRPr="007D6352">
              <w:rPr>
                <w:rFonts w:eastAsia="Times New Roman"/>
                <w:sz w:val="22"/>
                <w:szCs w:val="22"/>
              </w:rPr>
              <w:t>383</w:t>
            </w:r>
          </w:p>
        </w:tc>
        <w:tc>
          <w:tcPr>
            <w:tcW w:w="1124" w:type="dxa"/>
            <w:tcBorders>
              <w:left w:val="single" w:sz="4" w:space="0" w:color="auto"/>
              <w:right w:val="single" w:sz="4" w:space="0" w:color="auto"/>
            </w:tcBorders>
          </w:tcPr>
          <w:p w:rsidR="0037700E" w:rsidRPr="007D6352" w:rsidRDefault="0037700E" w:rsidP="007D6352">
            <w:pPr>
              <w:pStyle w:val="1f"/>
              <w:jc w:val="both"/>
              <w:rPr>
                <w:rFonts w:eastAsia="Times New Roman"/>
                <w:sz w:val="22"/>
                <w:szCs w:val="22"/>
              </w:rPr>
            </w:pPr>
            <w:r w:rsidRPr="007D6352">
              <w:rPr>
                <w:rFonts w:eastAsia="Times New Roman"/>
                <w:sz w:val="22"/>
                <w:szCs w:val="22"/>
              </w:rPr>
              <w:t>рубль</w:t>
            </w:r>
          </w:p>
        </w:tc>
        <w:tc>
          <w:tcPr>
            <w:tcW w:w="1664" w:type="dxa"/>
            <w:tcBorders>
              <w:left w:val="single" w:sz="4" w:space="0" w:color="auto"/>
            </w:tcBorders>
          </w:tcPr>
          <w:p w:rsidR="0037700E" w:rsidRPr="007D6352" w:rsidRDefault="0037700E" w:rsidP="007D6352">
            <w:pPr>
              <w:pStyle w:val="1f"/>
              <w:jc w:val="both"/>
              <w:rPr>
                <w:rFonts w:eastAsia="Times New Roman"/>
                <w:sz w:val="22"/>
                <w:szCs w:val="22"/>
              </w:rPr>
            </w:pPr>
            <w:r w:rsidRPr="007D6352">
              <w:rPr>
                <w:sz w:val="22"/>
                <w:szCs w:val="22"/>
                <w:shd w:val="clear" w:color="auto" w:fill="FFFFFF"/>
              </w:rPr>
              <w:t>не более 10 тыс.</w:t>
            </w:r>
          </w:p>
        </w:tc>
      </w:tr>
      <w:tr w:rsidR="0037700E" w:rsidRPr="007D6352" w:rsidTr="00A7024F">
        <w:trPr>
          <w:trHeight w:val="713"/>
        </w:trPr>
        <w:tc>
          <w:tcPr>
            <w:tcW w:w="616" w:type="dxa"/>
            <w:vMerge w:val="restart"/>
          </w:tcPr>
          <w:p w:rsidR="0037700E" w:rsidRPr="007D6352" w:rsidRDefault="0037700E" w:rsidP="007D6352">
            <w:pPr>
              <w:pStyle w:val="1f"/>
              <w:jc w:val="both"/>
              <w:rPr>
                <w:rFonts w:eastAsia="Times New Roman"/>
                <w:sz w:val="22"/>
                <w:szCs w:val="22"/>
              </w:rPr>
            </w:pPr>
          </w:p>
        </w:tc>
        <w:tc>
          <w:tcPr>
            <w:tcW w:w="1124" w:type="dxa"/>
            <w:vMerge w:val="restart"/>
          </w:tcPr>
          <w:p w:rsidR="0037700E" w:rsidRPr="007D6352" w:rsidRDefault="0037700E" w:rsidP="007D6352">
            <w:pPr>
              <w:pStyle w:val="1f"/>
              <w:jc w:val="both"/>
              <w:rPr>
                <w:rFonts w:eastAsia="Times New Roman"/>
                <w:sz w:val="22"/>
                <w:szCs w:val="22"/>
              </w:rPr>
            </w:pPr>
            <w:r w:rsidRPr="007D6352">
              <w:rPr>
                <w:sz w:val="22"/>
                <w:szCs w:val="22"/>
              </w:rPr>
              <w:t>29.10.22</w:t>
            </w:r>
          </w:p>
        </w:tc>
        <w:tc>
          <w:tcPr>
            <w:tcW w:w="1929" w:type="dxa"/>
            <w:vMerge w:val="restart"/>
            <w:tcBorders>
              <w:top w:val="single" w:sz="4" w:space="0" w:color="auto"/>
            </w:tcBorders>
          </w:tcPr>
          <w:p w:rsidR="0037700E" w:rsidRPr="007D6352" w:rsidRDefault="0037700E" w:rsidP="007D6352">
            <w:pPr>
              <w:pStyle w:val="1f"/>
              <w:jc w:val="both"/>
              <w:rPr>
                <w:sz w:val="22"/>
                <w:szCs w:val="22"/>
              </w:rPr>
            </w:pPr>
            <w:r w:rsidRPr="007D6352">
              <w:rPr>
                <w:sz w:val="22"/>
                <w:szCs w:val="22"/>
              </w:rPr>
              <w:t>Средства транспортные с двигателем с искровым зажиганием, с рабочим объемом цилиндров более 1500 см3, новые</w:t>
            </w:r>
          </w:p>
          <w:p w:rsidR="0037700E" w:rsidRPr="007D6352" w:rsidRDefault="0037700E" w:rsidP="007D6352">
            <w:pPr>
              <w:pStyle w:val="1f"/>
              <w:jc w:val="both"/>
              <w:rPr>
                <w:sz w:val="22"/>
                <w:szCs w:val="22"/>
              </w:rPr>
            </w:pPr>
            <w:r w:rsidRPr="007D6352">
              <w:rPr>
                <w:sz w:val="22"/>
                <w:szCs w:val="22"/>
              </w:rPr>
              <w:t>Пояснение:</w:t>
            </w:r>
          </w:p>
          <w:p w:rsidR="0037700E" w:rsidRPr="007D6352" w:rsidRDefault="0037700E" w:rsidP="007D6352">
            <w:pPr>
              <w:pStyle w:val="1f"/>
              <w:jc w:val="both"/>
              <w:rPr>
                <w:rFonts w:eastAsia="Times New Roman"/>
                <w:sz w:val="22"/>
                <w:szCs w:val="22"/>
              </w:rPr>
            </w:pPr>
            <w:r w:rsidRPr="007D6352">
              <w:rPr>
                <w:sz w:val="22"/>
                <w:szCs w:val="22"/>
              </w:rPr>
              <w:t>Автомобили легковые</w:t>
            </w:r>
          </w:p>
        </w:tc>
        <w:tc>
          <w:tcPr>
            <w:tcW w:w="2708" w:type="dxa"/>
            <w:tcBorders>
              <w:bottom w:val="single" w:sz="4" w:space="0" w:color="auto"/>
              <w:right w:val="single" w:sz="4" w:space="0" w:color="auto"/>
            </w:tcBorders>
          </w:tcPr>
          <w:p w:rsidR="0037700E" w:rsidRPr="007D6352" w:rsidRDefault="0037700E" w:rsidP="007D6352">
            <w:pPr>
              <w:pStyle w:val="1f"/>
              <w:jc w:val="both"/>
              <w:rPr>
                <w:rFonts w:eastAsia="Times New Roman"/>
                <w:sz w:val="22"/>
                <w:szCs w:val="22"/>
              </w:rPr>
            </w:pPr>
            <w:r w:rsidRPr="007D6352">
              <w:rPr>
                <w:sz w:val="22"/>
                <w:szCs w:val="22"/>
              </w:rPr>
              <w:t>мощность двигателя, комплектация, предельная цена</w:t>
            </w:r>
          </w:p>
        </w:tc>
        <w:tc>
          <w:tcPr>
            <w:tcW w:w="687" w:type="dxa"/>
            <w:tcBorders>
              <w:left w:val="single" w:sz="4" w:space="0" w:color="auto"/>
              <w:bottom w:val="single" w:sz="4" w:space="0" w:color="auto"/>
              <w:right w:val="single" w:sz="4" w:space="0" w:color="auto"/>
            </w:tcBorders>
          </w:tcPr>
          <w:p w:rsidR="0037700E" w:rsidRPr="007D6352" w:rsidRDefault="0037700E" w:rsidP="007D6352">
            <w:pPr>
              <w:pStyle w:val="1f"/>
              <w:jc w:val="both"/>
              <w:rPr>
                <w:rFonts w:eastAsia="Times New Roman"/>
                <w:sz w:val="22"/>
                <w:szCs w:val="22"/>
              </w:rPr>
            </w:pPr>
            <w:r w:rsidRPr="007D6352">
              <w:rPr>
                <w:rFonts w:eastAsia="Times New Roman"/>
                <w:sz w:val="22"/>
                <w:szCs w:val="22"/>
              </w:rPr>
              <w:t>251</w:t>
            </w:r>
          </w:p>
        </w:tc>
        <w:tc>
          <w:tcPr>
            <w:tcW w:w="1124" w:type="dxa"/>
            <w:tcBorders>
              <w:left w:val="single" w:sz="4" w:space="0" w:color="auto"/>
              <w:bottom w:val="single" w:sz="4" w:space="0" w:color="auto"/>
              <w:right w:val="single" w:sz="4" w:space="0" w:color="auto"/>
            </w:tcBorders>
          </w:tcPr>
          <w:p w:rsidR="0037700E" w:rsidRPr="007D6352" w:rsidRDefault="0037700E" w:rsidP="007D6352">
            <w:pPr>
              <w:pStyle w:val="1f"/>
              <w:jc w:val="both"/>
              <w:rPr>
                <w:rFonts w:eastAsia="Times New Roman"/>
                <w:sz w:val="22"/>
                <w:szCs w:val="22"/>
              </w:rPr>
            </w:pPr>
            <w:r w:rsidRPr="007D6352">
              <w:rPr>
                <w:sz w:val="22"/>
                <w:szCs w:val="22"/>
              </w:rPr>
              <w:t>лошадиная сила</w:t>
            </w:r>
          </w:p>
        </w:tc>
        <w:tc>
          <w:tcPr>
            <w:tcW w:w="1664" w:type="dxa"/>
            <w:tcBorders>
              <w:left w:val="single" w:sz="4" w:space="0" w:color="auto"/>
              <w:bottom w:val="single" w:sz="4" w:space="0" w:color="auto"/>
            </w:tcBorders>
          </w:tcPr>
          <w:p w:rsidR="0037700E" w:rsidRPr="007D6352" w:rsidRDefault="0037700E" w:rsidP="007D6352">
            <w:pPr>
              <w:pStyle w:val="1f"/>
              <w:jc w:val="both"/>
              <w:rPr>
                <w:rFonts w:eastAsia="Times New Roman"/>
                <w:sz w:val="22"/>
                <w:szCs w:val="22"/>
              </w:rPr>
            </w:pPr>
            <w:r w:rsidRPr="007D6352">
              <w:rPr>
                <w:sz w:val="22"/>
                <w:szCs w:val="22"/>
              </w:rPr>
              <w:t>не более 200</w:t>
            </w:r>
          </w:p>
        </w:tc>
      </w:tr>
      <w:tr w:rsidR="0037700E" w:rsidRPr="007D6352" w:rsidTr="00A7024F">
        <w:trPr>
          <w:trHeight w:val="1110"/>
        </w:trPr>
        <w:tc>
          <w:tcPr>
            <w:tcW w:w="616" w:type="dxa"/>
            <w:vMerge/>
            <w:tcBorders>
              <w:bottom w:val="single" w:sz="4" w:space="0" w:color="auto"/>
            </w:tcBorders>
          </w:tcPr>
          <w:p w:rsidR="0037700E" w:rsidRPr="007D6352" w:rsidRDefault="0037700E" w:rsidP="007D6352">
            <w:pPr>
              <w:pStyle w:val="1f"/>
              <w:jc w:val="both"/>
              <w:rPr>
                <w:rFonts w:eastAsia="Times New Roman"/>
                <w:sz w:val="22"/>
                <w:szCs w:val="22"/>
              </w:rPr>
            </w:pPr>
          </w:p>
        </w:tc>
        <w:tc>
          <w:tcPr>
            <w:tcW w:w="1124" w:type="dxa"/>
            <w:vMerge/>
            <w:tcBorders>
              <w:bottom w:val="single" w:sz="4" w:space="0" w:color="auto"/>
            </w:tcBorders>
          </w:tcPr>
          <w:p w:rsidR="0037700E" w:rsidRPr="007D6352" w:rsidRDefault="0037700E" w:rsidP="007D6352">
            <w:pPr>
              <w:pStyle w:val="1f"/>
              <w:jc w:val="both"/>
              <w:rPr>
                <w:sz w:val="22"/>
                <w:szCs w:val="22"/>
              </w:rPr>
            </w:pPr>
          </w:p>
        </w:tc>
        <w:tc>
          <w:tcPr>
            <w:tcW w:w="1929" w:type="dxa"/>
            <w:vMerge/>
            <w:tcBorders>
              <w:bottom w:val="single" w:sz="4" w:space="0" w:color="auto"/>
            </w:tcBorders>
          </w:tcPr>
          <w:p w:rsidR="0037700E" w:rsidRPr="007D6352" w:rsidRDefault="0037700E" w:rsidP="007D6352">
            <w:pPr>
              <w:pStyle w:val="1f"/>
              <w:jc w:val="both"/>
              <w:rPr>
                <w:sz w:val="22"/>
                <w:szCs w:val="22"/>
              </w:rPr>
            </w:pPr>
          </w:p>
        </w:tc>
        <w:tc>
          <w:tcPr>
            <w:tcW w:w="2708" w:type="dxa"/>
            <w:tcBorders>
              <w:top w:val="single" w:sz="4" w:space="0" w:color="auto"/>
              <w:bottom w:val="single" w:sz="4" w:space="0" w:color="auto"/>
              <w:right w:val="single" w:sz="4" w:space="0" w:color="auto"/>
            </w:tcBorders>
          </w:tcPr>
          <w:p w:rsidR="0037700E" w:rsidRPr="007D6352" w:rsidRDefault="0037700E" w:rsidP="007D6352">
            <w:pPr>
              <w:pStyle w:val="1f"/>
              <w:jc w:val="both"/>
              <w:rPr>
                <w:rFonts w:eastAsia="Times New Roman"/>
                <w:sz w:val="22"/>
                <w:szCs w:val="22"/>
              </w:rPr>
            </w:pPr>
            <w:r w:rsidRPr="007D6352">
              <w:rPr>
                <w:sz w:val="22"/>
                <w:szCs w:val="22"/>
              </w:rPr>
              <w:t>предельная цена</w:t>
            </w:r>
          </w:p>
        </w:tc>
        <w:tc>
          <w:tcPr>
            <w:tcW w:w="687" w:type="dxa"/>
            <w:tcBorders>
              <w:top w:val="single" w:sz="4" w:space="0" w:color="auto"/>
              <w:left w:val="single" w:sz="4" w:space="0" w:color="auto"/>
              <w:bottom w:val="single" w:sz="4" w:space="0" w:color="auto"/>
              <w:right w:val="single" w:sz="4" w:space="0" w:color="auto"/>
            </w:tcBorders>
          </w:tcPr>
          <w:p w:rsidR="0037700E" w:rsidRPr="007D6352" w:rsidRDefault="0037700E" w:rsidP="007D6352">
            <w:pPr>
              <w:pStyle w:val="1f"/>
              <w:jc w:val="both"/>
              <w:rPr>
                <w:rFonts w:eastAsia="Times New Roman"/>
                <w:sz w:val="22"/>
                <w:szCs w:val="22"/>
              </w:rPr>
            </w:pPr>
            <w:r w:rsidRPr="007D6352">
              <w:rPr>
                <w:rFonts w:eastAsia="Times New Roman"/>
                <w:sz w:val="22"/>
                <w:szCs w:val="22"/>
              </w:rPr>
              <w:t>383</w:t>
            </w:r>
          </w:p>
        </w:tc>
        <w:tc>
          <w:tcPr>
            <w:tcW w:w="1124" w:type="dxa"/>
            <w:tcBorders>
              <w:top w:val="single" w:sz="4" w:space="0" w:color="auto"/>
              <w:left w:val="single" w:sz="4" w:space="0" w:color="auto"/>
              <w:bottom w:val="single" w:sz="4" w:space="0" w:color="auto"/>
              <w:right w:val="single" w:sz="4" w:space="0" w:color="auto"/>
            </w:tcBorders>
          </w:tcPr>
          <w:p w:rsidR="0037700E" w:rsidRPr="007D6352" w:rsidRDefault="0037700E" w:rsidP="007D6352">
            <w:pPr>
              <w:pStyle w:val="1f"/>
              <w:jc w:val="both"/>
              <w:rPr>
                <w:rFonts w:eastAsia="Times New Roman"/>
                <w:sz w:val="22"/>
                <w:szCs w:val="22"/>
              </w:rPr>
            </w:pPr>
            <w:r w:rsidRPr="007D6352">
              <w:rPr>
                <w:rFonts w:eastAsia="Times New Roman"/>
                <w:sz w:val="22"/>
                <w:szCs w:val="22"/>
              </w:rPr>
              <w:t>рубль</w:t>
            </w:r>
          </w:p>
        </w:tc>
        <w:tc>
          <w:tcPr>
            <w:tcW w:w="1664" w:type="dxa"/>
            <w:tcBorders>
              <w:top w:val="single" w:sz="4" w:space="0" w:color="auto"/>
              <w:left w:val="single" w:sz="4" w:space="0" w:color="auto"/>
              <w:bottom w:val="single" w:sz="4" w:space="0" w:color="auto"/>
            </w:tcBorders>
          </w:tcPr>
          <w:p w:rsidR="0037700E" w:rsidRPr="007D6352" w:rsidRDefault="0037700E" w:rsidP="007D6352">
            <w:pPr>
              <w:pStyle w:val="1f"/>
              <w:jc w:val="both"/>
              <w:rPr>
                <w:rFonts w:eastAsia="Times New Roman"/>
                <w:sz w:val="22"/>
                <w:szCs w:val="22"/>
              </w:rPr>
            </w:pPr>
            <w:r w:rsidRPr="007D6352">
              <w:rPr>
                <w:sz w:val="22"/>
                <w:szCs w:val="22"/>
              </w:rPr>
              <w:t>не более 1,5 млн.</w:t>
            </w:r>
          </w:p>
        </w:tc>
      </w:tr>
      <w:tr w:rsidR="0037700E" w:rsidRPr="007D6352" w:rsidTr="00A7024F">
        <w:trPr>
          <w:trHeight w:val="149"/>
        </w:trPr>
        <w:tc>
          <w:tcPr>
            <w:tcW w:w="616" w:type="dxa"/>
            <w:tcBorders>
              <w:top w:val="single" w:sz="4" w:space="0" w:color="auto"/>
              <w:bottom w:val="single" w:sz="4" w:space="0" w:color="auto"/>
            </w:tcBorders>
          </w:tcPr>
          <w:p w:rsidR="0037700E" w:rsidRPr="007D6352" w:rsidRDefault="0037700E" w:rsidP="007D6352">
            <w:pPr>
              <w:pStyle w:val="1f"/>
              <w:jc w:val="both"/>
              <w:rPr>
                <w:rFonts w:eastAsia="Times New Roman"/>
                <w:sz w:val="22"/>
                <w:szCs w:val="22"/>
              </w:rPr>
            </w:pPr>
          </w:p>
        </w:tc>
        <w:tc>
          <w:tcPr>
            <w:tcW w:w="1124" w:type="dxa"/>
            <w:tcBorders>
              <w:top w:val="single" w:sz="4" w:space="0" w:color="auto"/>
              <w:bottom w:val="single" w:sz="4" w:space="0" w:color="auto"/>
            </w:tcBorders>
          </w:tcPr>
          <w:p w:rsidR="0037700E" w:rsidRPr="007D6352" w:rsidRDefault="0037700E" w:rsidP="007D6352">
            <w:pPr>
              <w:pStyle w:val="1f"/>
              <w:jc w:val="both"/>
              <w:rPr>
                <w:rFonts w:eastAsia="Times New Roman"/>
                <w:sz w:val="22"/>
                <w:szCs w:val="22"/>
              </w:rPr>
            </w:pPr>
            <w:r w:rsidRPr="007D6352">
              <w:rPr>
                <w:sz w:val="22"/>
                <w:szCs w:val="22"/>
              </w:rPr>
              <w:t>29.10.30</w:t>
            </w:r>
          </w:p>
        </w:tc>
        <w:tc>
          <w:tcPr>
            <w:tcW w:w="1929" w:type="dxa"/>
            <w:tcBorders>
              <w:top w:val="single" w:sz="4" w:space="0" w:color="auto"/>
              <w:bottom w:val="single" w:sz="4" w:space="0" w:color="auto"/>
            </w:tcBorders>
          </w:tcPr>
          <w:p w:rsidR="0037700E" w:rsidRPr="007D6352" w:rsidRDefault="0037700E" w:rsidP="007D6352">
            <w:pPr>
              <w:pStyle w:val="1f"/>
              <w:jc w:val="both"/>
              <w:rPr>
                <w:rFonts w:eastAsia="Times New Roman"/>
                <w:sz w:val="22"/>
                <w:szCs w:val="22"/>
              </w:rPr>
            </w:pPr>
            <w:r w:rsidRPr="007D6352">
              <w:rPr>
                <w:sz w:val="22"/>
                <w:szCs w:val="22"/>
              </w:rPr>
              <w:t>Средства автотранспортные для перевозки 10 человек и более</w:t>
            </w:r>
          </w:p>
        </w:tc>
        <w:tc>
          <w:tcPr>
            <w:tcW w:w="2708" w:type="dxa"/>
            <w:tcBorders>
              <w:top w:val="single" w:sz="4" w:space="0" w:color="auto"/>
              <w:bottom w:val="single" w:sz="4" w:space="0" w:color="auto"/>
              <w:right w:val="single" w:sz="4" w:space="0" w:color="auto"/>
            </w:tcBorders>
          </w:tcPr>
          <w:p w:rsidR="0037700E" w:rsidRPr="007D6352" w:rsidRDefault="0037700E" w:rsidP="007D6352">
            <w:pPr>
              <w:pStyle w:val="1f"/>
              <w:jc w:val="both"/>
              <w:rPr>
                <w:rFonts w:eastAsia="Times New Roman"/>
                <w:sz w:val="22"/>
                <w:szCs w:val="22"/>
              </w:rPr>
            </w:pPr>
            <w:r w:rsidRPr="007D6352">
              <w:rPr>
                <w:sz w:val="22"/>
                <w:szCs w:val="22"/>
              </w:rPr>
              <w:t>мощность двигателя, комплектация</w:t>
            </w:r>
          </w:p>
        </w:tc>
        <w:tc>
          <w:tcPr>
            <w:tcW w:w="687" w:type="dxa"/>
            <w:tcBorders>
              <w:top w:val="single" w:sz="4" w:space="0" w:color="auto"/>
              <w:left w:val="single" w:sz="4" w:space="0" w:color="auto"/>
              <w:bottom w:val="single" w:sz="4" w:space="0" w:color="auto"/>
              <w:right w:val="single" w:sz="4" w:space="0" w:color="auto"/>
            </w:tcBorders>
          </w:tcPr>
          <w:p w:rsidR="0037700E" w:rsidRPr="007D6352" w:rsidRDefault="0037700E" w:rsidP="007D6352">
            <w:pPr>
              <w:pStyle w:val="1f"/>
              <w:jc w:val="both"/>
              <w:rPr>
                <w:rFonts w:eastAsia="Times New Roman"/>
                <w:sz w:val="22"/>
                <w:szCs w:val="22"/>
              </w:rPr>
            </w:pPr>
            <w:r w:rsidRPr="007D6352">
              <w:rPr>
                <w:rFonts w:eastAsia="Times New Roman"/>
                <w:sz w:val="22"/>
                <w:szCs w:val="22"/>
              </w:rPr>
              <w:t>383</w:t>
            </w:r>
          </w:p>
        </w:tc>
        <w:tc>
          <w:tcPr>
            <w:tcW w:w="1124" w:type="dxa"/>
            <w:tcBorders>
              <w:top w:val="single" w:sz="4" w:space="0" w:color="auto"/>
              <w:left w:val="single" w:sz="4" w:space="0" w:color="auto"/>
              <w:bottom w:val="single" w:sz="4" w:space="0" w:color="auto"/>
              <w:right w:val="single" w:sz="4" w:space="0" w:color="auto"/>
            </w:tcBorders>
          </w:tcPr>
          <w:p w:rsidR="0037700E" w:rsidRPr="007D6352" w:rsidRDefault="0037700E" w:rsidP="007D6352">
            <w:pPr>
              <w:pStyle w:val="1f"/>
              <w:jc w:val="both"/>
              <w:rPr>
                <w:rFonts w:eastAsia="Times New Roman"/>
                <w:sz w:val="22"/>
                <w:szCs w:val="22"/>
              </w:rPr>
            </w:pPr>
            <w:r w:rsidRPr="007D6352">
              <w:rPr>
                <w:rFonts w:eastAsia="Times New Roman"/>
                <w:sz w:val="22"/>
                <w:szCs w:val="22"/>
              </w:rPr>
              <w:t>рубль</w:t>
            </w:r>
          </w:p>
        </w:tc>
        <w:tc>
          <w:tcPr>
            <w:tcW w:w="1664" w:type="dxa"/>
            <w:tcBorders>
              <w:top w:val="single" w:sz="4" w:space="0" w:color="auto"/>
              <w:left w:val="single" w:sz="4" w:space="0" w:color="auto"/>
              <w:bottom w:val="single" w:sz="4" w:space="0" w:color="auto"/>
            </w:tcBorders>
          </w:tcPr>
          <w:p w:rsidR="0037700E" w:rsidRPr="007D6352" w:rsidRDefault="0037700E" w:rsidP="007D6352">
            <w:pPr>
              <w:pStyle w:val="1f"/>
              <w:jc w:val="both"/>
              <w:rPr>
                <w:rFonts w:eastAsia="Times New Roman"/>
                <w:sz w:val="22"/>
                <w:szCs w:val="22"/>
              </w:rPr>
            </w:pPr>
          </w:p>
        </w:tc>
      </w:tr>
      <w:tr w:rsidR="0037700E" w:rsidRPr="007D6352" w:rsidTr="00A7024F">
        <w:trPr>
          <w:trHeight w:val="174"/>
        </w:trPr>
        <w:tc>
          <w:tcPr>
            <w:tcW w:w="616" w:type="dxa"/>
            <w:tcBorders>
              <w:top w:val="single" w:sz="4" w:space="0" w:color="auto"/>
              <w:bottom w:val="single" w:sz="4" w:space="0" w:color="auto"/>
            </w:tcBorders>
          </w:tcPr>
          <w:p w:rsidR="0037700E" w:rsidRPr="007D6352" w:rsidRDefault="0037700E" w:rsidP="007D6352">
            <w:pPr>
              <w:pStyle w:val="1f"/>
              <w:jc w:val="both"/>
              <w:rPr>
                <w:rFonts w:eastAsia="Times New Roman"/>
                <w:sz w:val="22"/>
                <w:szCs w:val="22"/>
              </w:rPr>
            </w:pPr>
          </w:p>
        </w:tc>
        <w:tc>
          <w:tcPr>
            <w:tcW w:w="1124" w:type="dxa"/>
            <w:tcBorders>
              <w:top w:val="single" w:sz="4" w:space="0" w:color="auto"/>
              <w:bottom w:val="single" w:sz="4" w:space="0" w:color="auto"/>
            </w:tcBorders>
          </w:tcPr>
          <w:p w:rsidR="0037700E" w:rsidRPr="007D6352" w:rsidRDefault="0037700E" w:rsidP="007D6352">
            <w:pPr>
              <w:pStyle w:val="1f"/>
              <w:jc w:val="both"/>
              <w:rPr>
                <w:rFonts w:eastAsia="Times New Roman"/>
                <w:sz w:val="22"/>
                <w:szCs w:val="22"/>
              </w:rPr>
            </w:pPr>
            <w:r w:rsidRPr="007D6352">
              <w:rPr>
                <w:sz w:val="22"/>
                <w:szCs w:val="22"/>
              </w:rPr>
              <w:t>29.10.41</w:t>
            </w:r>
          </w:p>
        </w:tc>
        <w:tc>
          <w:tcPr>
            <w:tcW w:w="1929" w:type="dxa"/>
            <w:tcBorders>
              <w:top w:val="single" w:sz="4" w:space="0" w:color="auto"/>
              <w:bottom w:val="single" w:sz="4" w:space="0" w:color="auto"/>
            </w:tcBorders>
          </w:tcPr>
          <w:p w:rsidR="0037700E" w:rsidRPr="007D6352" w:rsidRDefault="0037700E" w:rsidP="007D6352">
            <w:pPr>
              <w:pStyle w:val="1f"/>
              <w:jc w:val="both"/>
              <w:rPr>
                <w:rFonts w:eastAsia="Times New Roman"/>
                <w:sz w:val="22"/>
                <w:szCs w:val="22"/>
              </w:rPr>
            </w:pPr>
            <w:r w:rsidRPr="007D6352">
              <w:rPr>
                <w:sz w:val="22"/>
                <w:szCs w:val="22"/>
              </w:rPr>
              <w:t xml:space="preserve">Средства автотранспортные грузовые с поршневым двигателем внутреннего сгорания с воспламенением </w:t>
            </w:r>
            <w:r w:rsidRPr="007D6352">
              <w:rPr>
                <w:sz w:val="22"/>
                <w:szCs w:val="22"/>
              </w:rPr>
              <w:lastRenderedPageBreak/>
              <w:t xml:space="preserve">от сжатия (дизелем или </w:t>
            </w:r>
            <w:proofErr w:type="spellStart"/>
            <w:r w:rsidRPr="007D6352">
              <w:rPr>
                <w:sz w:val="22"/>
                <w:szCs w:val="22"/>
              </w:rPr>
              <w:t>полудизелем</w:t>
            </w:r>
            <w:proofErr w:type="spellEnd"/>
            <w:r w:rsidRPr="007D6352">
              <w:rPr>
                <w:sz w:val="22"/>
                <w:szCs w:val="22"/>
              </w:rPr>
              <w:t>), новые</w:t>
            </w:r>
          </w:p>
        </w:tc>
        <w:tc>
          <w:tcPr>
            <w:tcW w:w="2708" w:type="dxa"/>
            <w:tcBorders>
              <w:top w:val="single" w:sz="4" w:space="0" w:color="auto"/>
              <w:bottom w:val="single" w:sz="4" w:space="0" w:color="auto"/>
              <w:right w:val="single" w:sz="4" w:space="0" w:color="auto"/>
            </w:tcBorders>
          </w:tcPr>
          <w:p w:rsidR="0037700E" w:rsidRPr="007D6352" w:rsidRDefault="0037700E" w:rsidP="007D6352">
            <w:pPr>
              <w:pStyle w:val="1f"/>
              <w:jc w:val="both"/>
              <w:rPr>
                <w:rFonts w:eastAsia="Times New Roman"/>
                <w:sz w:val="22"/>
                <w:szCs w:val="22"/>
              </w:rPr>
            </w:pPr>
            <w:r w:rsidRPr="007D6352">
              <w:rPr>
                <w:sz w:val="22"/>
                <w:szCs w:val="22"/>
              </w:rPr>
              <w:lastRenderedPageBreak/>
              <w:t>мощность двигателя, комплектация</w:t>
            </w:r>
          </w:p>
        </w:tc>
        <w:tc>
          <w:tcPr>
            <w:tcW w:w="687" w:type="dxa"/>
            <w:tcBorders>
              <w:top w:val="single" w:sz="4" w:space="0" w:color="auto"/>
              <w:left w:val="single" w:sz="4" w:space="0" w:color="auto"/>
              <w:bottom w:val="single" w:sz="4" w:space="0" w:color="auto"/>
              <w:right w:val="single" w:sz="4" w:space="0" w:color="auto"/>
            </w:tcBorders>
          </w:tcPr>
          <w:p w:rsidR="0037700E" w:rsidRPr="007D6352" w:rsidRDefault="0037700E" w:rsidP="007D6352">
            <w:pPr>
              <w:pStyle w:val="1f"/>
              <w:jc w:val="both"/>
              <w:rPr>
                <w:rFonts w:eastAsia="Times New Roman"/>
                <w:sz w:val="22"/>
                <w:szCs w:val="22"/>
              </w:rPr>
            </w:pPr>
          </w:p>
        </w:tc>
        <w:tc>
          <w:tcPr>
            <w:tcW w:w="1124" w:type="dxa"/>
            <w:tcBorders>
              <w:top w:val="single" w:sz="4" w:space="0" w:color="auto"/>
              <w:left w:val="single" w:sz="4" w:space="0" w:color="auto"/>
              <w:bottom w:val="single" w:sz="4" w:space="0" w:color="auto"/>
              <w:right w:val="single" w:sz="4" w:space="0" w:color="auto"/>
            </w:tcBorders>
          </w:tcPr>
          <w:p w:rsidR="0037700E" w:rsidRPr="007D6352" w:rsidRDefault="0037700E" w:rsidP="007D6352">
            <w:pPr>
              <w:pStyle w:val="1f"/>
              <w:jc w:val="both"/>
              <w:rPr>
                <w:rFonts w:eastAsia="Times New Roman"/>
                <w:sz w:val="22"/>
                <w:szCs w:val="22"/>
              </w:rPr>
            </w:pPr>
          </w:p>
        </w:tc>
        <w:tc>
          <w:tcPr>
            <w:tcW w:w="1664" w:type="dxa"/>
            <w:tcBorders>
              <w:top w:val="single" w:sz="4" w:space="0" w:color="auto"/>
              <w:left w:val="single" w:sz="4" w:space="0" w:color="auto"/>
              <w:bottom w:val="single" w:sz="4" w:space="0" w:color="auto"/>
            </w:tcBorders>
          </w:tcPr>
          <w:p w:rsidR="0037700E" w:rsidRPr="007D6352" w:rsidRDefault="0037700E" w:rsidP="007D6352">
            <w:pPr>
              <w:pStyle w:val="1f"/>
              <w:jc w:val="both"/>
              <w:rPr>
                <w:rFonts w:eastAsia="Times New Roman"/>
                <w:sz w:val="22"/>
                <w:szCs w:val="22"/>
              </w:rPr>
            </w:pPr>
          </w:p>
        </w:tc>
      </w:tr>
      <w:tr w:rsidR="0037700E" w:rsidRPr="007D6352" w:rsidTr="00A7024F">
        <w:trPr>
          <w:trHeight w:val="132"/>
        </w:trPr>
        <w:tc>
          <w:tcPr>
            <w:tcW w:w="616" w:type="dxa"/>
            <w:tcBorders>
              <w:top w:val="single" w:sz="4" w:space="0" w:color="auto"/>
              <w:bottom w:val="single" w:sz="4" w:space="0" w:color="auto"/>
            </w:tcBorders>
          </w:tcPr>
          <w:p w:rsidR="0037700E" w:rsidRPr="007D6352" w:rsidRDefault="0037700E" w:rsidP="007D6352">
            <w:pPr>
              <w:pStyle w:val="1f"/>
              <w:jc w:val="both"/>
              <w:rPr>
                <w:rFonts w:eastAsia="Times New Roman"/>
                <w:sz w:val="22"/>
                <w:szCs w:val="22"/>
              </w:rPr>
            </w:pPr>
          </w:p>
        </w:tc>
        <w:tc>
          <w:tcPr>
            <w:tcW w:w="1124" w:type="dxa"/>
            <w:tcBorders>
              <w:top w:val="single" w:sz="4" w:space="0" w:color="auto"/>
              <w:bottom w:val="single" w:sz="4" w:space="0" w:color="auto"/>
            </w:tcBorders>
          </w:tcPr>
          <w:p w:rsidR="0037700E" w:rsidRPr="007D6352" w:rsidRDefault="0037700E" w:rsidP="007D6352">
            <w:pPr>
              <w:pStyle w:val="1f"/>
              <w:jc w:val="both"/>
              <w:rPr>
                <w:rFonts w:eastAsia="Times New Roman"/>
                <w:sz w:val="22"/>
                <w:szCs w:val="22"/>
              </w:rPr>
            </w:pPr>
            <w:r w:rsidRPr="007D6352">
              <w:rPr>
                <w:sz w:val="22"/>
                <w:szCs w:val="22"/>
              </w:rPr>
              <w:t>31.01.11.150</w:t>
            </w:r>
          </w:p>
        </w:tc>
        <w:tc>
          <w:tcPr>
            <w:tcW w:w="1929" w:type="dxa"/>
            <w:tcBorders>
              <w:top w:val="single" w:sz="4" w:space="0" w:color="auto"/>
              <w:bottom w:val="single" w:sz="4" w:space="0" w:color="auto"/>
            </w:tcBorders>
          </w:tcPr>
          <w:p w:rsidR="0037700E" w:rsidRPr="007D6352" w:rsidRDefault="0037700E" w:rsidP="007D6352">
            <w:pPr>
              <w:pStyle w:val="1f"/>
              <w:jc w:val="both"/>
              <w:rPr>
                <w:rFonts w:eastAsia="Times New Roman"/>
                <w:sz w:val="22"/>
                <w:szCs w:val="22"/>
              </w:rPr>
            </w:pPr>
            <w:r w:rsidRPr="007D6352">
              <w:rPr>
                <w:sz w:val="22"/>
                <w:szCs w:val="22"/>
              </w:rPr>
              <w:t>Мебель для сидения, преимущественно с металлическим каркасом</w:t>
            </w:r>
          </w:p>
        </w:tc>
        <w:tc>
          <w:tcPr>
            <w:tcW w:w="2708" w:type="dxa"/>
            <w:tcBorders>
              <w:top w:val="single" w:sz="4" w:space="0" w:color="auto"/>
              <w:bottom w:val="single" w:sz="4" w:space="0" w:color="auto"/>
              <w:right w:val="single" w:sz="4" w:space="0" w:color="auto"/>
            </w:tcBorders>
          </w:tcPr>
          <w:p w:rsidR="0037700E" w:rsidRPr="007D6352" w:rsidRDefault="0037700E" w:rsidP="007D6352">
            <w:pPr>
              <w:pStyle w:val="1f"/>
              <w:jc w:val="both"/>
              <w:rPr>
                <w:rFonts w:eastAsia="Times New Roman"/>
                <w:sz w:val="22"/>
                <w:szCs w:val="22"/>
              </w:rPr>
            </w:pPr>
            <w:r w:rsidRPr="007D6352">
              <w:rPr>
                <w:sz w:val="22"/>
                <w:szCs w:val="22"/>
              </w:rPr>
              <w:t>материал (металл), обивочные материалы</w:t>
            </w:r>
          </w:p>
        </w:tc>
        <w:tc>
          <w:tcPr>
            <w:tcW w:w="687" w:type="dxa"/>
            <w:tcBorders>
              <w:top w:val="single" w:sz="4" w:space="0" w:color="auto"/>
              <w:left w:val="single" w:sz="4" w:space="0" w:color="auto"/>
              <w:bottom w:val="single" w:sz="4" w:space="0" w:color="auto"/>
              <w:right w:val="single" w:sz="4" w:space="0" w:color="auto"/>
            </w:tcBorders>
          </w:tcPr>
          <w:p w:rsidR="0037700E" w:rsidRPr="007D6352" w:rsidRDefault="0037700E" w:rsidP="007D6352">
            <w:pPr>
              <w:pStyle w:val="1f"/>
              <w:jc w:val="both"/>
              <w:rPr>
                <w:rFonts w:eastAsia="Times New Roman"/>
                <w:sz w:val="22"/>
                <w:szCs w:val="22"/>
              </w:rPr>
            </w:pPr>
          </w:p>
        </w:tc>
        <w:tc>
          <w:tcPr>
            <w:tcW w:w="1124" w:type="dxa"/>
            <w:tcBorders>
              <w:top w:val="single" w:sz="4" w:space="0" w:color="auto"/>
              <w:left w:val="single" w:sz="4" w:space="0" w:color="auto"/>
              <w:bottom w:val="single" w:sz="4" w:space="0" w:color="auto"/>
              <w:right w:val="single" w:sz="4" w:space="0" w:color="auto"/>
            </w:tcBorders>
          </w:tcPr>
          <w:p w:rsidR="0037700E" w:rsidRPr="007D6352" w:rsidRDefault="0037700E" w:rsidP="007D6352">
            <w:pPr>
              <w:pStyle w:val="1f"/>
              <w:jc w:val="both"/>
              <w:rPr>
                <w:rFonts w:eastAsia="Times New Roman"/>
                <w:sz w:val="22"/>
                <w:szCs w:val="22"/>
              </w:rPr>
            </w:pPr>
          </w:p>
        </w:tc>
        <w:tc>
          <w:tcPr>
            <w:tcW w:w="1664" w:type="dxa"/>
            <w:tcBorders>
              <w:top w:val="single" w:sz="4" w:space="0" w:color="auto"/>
              <w:left w:val="single" w:sz="4" w:space="0" w:color="auto"/>
              <w:bottom w:val="single" w:sz="4" w:space="0" w:color="auto"/>
            </w:tcBorders>
          </w:tcPr>
          <w:p w:rsidR="0037700E" w:rsidRPr="007D6352" w:rsidRDefault="0037700E" w:rsidP="007D6352">
            <w:pPr>
              <w:pStyle w:val="1f"/>
              <w:jc w:val="both"/>
              <w:rPr>
                <w:sz w:val="22"/>
                <w:szCs w:val="22"/>
              </w:rPr>
            </w:pPr>
            <w:r w:rsidRPr="007D6352">
              <w:rPr>
                <w:sz w:val="22"/>
                <w:szCs w:val="22"/>
              </w:rPr>
              <w:t>предельное значение - искусственная кожа;</w:t>
            </w:r>
          </w:p>
          <w:p w:rsidR="0037700E" w:rsidRPr="007D6352" w:rsidRDefault="0037700E" w:rsidP="007D6352">
            <w:pPr>
              <w:pStyle w:val="1f"/>
              <w:jc w:val="both"/>
              <w:rPr>
                <w:rFonts w:eastAsia="Times New Roman"/>
                <w:sz w:val="22"/>
                <w:szCs w:val="22"/>
              </w:rPr>
            </w:pPr>
            <w:proofErr w:type="gramStart"/>
            <w:r w:rsidRPr="007D6352">
              <w:rPr>
                <w:sz w:val="22"/>
                <w:szCs w:val="22"/>
              </w:rPr>
              <w:t>возможные значения: мебельный (искусственный) мех, искусственная замша (микрофибра), ткань, нетканые материалы</w:t>
            </w:r>
            <w:proofErr w:type="gramEnd"/>
          </w:p>
        </w:tc>
      </w:tr>
      <w:tr w:rsidR="0037700E" w:rsidRPr="007D6352" w:rsidTr="00A7024F">
        <w:trPr>
          <w:trHeight w:val="625"/>
        </w:trPr>
        <w:tc>
          <w:tcPr>
            <w:tcW w:w="616" w:type="dxa"/>
            <w:vMerge w:val="restart"/>
            <w:tcBorders>
              <w:top w:val="single" w:sz="4" w:space="0" w:color="auto"/>
            </w:tcBorders>
          </w:tcPr>
          <w:p w:rsidR="0037700E" w:rsidRPr="007D6352" w:rsidRDefault="0037700E" w:rsidP="007D6352">
            <w:pPr>
              <w:pStyle w:val="1f"/>
              <w:jc w:val="both"/>
              <w:rPr>
                <w:rFonts w:eastAsia="Times New Roman"/>
                <w:sz w:val="22"/>
                <w:szCs w:val="22"/>
              </w:rPr>
            </w:pPr>
          </w:p>
        </w:tc>
        <w:tc>
          <w:tcPr>
            <w:tcW w:w="1124" w:type="dxa"/>
            <w:vMerge w:val="restart"/>
            <w:tcBorders>
              <w:top w:val="single" w:sz="4" w:space="0" w:color="auto"/>
            </w:tcBorders>
          </w:tcPr>
          <w:p w:rsidR="0037700E" w:rsidRPr="007D6352" w:rsidRDefault="0037700E" w:rsidP="007D6352">
            <w:pPr>
              <w:pStyle w:val="1f"/>
              <w:jc w:val="both"/>
              <w:rPr>
                <w:rFonts w:eastAsia="Times New Roman"/>
                <w:sz w:val="22"/>
                <w:szCs w:val="22"/>
              </w:rPr>
            </w:pPr>
            <w:r w:rsidRPr="007D6352">
              <w:rPr>
                <w:sz w:val="22"/>
                <w:szCs w:val="22"/>
              </w:rPr>
              <w:t>31.01.12.160</w:t>
            </w:r>
          </w:p>
        </w:tc>
        <w:tc>
          <w:tcPr>
            <w:tcW w:w="1929" w:type="dxa"/>
            <w:vMerge w:val="restart"/>
            <w:tcBorders>
              <w:top w:val="single" w:sz="4" w:space="0" w:color="auto"/>
            </w:tcBorders>
          </w:tcPr>
          <w:p w:rsidR="0037700E" w:rsidRPr="007D6352" w:rsidRDefault="0037700E" w:rsidP="007D6352">
            <w:pPr>
              <w:pStyle w:val="1f"/>
              <w:jc w:val="both"/>
              <w:rPr>
                <w:rFonts w:eastAsia="Times New Roman"/>
                <w:sz w:val="22"/>
                <w:szCs w:val="22"/>
              </w:rPr>
            </w:pPr>
            <w:r w:rsidRPr="007D6352">
              <w:rPr>
                <w:sz w:val="22"/>
                <w:szCs w:val="22"/>
              </w:rPr>
              <w:t>Мебель для сидения, преимущественно с деревянным каркасом</w:t>
            </w:r>
          </w:p>
        </w:tc>
        <w:tc>
          <w:tcPr>
            <w:tcW w:w="2708" w:type="dxa"/>
            <w:tcBorders>
              <w:top w:val="single" w:sz="4" w:space="0" w:color="auto"/>
              <w:bottom w:val="single" w:sz="4" w:space="0" w:color="auto"/>
              <w:right w:val="single" w:sz="4" w:space="0" w:color="auto"/>
            </w:tcBorders>
          </w:tcPr>
          <w:p w:rsidR="0037700E" w:rsidRPr="007D6352" w:rsidRDefault="0037700E" w:rsidP="007D6352">
            <w:pPr>
              <w:pStyle w:val="1f"/>
              <w:jc w:val="both"/>
              <w:rPr>
                <w:rFonts w:eastAsia="Times New Roman"/>
                <w:sz w:val="22"/>
                <w:szCs w:val="22"/>
              </w:rPr>
            </w:pPr>
            <w:r w:rsidRPr="007D6352">
              <w:rPr>
                <w:sz w:val="22"/>
                <w:szCs w:val="22"/>
              </w:rPr>
              <w:t>материал (вид древесины)</w:t>
            </w:r>
          </w:p>
        </w:tc>
        <w:tc>
          <w:tcPr>
            <w:tcW w:w="687" w:type="dxa"/>
            <w:tcBorders>
              <w:top w:val="single" w:sz="4" w:space="0" w:color="auto"/>
              <w:left w:val="single" w:sz="4" w:space="0" w:color="auto"/>
              <w:bottom w:val="single" w:sz="4" w:space="0" w:color="auto"/>
              <w:right w:val="single" w:sz="4" w:space="0" w:color="auto"/>
            </w:tcBorders>
          </w:tcPr>
          <w:p w:rsidR="0037700E" w:rsidRPr="007D6352" w:rsidRDefault="0037700E" w:rsidP="007D6352">
            <w:pPr>
              <w:pStyle w:val="1f"/>
              <w:jc w:val="both"/>
              <w:rPr>
                <w:rFonts w:eastAsia="Times New Roman"/>
                <w:sz w:val="22"/>
                <w:szCs w:val="22"/>
              </w:rPr>
            </w:pPr>
          </w:p>
        </w:tc>
        <w:tc>
          <w:tcPr>
            <w:tcW w:w="1124" w:type="dxa"/>
            <w:tcBorders>
              <w:top w:val="single" w:sz="4" w:space="0" w:color="auto"/>
              <w:left w:val="single" w:sz="4" w:space="0" w:color="auto"/>
              <w:bottom w:val="single" w:sz="4" w:space="0" w:color="auto"/>
              <w:right w:val="single" w:sz="4" w:space="0" w:color="auto"/>
            </w:tcBorders>
          </w:tcPr>
          <w:p w:rsidR="0037700E" w:rsidRPr="007D6352" w:rsidRDefault="0037700E" w:rsidP="007D6352">
            <w:pPr>
              <w:pStyle w:val="1f"/>
              <w:jc w:val="both"/>
              <w:rPr>
                <w:rFonts w:eastAsia="Times New Roman"/>
                <w:sz w:val="22"/>
                <w:szCs w:val="22"/>
              </w:rPr>
            </w:pPr>
          </w:p>
        </w:tc>
        <w:tc>
          <w:tcPr>
            <w:tcW w:w="1664" w:type="dxa"/>
            <w:tcBorders>
              <w:top w:val="single" w:sz="4" w:space="0" w:color="auto"/>
              <w:left w:val="single" w:sz="4" w:space="0" w:color="auto"/>
              <w:bottom w:val="single" w:sz="4" w:space="0" w:color="auto"/>
            </w:tcBorders>
          </w:tcPr>
          <w:p w:rsidR="0037700E" w:rsidRPr="007D6352" w:rsidRDefault="0037700E" w:rsidP="007D6352">
            <w:pPr>
              <w:pStyle w:val="1f"/>
              <w:jc w:val="both"/>
              <w:rPr>
                <w:rFonts w:eastAsia="Times New Roman"/>
                <w:sz w:val="22"/>
                <w:szCs w:val="22"/>
              </w:rPr>
            </w:pPr>
            <w:r w:rsidRPr="007D6352">
              <w:rPr>
                <w:sz w:val="22"/>
                <w:szCs w:val="22"/>
              </w:rPr>
              <w:t xml:space="preserve">возможное значение - древесина хвойных и </w:t>
            </w:r>
            <w:proofErr w:type="spellStart"/>
            <w:r w:rsidRPr="007D6352">
              <w:rPr>
                <w:sz w:val="22"/>
                <w:szCs w:val="22"/>
              </w:rPr>
              <w:t>мягколиственных</w:t>
            </w:r>
            <w:proofErr w:type="spellEnd"/>
            <w:r w:rsidRPr="007D6352">
              <w:rPr>
                <w:sz w:val="22"/>
                <w:szCs w:val="22"/>
              </w:rPr>
              <w:t xml:space="preserve"> пород: береза, лиственница, сосна, ель</w:t>
            </w:r>
          </w:p>
        </w:tc>
      </w:tr>
      <w:tr w:rsidR="0037700E" w:rsidRPr="007D6352" w:rsidTr="00A7024F">
        <w:trPr>
          <w:trHeight w:val="278"/>
        </w:trPr>
        <w:tc>
          <w:tcPr>
            <w:tcW w:w="616" w:type="dxa"/>
            <w:vMerge/>
            <w:tcBorders>
              <w:bottom w:val="single" w:sz="4" w:space="0" w:color="auto"/>
            </w:tcBorders>
          </w:tcPr>
          <w:p w:rsidR="0037700E" w:rsidRPr="007D6352" w:rsidRDefault="0037700E" w:rsidP="007D6352">
            <w:pPr>
              <w:pStyle w:val="1f"/>
              <w:jc w:val="both"/>
              <w:rPr>
                <w:rFonts w:eastAsia="Times New Roman"/>
                <w:sz w:val="22"/>
                <w:szCs w:val="22"/>
              </w:rPr>
            </w:pPr>
          </w:p>
        </w:tc>
        <w:tc>
          <w:tcPr>
            <w:tcW w:w="1124" w:type="dxa"/>
            <w:vMerge/>
            <w:tcBorders>
              <w:bottom w:val="single" w:sz="4" w:space="0" w:color="auto"/>
            </w:tcBorders>
          </w:tcPr>
          <w:p w:rsidR="0037700E" w:rsidRPr="007D6352" w:rsidRDefault="0037700E" w:rsidP="007D6352">
            <w:pPr>
              <w:pStyle w:val="1f"/>
              <w:jc w:val="both"/>
              <w:rPr>
                <w:sz w:val="22"/>
                <w:szCs w:val="22"/>
              </w:rPr>
            </w:pPr>
          </w:p>
        </w:tc>
        <w:tc>
          <w:tcPr>
            <w:tcW w:w="1929" w:type="dxa"/>
            <w:vMerge/>
            <w:tcBorders>
              <w:bottom w:val="single" w:sz="4" w:space="0" w:color="auto"/>
            </w:tcBorders>
          </w:tcPr>
          <w:p w:rsidR="0037700E" w:rsidRPr="007D6352" w:rsidRDefault="0037700E" w:rsidP="007D6352">
            <w:pPr>
              <w:pStyle w:val="1f"/>
              <w:jc w:val="both"/>
              <w:rPr>
                <w:sz w:val="22"/>
                <w:szCs w:val="22"/>
              </w:rPr>
            </w:pPr>
          </w:p>
        </w:tc>
        <w:tc>
          <w:tcPr>
            <w:tcW w:w="2708" w:type="dxa"/>
            <w:tcBorders>
              <w:top w:val="single" w:sz="4" w:space="0" w:color="auto"/>
              <w:bottom w:val="single" w:sz="4" w:space="0" w:color="auto"/>
              <w:right w:val="single" w:sz="4" w:space="0" w:color="auto"/>
            </w:tcBorders>
          </w:tcPr>
          <w:p w:rsidR="0037700E" w:rsidRPr="007D6352" w:rsidRDefault="0037700E" w:rsidP="007D6352">
            <w:pPr>
              <w:pStyle w:val="1f"/>
              <w:jc w:val="both"/>
              <w:rPr>
                <w:sz w:val="22"/>
                <w:szCs w:val="22"/>
              </w:rPr>
            </w:pPr>
            <w:r w:rsidRPr="007D6352">
              <w:rPr>
                <w:sz w:val="22"/>
                <w:szCs w:val="22"/>
              </w:rPr>
              <w:t>обивочные материалы</w:t>
            </w:r>
          </w:p>
        </w:tc>
        <w:tc>
          <w:tcPr>
            <w:tcW w:w="687" w:type="dxa"/>
            <w:tcBorders>
              <w:top w:val="single" w:sz="4" w:space="0" w:color="auto"/>
              <w:left w:val="single" w:sz="4" w:space="0" w:color="auto"/>
              <w:bottom w:val="single" w:sz="4" w:space="0" w:color="auto"/>
              <w:right w:val="single" w:sz="4" w:space="0" w:color="auto"/>
            </w:tcBorders>
          </w:tcPr>
          <w:p w:rsidR="0037700E" w:rsidRPr="007D6352" w:rsidRDefault="0037700E" w:rsidP="007D6352">
            <w:pPr>
              <w:pStyle w:val="1f"/>
              <w:jc w:val="both"/>
              <w:rPr>
                <w:rFonts w:eastAsia="Times New Roman"/>
                <w:sz w:val="22"/>
                <w:szCs w:val="22"/>
              </w:rPr>
            </w:pPr>
          </w:p>
        </w:tc>
        <w:tc>
          <w:tcPr>
            <w:tcW w:w="1124" w:type="dxa"/>
            <w:tcBorders>
              <w:top w:val="single" w:sz="4" w:space="0" w:color="auto"/>
              <w:left w:val="single" w:sz="4" w:space="0" w:color="auto"/>
              <w:bottom w:val="single" w:sz="4" w:space="0" w:color="auto"/>
              <w:right w:val="single" w:sz="4" w:space="0" w:color="auto"/>
            </w:tcBorders>
          </w:tcPr>
          <w:p w:rsidR="0037700E" w:rsidRPr="007D6352" w:rsidRDefault="0037700E" w:rsidP="007D6352">
            <w:pPr>
              <w:pStyle w:val="1f"/>
              <w:jc w:val="both"/>
              <w:rPr>
                <w:rFonts w:eastAsia="Times New Roman"/>
                <w:sz w:val="22"/>
                <w:szCs w:val="22"/>
              </w:rPr>
            </w:pPr>
          </w:p>
        </w:tc>
        <w:tc>
          <w:tcPr>
            <w:tcW w:w="1664" w:type="dxa"/>
            <w:tcBorders>
              <w:top w:val="single" w:sz="4" w:space="0" w:color="auto"/>
              <w:left w:val="single" w:sz="4" w:space="0" w:color="auto"/>
              <w:bottom w:val="single" w:sz="4" w:space="0" w:color="auto"/>
            </w:tcBorders>
          </w:tcPr>
          <w:p w:rsidR="0037700E" w:rsidRPr="007D6352" w:rsidRDefault="0037700E" w:rsidP="007D6352">
            <w:pPr>
              <w:pStyle w:val="1f"/>
              <w:jc w:val="both"/>
              <w:rPr>
                <w:sz w:val="22"/>
                <w:szCs w:val="22"/>
              </w:rPr>
            </w:pPr>
            <w:r w:rsidRPr="007D6352">
              <w:rPr>
                <w:sz w:val="22"/>
                <w:szCs w:val="22"/>
              </w:rPr>
              <w:t xml:space="preserve"> предельное значение - искусственная кожа;</w:t>
            </w:r>
          </w:p>
          <w:p w:rsidR="0037700E" w:rsidRPr="007D6352" w:rsidRDefault="0037700E" w:rsidP="007D6352">
            <w:pPr>
              <w:pStyle w:val="1f"/>
              <w:jc w:val="both"/>
              <w:rPr>
                <w:sz w:val="22"/>
                <w:szCs w:val="22"/>
              </w:rPr>
            </w:pPr>
            <w:proofErr w:type="gramStart"/>
            <w:r w:rsidRPr="007D6352">
              <w:rPr>
                <w:sz w:val="22"/>
                <w:szCs w:val="22"/>
              </w:rPr>
              <w:t>возможные значения; мебельный (искусственный) мех, искусственная замша (микрофибра), ткань, нетканые материалы</w:t>
            </w:r>
            <w:proofErr w:type="gramEnd"/>
          </w:p>
        </w:tc>
      </w:tr>
      <w:tr w:rsidR="0037700E" w:rsidRPr="007D6352" w:rsidTr="00A7024F">
        <w:trPr>
          <w:trHeight w:val="97"/>
        </w:trPr>
        <w:tc>
          <w:tcPr>
            <w:tcW w:w="616" w:type="dxa"/>
            <w:tcBorders>
              <w:top w:val="single" w:sz="4" w:space="0" w:color="auto"/>
              <w:bottom w:val="single" w:sz="4" w:space="0" w:color="auto"/>
            </w:tcBorders>
          </w:tcPr>
          <w:p w:rsidR="0037700E" w:rsidRPr="007D6352" w:rsidRDefault="0037700E" w:rsidP="007D6352">
            <w:pPr>
              <w:pStyle w:val="1f"/>
              <w:jc w:val="both"/>
              <w:rPr>
                <w:rFonts w:eastAsia="Times New Roman"/>
                <w:sz w:val="22"/>
                <w:szCs w:val="22"/>
              </w:rPr>
            </w:pPr>
          </w:p>
        </w:tc>
        <w:tc>
          <w:tcPr>
            <w:tcW w:w="1124" w:type="dxa"/>
            <w:tcBorders>
              <w:top w:val="single" w:sz="4" w:space="0" w:color="auto"/>
              <w:bottom w:val="single" w:sz="4" w:space="0" w:color="auto"/>
            </w:tcBorders>
          </w:tcPr>
          <w:p w:rsidR="0037700E" w:rsidRPr="007D6352" w:rsidRDefault="0037700E" w:rsidP="007D6352">
            <w:pPr>
              <w:pStyle w:val="1f"/>
              <w:jc w:val="both"/>
              <w:rPr>
                <w:rFonts w:eastAsia="Times New Roman"/>
                <w:sz w:val="22"/>
                <w:szCs w:val="22"/>
              </w:rPr>
            </w:pPr>
            <w:r w:rsidRPr="007D6352">
              <w:rPr>
                <w:sz w:val="22"/>
                <w:szCs w:val="22"/>
              </w:rPr>
              <w:t>31.01.11</w:t>
            </w:r>
          </w:p>
        </w:tc>
        <w:tc>
          <w:tcPr>
            <w:tcW w:w="1929" w:type="dxa"/>
            <w:tcBorders>
              <w:top w:val="single" w:sz="4" w:space="0" w:color="auto"/>
              <w:bottom w:val="single" w:sz="4" w:space="0" w:color="auto"/>
            </w:tcBorders>
          </w:tcPr>
          <w:p w:rsidR="0037700E" w:rsidRPr="007D6352" w:rsidRDefault="0037700E" w:rsidP="007D6352">
            <w:pPr>
              <w:pStyle w:val="1f"/>
              <w:jc w:val="both"/>
              <w:rPr>
                <w:rFonts w:eastAsia="Times New Roman"/>
                <w:sz w:val="22"/>
                <w:szCs w:val="22"/>
              </w:rPr>
            </w:pPr>
            <w:r w:rsidRPr="007D6352">
              <w:rPr>
                <w:sz w:val="22"/>
                <w:szCs w:val="22"/>
              </w:rPr>
              <w:t>Мебель металлическая для офисов</w:t>
            </w:r>
          </w:p>
        </w:tc>
        <w:tc>
          <w:tcPr>
            <w:tcW w:w="2708" w:type="dxa"/>
            <w:tcBorders>
              <w:top w:val="single" w:sz="4" w:space="0" w:color="auto"/>
              <w:bottom w:val="single" w:sz="4" w:space="0" w:color="auto"/>
              <w:right w:val="single" w:sz="4" w:space="0" w:color="auto"/>
            </w:tcBorders>
          </w:tcPr>
          <w:p w:rsidR="0037700E" w:rsidRPr="007D6352" w:rsidRDefault="0037700E" w:rsidP="007D6352">
            <w:pPr>
              <w:pStyle w:val="1f"/>
              <w:jc w:val="both"/>
              <w:rPr>
                <w:rFonts w:eastAsia="Times New Roman"/>
                <w:sz w:val="22"/>
                <w:szCs w:val="22"/>
              </w:rPr>
            </w:pPr>
            <w:r w:rsidRPr="007D6352">
              <w:rPr>
                <w:sz w:val="22"/>
                <w:szCs w:val="22"/>
              </w:rPr>
              <w:t>материал (металл)</w:t>
            </w:r>
          </w:p>
        </w:tc>
        <w:tc>
          <w:tcPr>
            <w:tcW w:w="687" w:type="dxa"/>
            <w:tcBorders>
              <w:top w:val="single" w:sz="4" w:space="0" w:color="auto"/>
              <w:left w:val="single" w:sz="4" w:space="0" w:color="auto"/>
              <w:bottom w:val="single" w:sz="4" w:space="0" w:color="auto"/>
              <w:right w:val="single" w:sz="4" w:space="0" w:color="auto"/>
            </w:tcBorders>
          </w:tcPr>
          <w:p w:rsidR="0037700E" w:rsidRPr="007D6352" w:rsidRDefault="0037700E" w:rsidP="007D6352">
            <w:pPr>
              <w:pStyle w:val="1f"/>
              <w:jc w:val="both"/>
              <w:rPr>
                <w:rFonts w:eastAsia="Times New Roman"/>
                <w:sz w:val="22"/>
                <w:szCs w:val="22"/>
              </w:rPr>
            </w:pPr>
          </w:p>
        </w:tc>
        <w:tc>
          <w:tcPr>
            <w:tcW w:w="1124" w:type="dxa"/>
            <w:tcBorders>
              <w:top w:val="single" w:sz="4" w:space="0" w:color="auto"/>
              <w:left w:val="single" w:sz="4" w:space="0" w:color="auto"/>
              <w:bottom w:val="single" w:sz="4" w:space="0" w:color="auto"/>
              <w:right w:val="single" w:sz="4" w:space="0" w:color="auto"/>
            </w:tcBorders>
          </w:tcPr>
          <w:p w:rsidR="0037700E" w:rsidRPr="007D6352" w:rsidRDefault="0037700E" w:rsidP="007D6352">
            <w:pPr>
              <w:pStyle w:val="1f"/>
              <w:jc w:val="both"/>
              <w:rPr>
                <w:rFonts w:eastAsia="Times New Roman"/>
                <w:sz w:val="22"/>
                <w:szCs w:val="22"/>
              </w:rPr>
            </w:pPr>
          </w:p>
        </w:tc>
        <w:tc>
          <w:tcPr>
            <w:tcW w:w="1664" w:type="dxa"/>
            <w:tcBorders>
              <w:top w:val="single" w:sz="4" w:space="0" w:color="auto"/>
              <w:left w:val="single" w:sz="4" w:space="0" w:color="auto"/>
              <w:bottom w:val="single" w:sz="4" w:space="0" w:color="auto"/>
            </w:tcBorders>
          </w:tcPr>
          <w:p w:rsidR="0037700E" w:rsidRPr="007D6352" w:rsidRDefault="0037700E" w:rsidP="007D6352">
            <w:pPr>
              <w:pStyle w:val="1f"/>
              <w:jc w:val="both"/>
              <w:rPr>
                <w:rFonts w:eastAsia="Times New Roman"/>
                <w:sz w:val="22"/>
                <w:szCs w:val="22"/>
              </w:rPr>
            </w:pPr>
          </w:p>
        </w:tc>
      </w:tr>
      <w:tr w:rsidR="0037700E" w:rsidRPr="007D6352" w:rsidTr="00A7024F">
        <w:trPr>
          <w:trHeight w:val="114"/>
        </w:trPr>
        <w:tc>
          <w:tcPr>
            <w:tcW w:w="616" w:type="dxa"/>
            <w:tcBorders>
              <w:top w:val="single" w:sz="4" w:space="0" w:color="auto"/>
              <w:bottom w:val="single" w:sz="4" w:space="0" w:color="auto"/>
            </w:tcBorders>
          </w:tcPr>
          <w:p w:rsidR="0037700E" w:rsidRPr="007D6352" w:rsidRDefault="0037700E" w:rsidP="007D6352">
            <w:pPr>
              <w:pStyle w:val="1f"/>
              <w:jc w:val="both"/>
              <w:rPr>
                <w:rFonts w:eastAsia="Times New Roman"/>
                <w:sz w:val="22"/>
                <w:szCs w:val="22"/>
              </w:rPr>
            </w:pPr>
          </w:p>
        </w:tc>
        <w:tc>
          <w:tcPr>
            <w:tcW w:w="1124" w:type="dxa"/>
            <w:tcBorders>
              <w:top w:val="single" w:sz="4" w:space="0" w:color="auto"/>
              <w:bottom w:val="single" w:sz="4" w:space="0" w:color="auto"/>
            </w:tcBorders>
          </w:tcPr>
          <w:p w:rsidR="0037700E" w:rsidRPr="007D6352" w:rsidRDefault="0037700E" w:rsidP="007D6352">
            <w:pPr>
              <w:pStyle w:val="1f"/>
              <w:jc w:val="both"/>
              <w:rPr>
                <w:rFonts w:eastAsia="Times New Roman"/>
                <w:sz w:val="22"/>
                <w:szCs w:val="22"/>
              </w:rPr>
            </w:pPr>
            <w:r w:rsidRPr="007D6352">
              <w:rPr>
                <w:sz w:val="22"/>
                <w:szCs w:val="22"/>
              </w:rPr>
              <w:t>31.01.12</w:t>
            </w:r>
          </w:p>
        </w:tc>
        <w:tc>
          <w:tcPr>
            <w:tcW w:w="1929" w:type="dxa"/>
            <w:tcBorders>
              <w:top w:val="single" w:sz="4" w:space="0" w:color="auto"/>
              <w:bottom w:val="single" w:sz="4" w:space="0" w:color="auto"/>
            </w:tcBorders>
          </w:tcPr>
          <w:p w:rsidR="0037700E" w:rsidRPr="007D6352" w:rsidRDefault="0037700E" w:rsidP="007D6352">
            <w:pPr>
              <w:pStyle w:val="1f"/>
              <w:jc w:val="both"/>
              <w:rPr>
                <w:rFonts w:eastAsia="Times New Roman"/>
                <w:sz w:val="22"/>
                <w:szCs w:val="22"/>
              </w:rPr>
            </w:pPr>
            <w:r w:rsidRPr="007D6352">
              <w:rPr>
                <w:sz w:val="22"/>
                <w:szCs w:val="22"/>
              </w:rPr>
              <w:t>Мебель деревянная для офисов</w:t>
            </w:r>
          </w:p>
        </w:tc>
        <w:tc>
          <w:tcPr>
            <w:tcW w:w="2708" w:type="dxa"/>
            <w:tcBorders>
              <w:top w:val="single" w:sz="4" w:space="0" w:color="auto"/>
              <w:bottom w:val="single" w:sz="4" w:space="0" w:color="auto"/>
              <w:right w:val="single" w:sz="4" w:space="0" w:color="auto"/>
            </w:tcBorders>
          </w:tcPr>
          <w:p w:rsidR="0037700E" w:rsidRPr="007D6352" w:rsidRDefault="0037700E" w:rsidP="007D6352">
            <w:pPr>
              <w:pStyle w:val="1f"/>
              <w:jc w:val="both"/>
              <w:rPr>
                <w:rFonts w:eastAsia="Times New Roman"/>
                <w:sz w:val="22"/>
                <w:szCs w:val="22"/>
              </w:rPr>
            </w:pPr>
            <w:r w:rsidRPr="007D6352">
              <w:rPr>
                <w:sz w:val="22"/>
                <w:szCs w:val="22"/>
              </w:rPr>
              <w:t>материал (вид древесины)</w:t>
            </w:r>
          </w:p>
        </w:tc>
        <w:tc>
          <w:tcPr>
            <w:tcW w:w="687" w:type="dxa"/>
            <w:tcBorders>
              <w:top w:val="single" w:sz="4" w:space="0" w:color="auto"/>
              <w:left w:val="single" w:sz="4" w:space="0" w:color="auto"/>
              <w:bottom w:val="single" w:sz="4" w:space="0" w:color="auto"/>
              <w:right w:val="single" w:sz="4" w:space="0" w:color="auto"/>
            </w:tcBorders>
          </w:tcPr>
          <w:p w:rsidR="0037700E" w:rsidRPr="007D6352" w:rsidRDefault="0037700E" w:rsidP="007D6352">
            <w:pPr>
              <w:pStyle w:val="1f"/>
              <w:jc w:val="both"/>
              <w:rPr>
                <w:rFonts w:eastAsia="Times New Roman"/>
                <w:sz w:val="22"/>
                <w:szCs w:val="22"/>
              </w:rPr>
            </w:pPr>
          </w:p>
        </w:tc>
        <w:tc>
          <w:tcPr>
            <w:tcW w:w="1124" w:type="dxa"/>
            <w:tcBorders>
              <w:top w:val="single" w:sz="4" w:space="0" w:color="auto"/>
              <w:left w:val="single" w:sz="4" w:space="0" w:color="auto"/>
              <w:bottom w:val="single" w:sz="4" w:space="0" w:color="auto"/>
              <w:right w:val="single" w:sz="4" w:space="0" w:color="auto"/>
            </w:tcBorders>
          </w:tcPr>
          <w:p w:rsidR="0037700E" w:rsidRPr="007D6352" w:rsidRDefault="0037700E" w:rsidP="007D6352">
            <w:pPr>
              <w:pStyle w:val="1f"/>
              <w:jc w:val="both"/>
              <w:rPr>
                <w:rFonts w:eastAsia="Times New Roman"/>
                <w:sz w:val="22"/>
                <w:szCs w:val="22"/>
              </w:rPr>
            </w:pPr>
          </w:p>
        </w:tc>
        <w:tc>
          <w:tcPr>
            <w:tcW w:w="1664" w:type="dxa"/>
            <w:tcBorders>
              <w:top w:val="single" w:sz="4" w:space="0" w:color="auto"/>
              <w:left w:val="single" w:sz="4" w:space="0" w:color="auto"/>
              <w:bottom w:val="single" w:sz="4" w:space="0" w:color="auto"/>
            </w:tcBorders>
          </w:tcPr>
          <w:p w:rsidR="0037700E" w:rsidRPr="007D6352" w:rsidRDefault="0037700E" w:rsidP="007D6352">
            <w:pPr>
              <w:pStyle w:val="1f"/>
              <w:jc w:val="both"/>
              <w:rPr>
                <w:rFonts w:eastAsia="Times New Roman"/>
                <w:sz w:val="22"/>
                <w:szCs w:val="22"/>
              </w:rPr>
            </w:pPr>
            <w:r w:rsidRPr="007D6352">
              <w:rPr>
                <w:sz w:val="22"/>
                <w:szCs w:val="22"/>
              </w:rPr>
              <w:t xml:space="preserve">возможные значения - древесина хвойных и </w:t>
            </w:r>
            <w:proofErr w:type="spellStart"/>
            <w:r w:rsidRPr="007D6352">
              <w:rPr>
                <w:sz w:val="22"/>
                <w:szCs w:val="22"/>
              </w:rPr>
              <w:t>мягколиственных</w:t>
            </w:r>
            <w:proofErr w:type="spellEnd"/>
            <w:r w:rsidRPr="007D6352">
              <w:rPr>
                <w:sz w:val="22"/>
                <w:szCs w:val="22"/>
              </w:rPr>
              <w:t xml:space="preserve"> пород</w:t>
            </w:r>
          </w:p>
        </w:tc>
      </w:tr>
    </w:tbl>
    <w:p w:rsidR="0037700E" w:rsidRPr="007D6352" w:rsidRDefault="0037700E" w:rsidP="007D6352">
      <w:pPr>
        <w:pStyle w:val="1f"/>
        <w:jc w:val="both"/>
        <w:rPr>
          <w:sz w:val="22"/>
          <w:szCs w:val="22"/>
        </w:rPr>
      </w:pPr>
    </w:p>
    <w:p w:rsidR="0037700E" w:rsidRPr="007D6352" w:rsidRDefault="0037700E" w:rsidP="00A7024F">
      <w:pPr>
        <w:pStyle w:val="1f"/>
        <w:jc w:val="center"/>
        <w:rPr>
          <w:rFonts w:eastAsia="Times New Roman"/>
          <w:b/>
          <w:sz w:val="22"/>
          <w:szCs w:val="22"/>
        </w:rPr>
      </w:pPr>
      <w:r w:rsidRPr="007D6352">
        <w:rPr>
          <w:rFonts w:eastAsia="Times New Roman"/>
          <w:b/>
          <w:sz w:val="22"/>
          <w:szCs w:val="22"/>
        </w:rPr>
        <w:t>АДМИНИСТРАЦИЯ ШИБКОВСКОГО  СЕЛЬСОВЕТА</w:t>
      </w:r>
    </w:p>
    <w:p w:rsidR="0037700E" w:rsidRPr="007D6352" w:rsidRDefault="0037700E" w:rsidP="00A7024F">
      <w:pPr>
        <w:pStyle w:val="1f"/>
        <w:jc w:val="center"/>
        <w:rPr>
          <w:rFonts w:eastAsia="Times New Roman"/>
          <w:b/>
          <w:sz w:val="22"/>
          <w:szCs w:val="22"/>
        </w:rPr>
      </w:pPr>
      <w:r w:rsidRPr="007D6352">
        <w:rPr>
          <w:rFonts w:eastAsia="Times New Roman"/>
          <w:b/>
          <w:sz w:val="22"/>
          <w:szCs w:val="22"/>
        </w:rPr>
        <w:t>ИСКИТИМСКОГО РАЙОНА НОВОСИБИРСКОЙ ОБЛАСТИ</w:t>
      </w:r>
    </w:p>
    <w:p w:rsidR="0037700E" w:rsidRPr="007D6352" w:rsidRDefault="0037700E" w:rsidP="00A7024F">
      <w:pPr>
        <w:pStyle w:val="1f"/>
        <w:jc w:val="center"/>
        <w:rPr>
          <w:rFonts w:eastAsia="Times New Roman"/>
          <w:b/>
          <w:sz w:val="22"/>
          <w:szCs w:val="22"/>
        </w:rPr>
      </w:pPr>
    </w:p>
    <w:p w:rsidR="0037700E" w:rsidRPr="007D6352" w:rsidRDefault="0037700E" w:rsidP="00A7024F">
      <w:pPr>
        <w:pStyle w:val="1f"/>
        <w:jc w:val="center"/>
        <w:rPr>
          <w:rFonts w:eastAsia="Times New Roman"/>
          <w:b/>
          <w:sz w:val="22"/>
          <w:szCs w:val="22"/>
        </w:rPr>
      </w:pPr>
      <w:r w:rsidRPr="007D6352">
        <w:rPr>
          <w:rFonts w:eastAsia="Times New Roman"/>
          <w:b/>
          <w:sz w:val="22"/>
          <w:szCs w:val="22"/>
        </w:rPr>
        <w:t>ПОСТАНОВЛЕНИЕ</w:t>
      </w:r>
    </w:p>
    <w:p w:rsidR="0037700E" w:rsidRPr="007D6352" w:rsidRDefault="0037700E" w:rsidP="00A7024F">
      <w:pPr>
        <w:pStyle w:val="1f"/>
        <w:jc w:val="center"/>
        <w:rPr>
          <w:rFonts w:eastAsia="Times New Roman"/>
          <w:sz w:val="22"/>
          <w:szCs w:val="22"/>
        </w:rPr>
      </w:pPr>
    </w:p>
    <w:p w:rsidR="0037700E" w:rsidRPr="007D6352" w:rsidRDefault="0037700E" w:rsidP="00A7024F">
      <w:pPr>
        <w:pStyle w:val="1f"/>
        <w:jc w:val="center"/>
        <w:rPr>
          <w:sz w:val="22"/>
          <w:szCs w:val="22"/>
          <w:u w:val="single"/>
        </w:rPr>
      </w:pPr>
      <w:r w:rsidRPr="007D6352">
        <w:rPr>
          <w:sz w:val="22"/>
          <w:szCs w:val="22"/>
          <w:u w:val="single"/>
        </w:rPr>
        <w:t xml:space="preserve">13.12.2024 </w:t>
      </w:r>
      <w:r w:rsidRPr="007D6352">
        <w:rPr>
          <w:sz w:val="22"/>
          <w:szCs w:val="22"/>
        </w:rPr>
        <w:t xml:space="preserve"> № </w:t>
      </w:r>
      <w:r w:rsidRPr="007D6352">
        <w:rPr>
          <w:sz w:val="22"/>
          <w:szCs w:val="22"/>
          <w:u w:val="single"/>
        </w:rPr>
        <w:t>124</w:t>
      </w:r>
    </w:p>
    <w:p w:rsidR="0037700E" w:rsidRPr="007D6352" w:rsidRDefault="0037700E" w:rsidP="00A7024F">
      <w:pPr>
        <w:pStyle w:val="1f"/>
        <w:jc w:val="center"/>
        <w:rPr>
          <w:sz w:val="22"/>
          <w:szCs w:val="22"/>
        </w:rPr>
      </w:pPr>
      <w:proofErr w:type="spellStart"/>
      <w:r w:rsidRPr="007D6352">
        <w:rPr>
          <w:sz w:val="22"/>
          <w:szCs w:val="22"/>
        </w:rPr>
        <w:t>д</w:t>
      </w:r>
      <w:proofErr w:type="gramStart"/>
      <w:r w:rsidRPr="007D6352">
        <w:rPr>
          <w:sz w:val="22"/>
          <w:szCs w:val="22"/>
        </w:rPr>
        <w:t>.Ш</w:t>
      </w:r>
      <w:proofErr w:type="gramEnd"/>
      <w:r w:rsidRPr="007D6352">
        <w:rPr>
          <w:sz w:val="22"/>
          <w:szCs w:val="22"/>
        </w:rPr>
        <w:t>ибково</w:t>
      </w:r>
      <w:proofErr w:type="spellEnd"/>
    </w:p>
    <w:p w:rsidR="0037700E" w:rsidRPr="007D6352" w:rsidRDefault="0037700E" w:rsidP="007D6352">
      <w:pPr>
        <w:pStyle w:val="1f"/>
        <w:jc w:val="both"/>
        <w:rPr>
          <w:rFonts w:eastAsia="Times New Roman"/>
          <w:spacing w:val="2"/>
          <w:sz w:val="22"/>
          <w:szCs w:val="22"/>
        </w:rPr>
      </w:pPr>
      <w:r w:rsidRPr="007D6352">
        <w:rPr>
          <w:rFonts w:eastAsia="Times New Roman"/>
          <w:spacing w:val="2"/>
          <w:sz w:val="22"/>
          <w:szCs w:val="22"/>
        </w:rPr>
        <w:t>Об отмене постановления администрации Шибковского сельсовета Искитимского района Новосибирской области от 30.11.2017 № 106 "Об утверждении правил нормирования в сфере закупок товаров, работ и услуг для обеспечения муниципальных нужд Шибковского</w:t>
      </w:r>
      <w:r w:rsidRPr="007D6352">
        <w:rPr>
          <w:rFonts w:eastAsia="Times New Roman"/>
          <w:sz w:val="22"/>
          <w:szCs w:val="22"/>
        </w:rPr>
        <w:t xml:space="preserve"> сельсовета Искитимского района Новосибирской области"</w:t>
      </w:r>
    </w:p>
    <w:p w:rsidR="0037700E" w:rsidRPr="007D6352" w:rsidRDefault="0037700E" w:rsidP="007D6352">
      <w:pPr>
        <w:pStyle w:val="1f"/>
        <w:jc w:val="both"/>
        <w:rPr>
          <w:rFonts w:eastAsia="Times New Roman"/>
          <w:spacing w:val="2"/>
          <w:sz w:val="22"/>
          <w:szCs w:val="22"/>
        </w:rPr>
      </w:pPr>
    </w:p>
    <w:p w:rsidR="0037700E" w:rsidRPr="007D6352" w:rsidRDefault="0037700E" w:rsidP="007D6352">
      <w:pPr>
        <w:pStyle w:val="1f"/>
        <w:jc w:val="both"/>
        <w:rPr>
          <w:rFonts w:eastAsia="Times New Roman"/>
          <w:sz w:val="22"/>
          <w:szCs w:val="22"/>
        </w:rPr>
      </w:pPr>
      <w:r w:rsidRPr="007D6352">
        <w:rPr>
          <w:rFonts w:eastAsia="Times New Roman"/>
          <w:spacing w:val="2"/>
          <w:sz w:val="22"/>
          <w:szCs w:val="22"/>
        </w:rPr>
        <w:t xml:space="preserve">В соответствии с Федеральным законом от 06.10.2003г. №131-ФЗ "Об общих принципах организации местного самоуправления в Российской Федерации", </w:t>
      </w:r>
      <w:r w:rsidRPr="007D6352">
        <w:rPr>
          <w:rFonts w:eastAsia="Times New Roman"/>
          <w:sz w:val="22"/>
          <w:szCs w:val="22"/>
        </w:rPr>
        <w:t xml:space="preserve">администрация  </w:t>
      </w:r>
      <w:r w:rsidRPr="007D6352">
        <w:rPr>
          <w:rFonts w:eastAsia="Times New Roman"/>
          <w:spacing w:val="2"/>
          <w:sz w:val="22"/>
          <w:szCs w:val="22"/>
        </w:rPr>
        <w:t>Шибковского</w:t>
      </w:r>
      <w:r w:rsidRPr="007D6352">
        <w:rPr>
          <w:rFonts w:eastAsia="Times New Roman"/>
          <w:sz w:val="22"/>
          <w:szCs w:val="22"/>
        </w:rPr>
        <w:t xml:space="preserve"> сельсовета Искитимского района Новосибирской области</w:t>
      </w:r>
    </w:p>
    <w:p w:rsidR="0037700E" w:rsidRPr="007D6352" w:rsidRDefault="0037700E" w:rsidP="007D6352">
      <w:pPr>
        <w:pStyle w:val="1f"/>
        <w:jc w:val="both"/>
        <w:rPr>
          <w:rFonts w:eastAsia="Times New Roman"/>
          <w:b/>
          <w:spacing w:val="2"/>
          <w:sz w:val="22"/>
          <w:szCs w:val="22"/>
        </w:rPr>
      </w:pPr>
      <w:r w:rsidRPr="007D6352">
        <w:rPr>
          <w:rFonts w:eastAsia="Times New Roman"/>
          <w:b/>
          <w:sz w:val="22"/>
          <w:szCs w:val="22"/>
        </w:rPr>
        <w:t>ПОСТАНОВЛЯЕТ</w:t>
      </w:r>
      <w:r w:rsidRPr="007D6352">
        <w:rPr>
          <w:rFonts w:eastAsia="Times New Roman"/>
          <w:b/>
          <w:spacing w:val="2"/>
          <w:sz w:val="22"/>
          <w:szCs w:val="22"/>
        </w:rPr>
        <w:t>:</w:t>
      </w:r>
    </w:p>
    <w:p w:rsidR="0037700E" w:rsidRPr="007D6352" w:rsidRDefault="0037700E" w:rsidP="007D6352">
      <w:pPr>
        <w:pStyle w:val="1f"/>
        <w:jc w:val="both"/>
        <w:rPr>
          <w:rFonts w:eastAsia="Times New Roman"/>
          <w:spacing w:val="2"/>
          <w:sz w:val="22"/>
          <w:szCs w:val="22"/>
        </w:rPr>
      </w:pPr>
      <w:r w:rsidRPr="007D6352">
        <w:rPr>
          <w:rFonts w:eastAsia="Times New Roman"/>
          <w:spacing w:val="2"/>
          <w:sz w:val="22"/>
          <w:szCs w:val="22"/>
        </w:rPr>
        <w:t>1. Постановление администрации Шибковского сельсовета Искитимского района Новосибирской области от 30.11.2017 № 106 "Об утверждении правил нормирования в сфере закупок товаров, работ и услуг для обеспечения муниципальных нужд Шибковского</w:t>
      </w:r>
      <w:r w:rsidRPr="007D6352">
        <w:rPr>
          <w:rFonts w:eastAsia="Times New Roman"/>
          <w:sz w:val="22"/>
          <w:szCs w:val="22"/>
        </w:rPr>
        <w:t xml:space="preserve"> сельсовета Искитимского района Новосибирской области" - отменить.</w:t>
      </w:r>
    </w:p>
    <w:p w:rsidR="0037700E" w:rsidRPr="007D6352" w:rsidRDefault="0037700E" w:rsidP="007D6352">
      <w:pPr>
        <w:pStyle w:val="1f"/>
        <w:jc w:val="both"/>
        <w:rPr>
          <w:rFonts w:eastAsia="Times New Roman"/>
          <w:spacing w:val="2"/>
          <w:sz w:val="22"/>
          <w:szCs w:val="22"/>
        </w:rPr>
      </w:pPr>
      <w:r w:rsidRPr="007D6352">
        <w:rPr>
          <w:rFonts w:eastAsia="Times New Roman"/>
          <w:spacing w:val="2"/>
          <w:sz w:val="22"/>
          <w:szCs w:val="22"/>
        </w:rPr>
        <w:t xml:space="preserve">2. Опубликовать настоящее Постановление в периодическом печатном </w:t>
      </w:r>
      <w:proofErr w:type="gramStart"/>
      <w:r w:rsidRPr="007D6352">
        <w:rPr>
          <w:rFonts w:eastAsia="Times New Roman"/>
          <w:spacing w:val="2"/>
          <w:sz w:val="22"/>
          <w:szCs w:val="22"/>
        </w:rPr>
        <w:t>издании</w:t>
      </w:r>
      <w:proofErr w:type="gramEnd"/>
      <w:r w:rsidRPr="007D6352">
        <w:rPr>
          <w:rFonts w:eastAsia="Times New Roman"/>
          <w:spacing w:val="2"/>
          <w:sz w:val="22"/>
          <w:szCs w:val="22"/>
        </w:rPr>
        <w:t xml:space="preserve"> "Вестник Шибковского сельсовета",  и разместить на официальном сайте администрации Шибковского</w:t>
      </w:r>
      <w:r w:rsidRPr="007D6352">
        <w:rPr>
          <w:rFonts w:eastAsia="Times New Roman"/>
          <w:sz w:val="22"/>
          <w:szCs w:val="22"/>
        </w:rPr>
        <w:t xml:space="preserve"> сельсовета Искитимского района Новосибирской области</w:t>
      </w:r>
      <w:r w:rsidRPr="007D6352">
        <w:rPr>
          <w:rFonts w:eastAsia="Times New Roman"/>
          <w:spacing w:val="2"/>
          <w:sz w:val="22"/>
          <w:szCs w:val="22"/>
        </w:rPr>
        <w:t>.</w:t>
      </w:r>
    </w:p>
    <w:p w:rsidR="0037700E" w:rsidRPr="007D6352" w:rsidRDefault="0037700E" w:rsidP="007D6352">
      <w:pPr>
        <w:pStyle w:val="1f"/>
        <w:jc w:val="both"/>
        <w:rPr>
          <w:rFonts w:eastAsia="Times New Roman"/>
          <w:sz w:val="22"/>
          <w:szCs w:val="22"/>
        </w:rPr>
      </w:pPr>
    </w:p>
    <w:p w:rsidR="0037700E" w:rsidRPr="007D6352" w:rsidRDefault="0037700E" w:rsidP="007D6352">
      <w:pPr>
        <w:pStyle w:val="1f"/>
        <w:jc w:val="both"/>
        <w:rPr>
          <w:rFonts w:eastAsia="Times New Roman"/>
          <w:spacing w:val="2"/>
          <w:sz w:val="22"/>
          <w:szCs w:val="22"/>
        </w:rPr>
      </w:pPr>
      <w:r w:rsidRPr="007D6352">
        <w:rPr>
          <w:rFonts w:eastAsia="Times New Roman"/>
          <w:spacing w:val="2"/>
          <w:sz w:val="22"/>
          <w:szCs w:val="22"/>
        </w:rPr>
        <w:t xml:space="preserve">Глава Шибковского сельсовета </w:t>
      </w:r>
    </w:p>
    <w:p w:rsidR="0037700E" w:rsidRPr="007D6352" w:rsidRDefault="0037700E" w:rsidP="007D6352">
      <w:pPr>
        <w:pStyle w:val="1f"/>
        <w:jc w:val="both"/>
        <w:rPr>
          <w:rFonts w:eastAsia="Times New Roman"/>
          <w:spacing w:val="2"/>
          <w:sz w:val="22"/>
          <w:szCs w:val="22"/>
        </w:rPr>
      </w:pPr>
      <w:r w:rsidRPr="007D6352">
        <w:rPr>
          <w:rFonts w:eastAsia="Times New Roman"/>
          <w:spacing w:val="2"/>
          <w:sz w:val="22"/>
          <w:szCs w:val="22"/>
        </w:rPr>
        <w:t xml:space="preserve">Искитимского  района Новосибирской области               </w:t>
      </w:r>
      <w:r w:rsidR="00A7024F">
        <w:rPr>
          <w:rFonts w:eastAsia="Times New Roman"/>
          <w:spacing w:val="2"/>
          <w:sz w:val="22"/>
          <w:szCs w:val="22"/>
        </w:rPr>
        <w:t xml:space="preserve">                                </w:t>
      </w:r>
      <w:r w:rsidRPr="007D6352">
        <w:rPr>
          <w:rFonts w:eastAsia="Times New Roman"/>
          <w:spacing w:val="2"/>
          <w:sz w:val="22"/>
          <w:szCs w:val="22"/>
        </w:rPr>
        <w:t xml:space="preserve">      </w:t>
      </w:r>
      <w:proofErr w:type="spellStart"/>
      <w:r w:rsidRPr="007D6352">
        <w:rPr>
          <w:rFonts w:eastAsia="Times New Roman"/>
          <w:spacing w:val="2"/>
          <w:sz w:val="22"/>
          <w:szCs w:val="22"/>
        </w:rPr>
        <w:t>Н.Ю.Самусенок</w:t>
      </w:r>
      <w:proofErr w:type="spellEnd"/>
    </w:p>
    <w:p w:rsidR="0037700E" w:rsidRPr="007D6352" w:rsidRDefault="0037700E" w:rsidP="007D6352">
      <w:pPr>
        <w:pStyle w:val="1f"/>
        <w:jc w:val="both"/>
        <w:rPr>
          <w:b/>
          <w:sz w:val="22"/>
          <w:szCs w:val="22"/>
        </w:rPr>
      </w:pPr>
    </w:p>
    <w:p w:rsidR="0037700E" w:rsidRPr="007D6352" w:rsidRDefault="0037700E" w:rsidP="00A7024F">
      <w:pPr>
        <w:pStyle w:val="1f"/>
        <w:jc w:val="center"/>
        <w:rPr>
          <w:b/>
          <w:sz w:val="22"/>
          <w:szCs w:val="22"/>
        </w:rPr>
      </w:pPr>
      <w:r w:rsidRPr="007D6352">
        <w:rPr>
          <w:b/>
          <w:sz w:val="22"/>
          <w:szCs w:val="22"/>
        </w:rPr>
        <w:t>АДМИНИСТРАЦИЯ ШИБКОВСКОГО  СЕЛЬСОВЕТА</w:t>
      </w:r>
    </w:p>
    <w:p w:rsidR="0037700E" w:rsidRPr="007D6352" w:rsidRDefault="0037700E" w:rsidP="00A7024F">
      <w:pPr>
        <w:pStyle w:val="1f"/>
        <w:jc w:val="center"/>
        <w:rPr>
          <w:b/>
          <w:sz w:val="22"/>
          <w:szCs w:val="22"/>
        </w:rPr>
      </w:pPr>
      <w:r w:rsidRPr="007D6352">
        <w:rPr>
          <w:b/>
          <w:sz w:val="22"/>
          <w:szCs w:val="22"/>
        </w:rPr>
        <w:t>ИСКИТИМСКОГО РАЙОНА НОВОСИБИРСКОЙ ОБЛАСТИ</w:t>
      </w:r>
    </w:p>
    <w:p w:rsidR="0037700E" w:rsidRPr="007D6352" w:rsidRDefault="0037700E" w:rsidP="00A7024F">
      <w:pPr>
        <w:pStyle w:val="1f"/>
        <w:jc w:val="center"/>
        <w:rPr>
          <w:b/>
          <w:sz w:val="22"/>
          <w:szCs w:val="22"/>
        </w:rPr>
      </w:pPr>
    </w:p>
    <w:p w:rsidR="0037700E" w:rsidRPr="007D6352" w:rsidRDefault="0037700E" w:rsidP="00A7024F">
      <w:pPr>
        <w:pStyle w:val="1f"/>
        <w:jc w:val="center"/>
        <w:rPr>
          <w:b/>
          <w:sz w:val="22"/>
          <w:szCs w:val="22"/>
        </w:rPr>
      </w:pPr>
      <w:r w:rsidRPr="007D6352">
        <w:rPr>
          <w:b/>
          <w:sz w:val="22"/>
          <w:szCs w:val="22"/>
        </w:rPr>
        <w:t>ПОСТАНОВЛЕНИЕ</w:t>
      </w:r>
    </w:p>
    <w:p w:rsidR="0037700E" w:rsidRPr="007D6352" w:rsidRDefault="0037700E" w:rsidP="00A7024F">
      <w:pPr>
        <w:pStyle w:val="1f"/>
        <w:jc w:val="center"/>
        <w:rPr>
          <w:sz w:val="22"/>
          <w:szCs w:val="22"/>
          <w:u w:val="single"/>
        </w:rPr>
      </w:pPr>
      <w:r w:rsidRPr="007D6352">
        <w:rPr>
          <w:sz w:val="22"/>
          <w:szCs w:val="22"/>
          <w:u w:val="single"/>
        </w:rPr>
        <w:t xml:space="preserve">13.12.2024 </w:t>
      </w:r>
      <w:r w:rsidRPr="007D6352">
        <w:rPr>
          <w:sz w:val="22"/>
          <w:szCs w:val="22"/>
        </w:rPr>
        <w:t xml:space="preserve"> № </w:t>
      </w:r>
      <w:r w:rsidRPr="007D6352">
        <w:rPr>
          <w:sz w:val="22"/>
          <w:szCs w:val="22"/>
          <w:u w:val="single"/>
        </w:rPr>
        <w:t>125</w:t>
      </w:r>
    </w:p>
    <w:p w:rsidR="0037700E" w:rsidRPr="007D6352" w:rsidRDefault="0037700E" w:rsidP="00A7024F">
      <w:pPr>
        <w:pStyle w:val="1f"/>
        <w:jc w:val="center"/>
        <w:rPr>
          <w:sz w:val="22"/>
          <w:szCs w:val="22"/>
        </w:rPr>
      </w:pPr>
      <w:proofErr w:type="spellStart"/>
      <w:r w:rsidRPr="007D6352">
        <w:rPr>
          <w:sz w:val="22"/>
          <w:szCs w:val="22"/>
        </w:rPr>
        <w:t>д</w:t>
      </w:r>
      <w:proofErr w:type="gramStart"/>
      <w:r w:rsidRPr="007D6352">
        <w:rPr>
          <w:sz w:val="22"/>
          <w:szCs w:val="22"/>
        </w:rPr>
        <w:t>.Ш</w:t>
      </w:r>
      <w:proofErr w:type="gramEnd"/>
      <w:r w:rsidRPr="007D6352">
        <w:rPr>
          <w:sz w:val="22"/>
          <w:szCs w:val="22"/>
        </w:rPr>
        <w:t>ибково</w:t>
      </w:r>
      <w:proofErr w:type="spellEnd"/>
    </w:p>
    <w:p w:rsidR="0037700E" w:rsidRPr="007D6352" w:rsidRDefault="0037700E" w:rsidP="007D6352">
      <w:pPr>
        <w:pStyle w:val="1f"/>
        <w:jc w:val="both"/>
        <w:rPr>
          <w:sz w:val="22"/>
          <w:szCs w:val="22"/>
        </w:rPr>
      </w:pPr>
      <w:r w:rsidRPr="007D6352">
        <w:rPr>
          <w:sz w:val="22"/>
          <w:szCs w:val="22"/>
        </w:rPr>
        <w:t>Об утверждении правил определения требований к закупаемым заказчиками   отдельным видам товаров, работ, услуг (в том числе предельные цены товаров, работ, услуг)</w:t>
      </w:r>
    </w:p>
    <w:p w:rsidR="0037700E" w:rsidRPr="007D6352" w:rsidRDefault="0037700E" w:rsidP="007D6352">
      <w:pPr>
        <w:pStyle w:val="1f"/>
        <w:jc w:val="both"/>
        <w:rPr>
          <w:sz w:val="22"/>
          <w:szCs w:val="22"/>
        </w:rPr>
      </w:pPr>
      <w:r w:rsidRPr="007D6352">
        <w:rPr>
          <w:sz w:val="22"/>
          <w:szCs w:val="22"/>
        </w:rPr>
        <w:t xml:space="preserve">В соответствии с Федеральным законом от 06.10.2003 № 131-ФЗ "Об общих принципах организации местного самоуправления в Российской Федерации",   администрация Шибковского сельсовета Искитимского района Новосибирской области </w:t>
      </w:r>
    </w:p>
    <w:p w:rsidR="0037700E" w:rsidRPr="007D6352" w:rsidRDefault="0037700E" w:rsidP="007D6352">
      <w:pPr>
        <w:pStyle w:val="1f"/>
        <w:jc w:val="both"/>
        <w:rPr>
          <w:b/>
          <w:sz w:val="22"/>
          <w:szCs w:val="22"/>
        </w:rPr>
      </w:pPr>
      <w:r w:rsidRPr="007D6352">
        <w:rPr>
          <w:b/>
          <w:sz w:val="22"/>
          <w:szCs w:val="22"/>
        </w:rPr>
        <w:t>ПОСТАНОВЛЯЕТ:</w:t>
      </w:r>
    </w:p>
    <w:p w:rsidR="0037700E" w:rsidRPr="007D6352" w:rsidRDefault="0037700E" w:rsidP="007D6352">
      <w:pPr>
        <w:pStyle w:val="1f"/>
        <w:jc w:val="both"/>
        <w:rPr>
          <w:sz w:val="22"/>
          <w:szCs w:val="22"/>
        </w:rPr>
      </w:pPr>
      <w:r w:rsidRPr="007D6352">
        <w:rPr>
          <w:sz w:val="22"/>
          <w:szCs w:val="22"/>
        </w:rPr>
        <w:t>Утвердить прилагаемые правила определения требований к закупаемым заказчиками отдельным видам товаров, работ, услуг (в том числе предельные цены товаров, работ, услуг).</w:t>
      </w:r>
    </w:p>
    <w:p w:rsidR="0037700E" w:rsidRPr="007D6352" w:rsidRDefault="0037700E" w:rsidP="007D6352">
      <w:pPr>
        <w:pStyle w:val="1f"/>
        <w:jc w:val="both"/>
        <w:rPr>
          <w:sz w:val="22"/>
          <w:szCs w:val="22"/>
        </w:rPr>
      </w:pPr>
      <w:r w:rsidRPr="007D6352">
        <w:rPr>
          <w:sz w:val="22"/>
          <w:szCs w:val="22"/>
        </w:rPr>
        <w:t>Признать утратившим силу постановление администрации  Шибковского  сельсовета Искитимского района Новосибирской области от 06.12.2022  № 119  "Об утверждении правил определения требований к закупаемым заказчиками   отдельным видам товаров, работ, услуг (в том числе предельные цены товаров, работ, услуг)".</w:t>
      </w:r>
    </w:p>
    <w:p w:rsidR="0037700E" w:rsidRPr="007D6352" w:rsidRDefault="0037700E" w:rsidP="007D6352">
      <w:pPr>
        <w:pStyle w:val="1f"/>
        <w:jc w:val="both"/>
        <w:rPr>
          <w:sz w:val="22"/>
          <w:szCs w:val="22"/>
        </w:rPr>
      </w:pPr>
      <w:r w:rsidRPr="007D6352">
        <w:rPr>
          <w:sz w:val="22"/>
          <w:szCs w:val="22"/>
        </w:rPr>
        <w:t xml:space="preserve">Опубликовать настоящее постановление в периодическом печатном </w:t>
      </w:r>
      <w:proofErr w:type="gramStart"/>
      <w:r w:rsidRPr="007D6352">
        <w:rPr>
          <w:sz w:val="22"/>
          <w:szCs w:val="22"/>
        </w:rPr>
        <w:t>издании</w:t>
      </w:r>
      <w:proofErr w:type="gramEnd"/>
      <w:r w:rsidRPr="007D6352">
        <w:rPr>
          <w:sz w:val="22"/>
          <w:szCs w:val="22"/>
        </w:rPr>
        <w:t xml:space="preserve"> "Вестник Шибковского сельсовета", разместить  на официальном сайте администрации Шибковского  сельсовета Искитимского района Новосибирской области и в единой информационной системе в сфере закупок (</w:t>
      </w:r>
      <w:hyperlink r:id="rId13" w:history="1">
        <w:r w:rsidRPr="007D6352">
          <w:rPr>
            <w:rStyle w:val="af0"/>
            <w:sz w:val="22"/>
            <w:szCs w:val="22"/>
          </w:rPr>
          <w:t>www.zakupki.gov.ru</w:t>
        </w:r>
      </w:hyperlink>
      <w:r w:rsidRPr="007D6352">
        <w:rPr>
          <w:sz w:val="22"/>
          <w:szCs w:val="22"/>
        </w:rPr>
        <w:t>).</w:t>
      </w:r>
    </w:p>
    <w:p w:rsidR="0037700E" w:rsidRPr="007D6352" w:rsidRDefault="0037700E" w:rsidP="007D6352">
      <w:pPr>
        <w:pStyle w:val="1f"/>
        <w:jc w:val="both"/>
        <w:rPr>
          <w:sz w:val="22"/>
          <w:szCs w:val="22"/>
        </w:rPr>
      </w:pPr>
      <w:r w:rsidRPr="007D6352">
        <w:rPr>
          <w:sz w:val="22"/>
          <w:szCs w:val="22"/>
        </w:rPr>
        <w:t xml:space="preserve">Глава   Шибковского сельсовета </w:t>
      </w:r>
    </w:p>
    <w:p w:rsidR="0037700E" w:rsidRPr="007D6352" w:rsidRDefault="0037700E" w:rsidP="007D6352">
      <w:pPr>
        <w:pStyle w:val="1f"/>
        <w:jc w:val="both"/>
        <w:rPr>
          <w:sz w:val="22"/>
          <w:szCs w:val="22"/>
        </w:rPr>
      </w:pPr>
      <w:r w:rsidRPr="007D6352">
        <w:rPr>
          <w:sz w:val="22"/>
          <w:szCs w:val="22"/>
        </w:rPr>
        <w:t xml:space="preserve">Искитимского района Новосибирской области                 </w:t>
      </w:r>
      <w:r w:rsidR="00A7024F">
        <w:rPr>
          <w:sz w:val="22"/>
          <w:szCs w:val="22"/>
        </w:rPr>
        <w:t xml:space="preserve">                                      </w:t>
      </w:r>
      <w:r w:rsidRPr="007D6352">
        <w:rPr>
          <w:sz w:val="22"/>
          <w:szCs w:val="22"/>
        </w:rPr>
        <w:t xml:space="preserve">          </w:t>
      </w:r>
      <w:proofErr w:type="spellStart"/>
      <w:r w:rsidRPr="007D6352">
        <w:rPr>
          <w:sz w:val="22"/>
          <w:szCs w:val="22"/>
        </w:rPr>
        <w:t>Н.Ю.Самусенок</w:t>
      </w:r>
      <w:proofErr w:type="spellEnd"/>
      <w:r w:rsidRPr="007D6352">
        <w:rPr>
          <w:sz w:val="22"/>
          <w:szCs w:val="22"/>
        </w:rPr>
        <w:t xml:space="preserve">            </w:t>
      </w:r>
    </w:p>
    <w:p w:rsidR="0037700E" w:rsidRPr="007D6352" w:rsidRDefault="0037700E" w:rsidP="00A7024F">
      <w:pPr>
        <w:pStyle w:val="1f"/>
        <w:jc w:val="right"/>
        <w:rPr>
          <w:sz w:val="22"/>
          <w:szCs w:val="22"/>
        </w:rPr>
      </w:pPr>
      <w:r w:rsidRPr="007D6352">
        <w:rPr>
          <w:sz w:val="22"/>
          <w:szCs w:val="22"/>
        </w:rPr>
        <w:lastRenderedPageBreak/>
        <w:t xml:space="preserve">Утверждены </w:t>
      </w:r>
    </w:p>
    <w:p w:rsidR="0037700E" w:rsidRPr="007D6352" w:rsidRDefault="0037700E" w:rsidP="00A7024F">
      <w:pPr>
        <w:pStyle w:val="1f"/>
        <w:jc w:val="right"/>
        <w:rPr>
          <w:sz w:val="22"/>
          <w:szCs w:val="22"/>
        </w:rPr>
      </w:pPr>
      <w:r w:rsidRPr="007D6352">
        <w:rPr>
          <w:sz w:val="22"/>
          <w:szCs w:val="22"/>
        </w:rPr>
        <w:t xml:space="preserve">постановлением </w:t>
      </w:r>
    </w:p>
    <w:p w:rsidR="0037700E" w:rsidRPr="007D6352" w:rsidRDefault="0037700E" w:rsidP="00A7024F">
      <w:pPr>
        <w:pStyle w:val="1f"/>
        <w:jc w:val="right"/>
        <w:rPr>
          <w:sz w:val="22"/>
          <w:szCs w:val="22"/>
        </w:rPr>
      </w:pPr>
      <w:r w:rsidRPr="007D6352">
        <w:rPr>
          <w:sz w:val="22"/>
          <w:szCs w:val="22"/>
        </w:rPr>
        <w:t xml:space="preserve">администрации Шибковского  сельсовета </w:t>
      </w:r>
    </w:p>
    <w:p w:rsidR="0037700E" w:rsidRPr="007D6352" w:rsidRDefault="0037700E" w:rsidP="00A7024F">
      <w:pPr>
        <w:pStyle w:val="1f"/>
        <w:jc w:val="right"/>
        <w:rPr>
          <w:sz w:val="22"/>
          <w:szCs w:val="22"/>
        </w:rPr>
      </w:pPr>
      <w:r w:rsidRPr="007D6352">
        <w:rPr>
          <w:sz w:val="22"/>
          <w:szCs w:val="22"/>
        </w:rPr>
        <w:t>Искитимского района Новосибирской области</w:t>
      </w:r>
    </w:p>
    <w:p w:rsidR="0037700E" w:rsidRPr="007D6352" w:rsidRDefault="0037700E" w:rsidP="00A7024F">
      <w:pPr>
        <w:pStyle w:val="1f"/>
        <w:jc w:val="right"/>
        <w:rPr>
          <w:sz w:val="22"/>
          <w:szCs w:val="22"/>
        </w:rPr>
      </w:pPr>
      <w:r w:rsidRPr="007D6352">
        <w:rPr>
          <w:sz w:val="22"/>
          <w:szCs w:val="22"/>
        </w:rPr>
        <w:t>От 13.12.2024 г. №125</w:t>
      </w:r>
    </w:p>
    <w:p w:rsidR="0037700E" w:rsidRPr="007D6352" w:rsidRDefault="0037700E" w:rsidP="00A7024F">
      <w:pPr>
        <w:pStyle w:val="1f"/>
        <w:jc w:val="center"/>
        <w:rPr>
          <w:b/>
          <w:sz w:val="22"/>
          <w:szCs w:val="22"/>
        </w:rPr>
      </w:pPr>
      <w:r w:rsidRPr="007D6352">
        <w:rPr>
          <w:b/>
          <w:sz w:val="22"/>
          <w:szCs w:val="22"/>
        </w:rPr>
        <w:t>ПРАВИЛА</w:t>
      </w:r>
    </w:p>
    <w:p w:rsidR="0037700E" w:rsidRPr="007D6352" w:rsidRDefault="0037700E" w:rsidP="00A7024F">
      <w:pPr>
        <w:pStyle w:val="1f"/>
        <w:jc w:val="center"/>
        <w:rPr>
          <w:b/>
          <w:sz w:val="22"/>
          <w:szCs w:val="22"/>
        </w:rPr>
      </w:pPr>
      <w:r w:rsidRPr="007D6352">
        <w:rPr>
          <w:b/>
          <w:sz w:val="22"/>
          <w:szCs w:val="22"/>
        </w:rPr>
        <w:t>определения требований к закупаемым заказчиками отдельным видам товаров, работ, услуг (в том числе предельные цены товаров, работ, услуг)</w:t>
      </w:r>
    </w:p>
    <w:p w:rsidR="0037700E" w:rsidRPr="007D6352" w:rsidRDefault="0037700E" w:rsidP="007D6352">
      <w:pPr>
        <w:pStyle w:val="1f"/>
        <w:jc w:val="both"/>
        <w:rPr>
          <w:sz w:val="22"/>
          <w:szCs w:val="22"/>
        </w:rPr>
      </w:pPr>
      <w:r w:rsidRPr="007D6352">
        <w:rPr>
          <w:sz w:val="22"/>
          <w:szCs w:val="22"/>
        </w:rPr>
        <w:t>Настоящие Правила определения требований к закупаемым заказчиками отдельным видам товаров, работ, услу</w:t>
      </w:r>
      <w:proofErr w:type="gramStart"/>
      <w:r w:rsidRPr="007D6352">
        <w:rPr>
          <w:sz w:val="22"/>
          <w:szCs w:val="22"/>
        </w:rPr>
        <w:t>г(</w:t>
      </w:r>
      <w:proofErr w:type="gramEnd"/>
      <w:r w:rsidRPr="007D6352">
        <w:rPr>
          <w:sz w:val="22"/>
          <w:szCs w:val="22"/>
        </w:rPr>
        <w:t>в том числе предельные цены товаров, работ, услуг) разработаны в соответствии с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 (далее именуется – Федеральный закон № 44-ФЗ), постановлением Правительства Российской Федерации от 02.09.2015 года № 926 «</w:t>
      </w:r>
      <w:proofErr w:type="gramStart"/>
      <w:r w:rsidRPr="007D6352">
        <w:rPr>
          <w:sz w:val="22"/>
          <w:szCs w:val="22"/>
        </w:rPr>
        <w:t xml:space="preserve">Об утверждении Общих правил определения требований к закупаемым заказчиками отдельным видам товаров, работ, услуг (в том числе предельных цен товаров, работ, услуг. </w:t>
      </w:r>
      <w:proofErr w:type="gramEnd"/>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r w:rsidRPr="007D6352">
        <w:rPr>
          <w:sz w:val="22"/>
          <w:szCs w:val="22"/>
        </w:rPr>
        <w:t>Настоящие Правила устанавливают:</w:t>
      </w:r>
    </w:p>
    <w:p w:rsidR="0037700E" w:rsidRPr="007D6352" w:rsidRDefault="0037700E" w:rsidP="007D6352">
      <w:pPr>
        <w:pStyle w:val="1f"/>
        <w:jc w:val="both"/>
        <w:rPr>
          <w:sz w:val="22"/>
          <w:szCs w:val="22"/>
        </w:rPr>
      </w:pPr>
      <w:r w:rsidRPr="007D6352">
        <w:rPr>
          <w:sz w:val="22"/>
          <w:szCs w:val="22"/>
        </w:rPr>
        <w:t xml:space="preserve">порядок определения требований к закупаемым для муниципальных нужд  администрации Шибковского  сельсовета Искитимского района Новосибирской области (далее – администрация муниципального образования), в том числе подведомственными ей казенными и бюджетными учреждениям, унитарными предприятиями отдельным видам товаров, работ, услуг (в том числе предельные цены товаров, работ, услуг). Под видом товаров, работ, услуг в </w:t>
      </w:r>
      <w:proofErr w:type="gramStart"/>
      <w:r w:rsidRPr="007D6352">
        <w:rPr>
          <w:sz w:val="22"/>
          <w:szCs w:val="22"/>
        </w:rPr>
        <w:t>целях</w:t>
      </w:r>
      <w:proofErr w:type="gramEnd"/>
      <w:r w:rsidRPr="007D6352">
        <w:rPr>
          <w:sz w:val="22"/>
          <w:szCs w:val="22"/>
        </w:rPr>
        <w:t xml:space="preserve"> настоящих Правил понимаются виды товаров, работ, услуг соответствующие 6-значному коду позиции по Общероссийскому классификатору продукции по видам экономической деятельности;</w:t>
      </w:r>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proofErr w:type="gramStart"/>
      <w:r w:rsidRPr="007D6352">
        <w:rPr>
          <w:sz w:val="22"/>
          <w:szCs w:val="22"/>
        </w:rPr>
        <w:t>перечень отдельных видов товаров, работ, услуг, в отношении которых определяются требования к потребительским свойствам и иным характеристикам, а также значения таких свойств и характеристик (в том числе предельные цены товаров, работ, услуг) (далее – Перечень), указанный в Приложении 2 к настоящим Правилам;</w:t>
      </w:r>
      <w:proofErr w:type="gramEnd"/>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r w:rsidRPr="007D6352">
        <w:rPr>
          <w:sz w:val="22"/>
          <w:szCs w:val="22"/>
        </w:rPr>
        <w:t>форму ведомственного перечня отдельных товаров, работ, услуг, содержащего потребительские свойства (в том числе качество) и иные характеристики (в том числе предельные цены товаров, работ, услуг) к ним (далее – Ведомственный перечень), указанного в Приложении 1 к настоящим Правилам;</w:t>
      </w:r>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r w:rsidRPr="007D6352">
        <w:rPr>
          <w:sz w:val="22"/>
          <w:szCs w:val="22"/>
        </w:rPr>
        <w:t>применение обязательных критериев отбора отдельных видов товаров, работ, услуг, значение этих критериев, а также дополнительные критерии, не приводящее к сужению Ведомственного перечня.</w:t>
      </w:r>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r w:rsidRPr="007D6352">
        <w:rPr>
          <w:sz w:val="22"/>
          <w:szCs w:val="22"/>
        </w:rPr>
        <w:t xml:space="preserve">3. </w:t>
      </w:r>
      <w:proofErr w:type="gramStart"/>
      <w:r w:rsidRPr="007D6352">
        <w:rPr>
          <w:sz w:val="22"/>
          <w:szCs w:val="22"/>
        </w:rPr>
        <w:t>Администрация муниципального образования, в соответствии с настоящими Правилами утверждают требования, не включенные в Перечень, к закупаемым ими и подведомственными указанным органам казенными и бюджетными учреждениями, унитарным предприятиям отдельным видам товаров, работ, услуг (в том числе предельные цены товаров, работ, услуг) в форме Ведомственного перечня согласно Приложению 1 к настоящим Правилам.</w:t>
      </w:r>
      <w:proofErr w:type="gramEnd"/>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r w:rsidRPr="007D6352">
        <w:rPr>
          <w:sz w:val="22"/>
          <w:szCs w:val="22"/>
        </w:rPr>
        <w:t>В отношении отельных видов товаров, работ, услуг, включенных в Перечень, в Ведомственном перечне должны быть определены их потребительские свойства (в том числе качество) и иные характеристики (в том числе предельные цены указанных товаров, работ, услуг), если указанные свойства и характеристики не определены в Перечне.</w:t>
      </w:r>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r w:rsidRPr="007D6352">
        <w:rPr>
          <w:sz w:val="22"/>
          <w:szCs w:val="22"/>
        </w:rPr>
        <w:t>4. Отдельные виды товаров, работ, услуг, не включенные в Перечень, полежат включению в Ведомственный перечень при условии, если средняя арифметическая сумма значений следующих критериев превышает двадцать процентов:</w:t>
      </w:r>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proofErr w:type="gramStart"/>
      <w:r w:rsidRPr="007D6352">
        <w:rPr>
          <w:sz w:val="22"/>
          <w:szCs w:val="22"/>
        </w:rPr>
        <w:lastRenderedPageBreak/>
        <w:t>доля расходов администрации муниципального образования и подведомственных ей казенных и бюджетных учреждений на приобретение отдельного вида товаров, работ, услуг для обеспечения муниципальных нужд за отчетный финансовый год в общем объеме расходов соответствующего органа местного самоуправления и подведомственных ей казенных и бюджетных учреждений на приобретение товаров, работ, услуг за отчетный финансовый год.</w:t>
      </w:r>
      <w:proofErr w:type="gramEnd"/>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proofErr w:type="gramStart"/>
      <w:r w:rsidRPr="007D6352">
        <w:rPr>
          <w:sz w:val="22"/>
          <w:szCs w:val="22"/>
        </w:rPr>
        <w:t>доля контрактов администрации муниципального образования  и подведомственных ей казенных и бюджетных учреждений, унитарных предприятий на приобретение отдельного вида товаров, работ, услуг для обеспечения муниципальных нужд, заключенных в отчетном финансовом году, в общем количестве контрактов администрации муниципального образования и подведомственных ей казенных и бюджетных учреждений на приобретение товаров, работ, услуг, заключенных в отчетном финансовом году.</w:t>
      </w:r>
      <w:proofErr w:type="gramEnd"/>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r w:rsidRPr="007D6352">
        <w:rPr>
          <w:sz w:val="22"/>
          <w:szCs w:val="22"/>
        </w:rPr>
        <w:t>5. В Ведомственном перечне администрация муниципального образования вправе установить дополнительные критерии отбора отдельных товаров, работ, услуг и порядок их применения, не приводящие к сокращению значения критериев, установленных пунктом 4 настоящих Правил.</w:t>
      </w:r>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r w:rsidRPr="007D6352">
        <w:rPr>
          <w:sz w:val="22"/>
          <w:szCs w:val="22"/>
        </w:rPr>
        <w:t>6. При формировании Ведомственного перечня администрация муниципального образования  вправе включить в него дополнительно:</w:t>
      </w:r>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r w:rsidRPr="007D6352">
        <w:rPr>
          <w:sz w:val="22"/>
          <w:szCs w:val="22"/>
        </w:rPr>
        <w:t xml:space="preserve">отдельные виды товаров, работ, услуг, не указанные в </w:t>
      </w:r>
      <w:proofErr w:type="gramStart"/>
      <w:r w:rsidRPr="007D6352">
        <w:rPr>
          <w:sz w:val="22"/>
          <w:szCs w:val="22"/>
        </w:rPr>
        <w:t>Перечне</w:t>
      </w:r>
      <w:proofErr w:type="gramEnd"/>
      <w:r w:rsidRPr="007D6352">
        <w:rPr>
          <w:sz w:val="22"/>
          <w:szCs w:val="22"/>
        </w:rPr>
        <w:t xml:space="preserve"> и не соответствующие критериям, указанным в пункте 4 настоящих Правил;</w:t>
      </w:r>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r w:rsidRPr="007D6352">
        <w:rPr>
          <w:sz w:val="22"/>
          <w:szCs w:val="22"/>
        </w:rPr>
        <w:t xml:space="preserve">характеристики (свойства) товаров, работ, услуг, не включенные в Перечень и не </w:t>
      </w:r>
      <w:proofErr w:type="gramStart"/>
      <w:r w:rsidRPr="007D6352">
        <w:rPr>
          <w:sz w:val="22"/>
          <w:szCs w:val="22"/>
        </w:rPr>
        <w:t>приводящее</w:t>
      </w:r>
      <w:proofErr w:type="gramEnd"/>
      <w:r w:rsidRPr="007D6352">
        <w:rPr>
          <w:sz w:val="22"/>
          <w:szCs w:val="22"/>
        </w:rPr>
        <w:t xml:space="preserve"> к необоснованным ограничениям количества участников закупки;</w:t>
      </w:r>
    </w:p>
    <w:p w:rsidR="0037700E" w:rsidRPr="007D6352" w:rsidRDefault="0037700E" w:rsidP="007D6352">
      <w:pPr>
        <w:pStyle w:val="1f"/>
        <w:jc w:val="both"/>
        <w:rPr>
          <w:sz w:val="22"/>
          <w:szCs w:val="22"/>
        </w:rPr>
      </w:pPr>
      <w:proofErr w:type="gramStart"/>
      <w:r w:rsidRPr="007D6352">
        <w:rPr>
          <w:sz w:val="22"/>
          <w:szCs w:val="22"/>
        </w:rPr>
        <w:t>значения количественных и качественных характеристик (свойств) товаров, работ, услуг, которые отличаются от значений, предусмотренных Перечнем, и обоснование которых содержится в соответствующей графе Ведомственного перечня, в том числе с учетом функционального назначения товара, под которым для целей настоящих Правил понимается цель и условия использования (применения) товара, позволяющие товару выполнять свое основное назначение, вспомогательные функции или определяющие универсальность применения товара (выполнение соответствующих</w:t>
      </w:r>
      <w:proofErr w:type="gramEnd"/>
      <w:r w:rsidRPr="007D6352">
        <w:rPr>
          <w:sz w:val="22"/>
          <w:szCs w:val="22"/>
        </w:rPr>
        <w:t xml:space="preserve"> функций, работ, оказание соответствующих услуг, территориальные, климатические факторы и другое).</w:t>
      </w:r>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r w:rsidRPr="007D6352">
        <w:rPr>
          <w:sz w:val="22"/>
          <w:szCs w:val="22"/>
        </w:rPr>
        <w:t>7. Значения потребительских свойств и иных характеристик (в том числе предельные цены) отдельных видов товаров, работ, услуг, включенных в Ведомственный перечень, устанавливаются:</w:t>
      </w:r>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r w:rsidRPr="007D6352">
        <w:rPr>
          <w:sz w:val="22"/>
          <w:szCs w:val="22"/>
        </w:rPr>
        <w:t xml:space="preserve">в количественных и (или) качественных </w:t>
      </w:r>
      <w:proofErr w:type="gramStart"/>
      <w:r w:rsidRPr="007D6352">
        <w:rPr>
          <w:sz w:val="22"/>
          <w:szCs w:val="22"/>
        </w:rPr>
        <w:t>показателях</w:t>
      </w:r>
      <w:proofErr w:type="gramEnd"/>
      <w:r w:rsidRPr="007D6352">
        <w:rPr>
          <w:sz w:val="22"/>
          <w:szCs w:val="22"/>
        </w:rPr>
        <w:t xml:space="preserve"> с указанием (при необходимости) единицы измерения в соответствии с Общероссийским классификатором единиц измерения;</w:t>
      </w:r>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proofErr w:type="gramStart"/>
      <w:r w:rsidRPr="007D6352">
        <w:rPr>
          <w:sz w:val="22"/>
          <w:szCs w:val="22"/>
        </w:rPr>
        <w:t>с учетом категорий и (или) групп должностей работников администрации муниципального образования и подведомственных ей казенных и бюджетных учреждений, унитарных предприятий если затраты на их приобретение в соответствии с правилами определения нормативных затрат на обеспечение администрации муниципального образования и подведомственных ей казенных и бюджетных учреждений, унитарных предприятий,  утвержденных постановлением администрации муниципального образования, (далее именуется – правила к определению нормативных затрат), определяются с</w:t>
      </w:r>
      <w:proofErr w:type="gramEnd"/>
      <w:r w:rsidRPr="007D6352">
        <w:rPr>
          <w:sz w:val="22"/>
          <w:szCs w:val="22"/>
        </w:rPr>
        <w:t xml:space="preserve"> учетом категорий и (или) групп должностей работников.</w:t>
      </w:r>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r w:rsidRPr="007D6352">
        <w:rPr>
          <w:sz w:val="22"/>
          <w:szCs w:val="22"/>
        </w:rPr>
        <w:t xml:space="preserve">с учетом категорий и (или) групп должностей работников, если затраты на их приобретение в </w:t>
      </w:r>
      <w:proofErr w:type="gramStart"/>
      <w:r w:rsidRPr="007D6352">
        <w:rPr>
          <w:sz w:val="22"/>
          <w:szCs w:val="22"/>
        </w:rPr>
        <w:t>соответствии</w:t>
      </w:r>
      <w:proofErr w:type="gramEnd"/>
      <w:r w:rsidRPr="007D6352">
        <w:rPr>
          <w:sz w:val="22"/>
          <w:szCs w:val="22"/>
        </w:rPr>
        <w:t xml:space="preserve"> с правилами к определению нормативных затрат не определяются с учетом категорий и (или) групп должностей работников, – в случае принятия соответствующего решения органом местного самоуправления.</w:t>
      </w:r>
    </w:p>
    <w:p w:rsidR="0037700E" w:rsidRPr="007D6352" w:rsidRDefault="0037700E" w:rsidP="007D6352">
      <w:pPr>
        <w:pStyle w:val="1f"/>
        <w:jc w:val="both"/>
        <w:rPr>
          <w:sz w:val="22"/>
          <w:szCs w:val="22"/>
        </w:rPr>
      </w:pPr>
      <w:r w:rsidRPr="007D6352">
        <w:rPr>
          <w:sz w:val="22"/>
          <w:szCs w:val="22"/>
        </w:rPr>
        <w:lastRenderedPageBreak/>
        <w:t xml:space="preserve">8. </w:t>
      </w:r>
      <w:proofErr w:type="gramStart"/>
      <w:r w:rsidRPr="007D6352">
        <w:rPr>
          <w:sz w:val="22"/>
          <w:szCs w:val="22"/>
        </w:rPr>
        <w:t>Дополнительно включаемые в Ведомственный перечень отдельные виды товаров, работ, услуг должны отличаться от указанных в Перечне кодом товара, работы, услуги в соответствии с Общероссийским классификатором продукции по видам экономической деятельности.</w:t>
      </w:r>
      <w:proofErr w:type="gramEnd"/>
    </w:p>
    <w:p w:rsidR="0037700E" w:rsidRPr="007D6352" w:rsidRDefault="0037700E" w:rsidP="00A7024F">
      <w:pPr>
        <w:pStyle w:val="1f"/>
        <w:jc w:val="center"/>
        <w:rPr>
          <w:b/>
          <w:sz w:val="22"/>
          <w:szCs w:val="22"/>
        </w:rPr>
      </w:pPr>
      <w:r w:rsidRPr="007D6352">
        <w:rPr>
          <w:b/>
          <w:sz w:val="22"/>
          <w:szCs w:val="22"/>
        </w:rPr>
        <w:t>АДМИНИСТРАЦИЯ ШИБКОВСКОГО СЕЛЬСОВЕТА</w:t>
      </w:r>
    </w:p>
    <w:p w:rsidR="0037700E" w:rsidRPr="007D6352" w:rsidRDefault="0037700E" w:rsidP="00A7024F">
      <w:pPr>
        <w:pStyle w:val="1f"/>
        <w:jc w:val="center"/>
        <w:rPr>
          <w:b/>
          <w:sz w:val="22"/>
          <w:szCs w:val="22"/>
        </w:rPr>
      </w:pPr>
      <w:r w:rsidRPr="007D6352">
        <w:rPr>
          <w:b/>
          <w:sz w:val="22"/>
          <w:szCs w:val="22"/>
        </w:rPr>
        <w:t>ИСКИТИМСКОГО РАЙОНА НОВОСИБИРСКОЙ ОБЛАСТИ</w:t>
      </w:r>
    </w:p>
    <w:p w:rsidR="0037700E" w:rsidRPr="007D6352" w:rsidRDefault="0037700E" w:rsidP="00A7024F">
      <w:pPr>
        <w:pStyle w:val="1f"/>
        <w:jc w:val="center"/>
        <w:rPr>
          <w:b/>
          <w:bCs/>
          <w:sz w:val="22"/>
          <w:szCs w:val="22"/>
        </w:rPr>
      </w:pPr>
    </w:p>
    <w:p w:rsidR="0037700E" w:rsidRPr="007D6352" w:rsidRDefault="0037700E" w:rsidP="00A7024F">
      <w:pPr>
        <w:pStyle w:val="1f"/>
        <w:jc w:val="center"/>
        <w:rPr>
          <w:b/>
          <w:sz w:val="22"/>
          <w:szCs w:val="22"/>
        </w:rPr>
      </w:pPr>
      <w:r w:rsidRPr="007D6352">
        <w:rPr>
          <w:b/>
          <w:bCs/>
          <w:sz w:val="22"/>
          <w:szCs w:val="22"/>
        </w:rPr>
        <w:t>ПОСТАНОВЛЕНИЕ</w:t>
      </w:r>
    </w:p>
    <w:p w:rsidR="0037700E" w:rsidRPr="007D6352" w:rsidRDefault="0037700E" w:rsidP="00A7024F">
      <w:pPr>
        <w:pStyle w:val="1f"/>
        <w:jc w:val="center"/>
        <w:rPr>
          <w:sz w:val="22"/>
          <w:szCs w:val="22"/>
          <w:u w:val="single"/>
        </w:rPr>
      </w:pPr>
      <w:r w:rsidRPr="007D6352">
        <w:rPr>
          <w:sz w:val="22"/>
          <w:szCs w:val="22"/>
          <w:u w:val="single"/>
        </w:rPr>
        <w:t xml:space="preserve">13.12.2024 </w:t>
      </w:r>
      <w:r w:rsidRPr="007D6352">
        <w:rPr>
          <w:sz w:val="22"/>
          <w:szCs w:val="22"/>
        </w:rPr>
        <w:t xml:space="preserve"> № </w:t>
      </w:r>
      <w:r w:rsidRPr="007D6352">
        <w:rPr>
          <w:sz w:val="22"/>
          <w:szCs w:val="22"/>
          <w:u w:val="single"/>
        </w:rPr>
        <w:t>126</w:t>
      </w:r>
    </w:p>
    <w:p w:rsidR="0037700E" w:rsidRPr="007D6352" w:rsidRDefault="0037700E" w:rsidP="00A7024F">
      <w:pPr>
        <w:pStyle w:val="1f"/>
        <w:jc w:val="center"/>
        <w:rPr>
          <w:sz w:val="22"/>
          <w:szCs w:val="22"/>
        </w:rPr>
      </w:pPr>
      <w:proofErr w:type="spellStart"/>
      <w:r w:rsidRPr="007D6352">
        <w:rPr>
          <w:sz w:val="22"/>
          <w:szCs w:val="22"/>
        </w:rPr>
        <w:t>д</w:t>
      </w:r>
      <w:proofErr w:type="gramStart"/>
      <w:r w:rsidRPr="007D6352">
        <w:rPr>
          <w:sz w:val="22"/>
          <w:szCs w:val="22"/>
        </w:rPr>
        <w:t>.Ш</w:t>
      </w:r>
      <w:proofErr w:type="gramEnd"/>
      <w:r w:rsidRPr="007D6352">
        <w:rPr>
          <w:sz w:val="22"/>
          <w:szCs w:val="22"/>
        </w:rPr>
        <w:t>ибково</w:t>
      </w:r>
      <w:proofErr w:type="spellEnd"/>
    </w:p>
    <w:p w:rsidR="0037700E" w:rsidRPr="007D6352" w:rsidRDefault="0037700E" w:rsidP="007D6352">
      <w:pPr>
        <w:pStyle w:val="1f"/>
        <w:jc w:val="both"/>
        <w:rPr>
          <w:sz w:val="22"/>
          <w:szCs w:val="22"/>
        </w:rPr>
      </w:pPr>
    </w:p>
    <w:p w:rsidR="0037700E" w:rsidRPr="007D6352" w:rsidRDefault="0037700E" w:rsidP="007D6352">
      <w:pPr>
        <w:pStyle w:val="1f"/>
        <w:jc w:val="both"/>
        <w:rPr>
          <w:b/>
          <w:sz w:val="22"/>
          <w:szCs w:val="22"/>
        </w:rPr>
      </w:pPr>
      <w:r w:rsidRPr="007D6352">
        <w:rPr>
          <w:sz w:val="22"/>
          <w:szCs w:val="22"/>
        </w:rPr>
        <w:t>Об утверждении правил определения нормативных затрат на обеспечение функций органов местного самоуправления (включая подведомственные казенные учреждения)  Шибковского  сельсовета Искитимского района Новосибирской области</w:t>
      </w:r>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proofErr w:type="gramStart"/>
      <w:r w:rsidRPr="007D6352">
        <w:rPr>
          <w:sz w:val="22"/>
          <w:szCs w:val="22"/>
        </w:rPr>
        <w:t>В соответствии с частью 4 статьи 19 Федерального закона </w:t>
      </w:r>
      <w:r w:rsidRPr="007D6352">
        <w:rPr>
          <w:rStyle w:val="101"/>
          <w:sz w:val="22"/>
          <w:szCs w:val="22"/>
        </w:rPr>
        <w:t>от 05.04.2013 № 44-ФЗ</w:t>
      </w:r>
      <w:r w:rsidRPr="007D6352">
        <w:rPr>
          <w:sz w:val="22"/>
          <w:szCs w:val="22"/>
        </w:rPr>
        <w:t> «</w:t>
      </w:r>
      <w:r w:rsidRPr="007D6352">
        <w:rPr>
          <w:rStyle w:val="101"/>
          <w:sz w:val="22"/>
          <w:szCs w:val="22"/>
        </w:rPr>
        <w:t>О контрактной системе в сфере закупок товаров, работ, услуг для обеспечения государственных и муниципальных нужд</w:t>
      </w:r>
      <w:r w:rsidRPr="007D6352">
        <w:rPr>
          <w:sz w:val="22"/>
          <w:szCs w:val="22"/>
        </w:rPr>
        <w:t>», постановлением  Правительства  Российской  Федерации от 13.10.2014 № 1047 «</w:t>
      </w:r>
      <w:r w:rsidRPr="007D6352">
        <w:rPr>
          <w:rStyle w:val="101"/>
          <w:sz w:val="22"/>
          <w:szCs w:val="22"/>
        </w:rPr>
        <w:t>Об общих требованиях</w:t>
      </w:r>
      <w:r w:rsidRPr="007D6352">
        <w:rPr>
          <w:sz w:val="22"/>
          <w:szCs w:val="22"/>
        </w:rPr>
        <w:t>  к  определению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администрация Шибковского  сельсовета Искитимского района Новосибирской</w:t>
      </w:r>
      <w:proofErr w:type="gramEnd"/>
      <w:r w:rsidRPr="007D6352">
        <w:rPr>
          <w:sz w:val="22"/>
          <w:szCs w:val="22"/>
        </w:rPr>
        <w:t xml:space="preserve"> области</w:t>
      </w:r>
    </w:p>
    <w:p w:rsidR="0037700E" w:rsidRPr="007D6352" w:rsidRDefault="0037700E" w:rsidP="007D6352">
      <w:pPr>
        <w:pStyle w:val="1f"/>
        <w:jc w:val="both"/>
        <w:rPr>
          <w:b/>
          <w:sz w:val="22"/>
          <w:szCs w:val="22"/>
        </w:rPr>
      </w:pPr>
      <w:r w:rsidRPr="007D6352">
        <w:rPr>
          <w:b/>
          <w:sz w:val="22"/>
          <w:szCs w:val="22"/>
        </w:rPr>
        <w:t>ПОСТАНОВЛЯЕТ:</w:t>
      </w:r>
    </w:p>
    <w:p w:rsidR="0037700E" w:rsidRPr="007D6352" w:rsidRDefault="0037700E" w:rsidP="007D6352">
      <w:pPr>
        <w:pStyle w:val="1f"/>
        <w:jc w:val="both"/>
        <w:rPr>
          <w:b/>
          <w:sz w:val="22"/>
          <w:szCs w:val="22"/>
        </w:rPr>
      </w:pPr>
      <w:r w:rsidRPr="007D6352">
        <w:rPr>
          <w:sz w:val="22"/>
          <w:szCs w:val="22"/>
        </w:rPr>
        <w:t xml:space="preserve">Утвердить правила определения нормативных затрат на обеспечение функций органов местного самоуправления (включая подведомственные казенные учреждения)  Шибковского сельсовета Искитимского района Новосибирской области (прилагаются). </w:t>
      </w:r>
    </w:p>
    <w:p w:rsidR="0037700E" w:rsidRPr="007D6352" w:rsidRDefault="0037700E" w:rsidP="007D6352">
      <w:pPr>
        <w:pStyle w:val="1f"/>
        <w:jc w:val="both"/>
        <w:rPr>
          <w:sz w:val="22"/>
          <w:szCs w:val="22"/>
        </w:rPr>
      </w:pPr>
      <w:r w:rsidRPr="007D6352">
        <w:rPr>
          <w:sz w:val="22"/>
          <w:szCs w:val="22"/>
        </w:rPr>
        <w:t>2. Опубликовать настоящее постановление в газете "Вестник Шибковского сельсовета", разместить на официальном сайте администрации Шибковского сельсовета Искитимского района Новосибирской области  и в единой информационной системе в сфере закупок (</w:t>
      </w:r>
      <w:hyperlink r:id="rId14" w:history="1">
        <w:r w:rsidRPr="007D6352">
          <w:rPr>
            <w:rStyle w:val="af0"/>
            <w:sz w:val="22"/>
            <w:szCs w:val="22"/>
          </w:rPr>
          <w:t>www.zakupki.gov.ru</w:t>
        </w:r>
      </w:hyperlink>
      <w:r w:rsidRPr="007D6352">
        <w:rPr>
          <w:sz w:val="22"/>
          <w:szCs w:val="22"/>
        </w:rPr>
        <w:t>).</w:t>
      </w:r>
    </w:p>
    <w:p w:rsidR="0037700E" w:rsidRPr="007D6352" w:rsidRDefault="0037700E" w:rsidP="007D6352">
      <w:pPr>
        <w:pStyle w:val="1f"/>
        <w:jc w:val="both"/>
        <w:rPr>
          <w:sz w:val="22"/>
          <w:szCs w:val="22"/>
        </w:rPr>
      </w:pPr>
      <w:r w:rsidRPr="007D6352">
        <w:rPr>
          <w:sz w:val="22"/>
          <w:szCs w:val="22"/>
        </w:rPr>
        <w:t xml:space="preserve">3. </w:t>
      </w:r>
      <w:proofErr w:type="gramStart"/>
      <w:r w:rsidRPr="007D6352">
        <w:rPr>
          <w:sz w:val="22"/>
          <w:szCs w:val="22"/>
        </w:rPr>
        <w:t>Контроль за</w:t>
      </w:r>
      <w:proofErr w:type="gramEnd"/>
      <w:r w:rsidRPr="007D6352">
        <w:rPr>
          <w:sz w:val="22"/>
          <w:szCs w:val="22"/>
        </w:rPr>
        <w:t xml:space="preserve"> исполнением настоящего постановления оставляю за собой.</w:t>
      </w:r>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r w:rsidRPr="007D6352">
        <w:rPr>
          <w:sz w:val="22"/>
          <w:szCs w:val="22"/>
        </w:rPr>
        <w:t xml:space="preserve">Глава Шибковского  сельсовета </w:t>
      </w:r>
    </w:p>
    <w:p w:rsidR="0037700E" w:rsidRDefault="0037700E" w:rsidP="007D6352">
      <w:pPr>
        <w:pStyle w:val="1f"/>
        <w:jc w:val="both"/>
        <w:rPr>
          <w:sz w:val="22"/>
          <w:szCs w:val="22"/>
        </w:rPr>
      </w:pPr>
      <w:r w:rsidRPr="007D6352">
        <w:rPr>
          <w:sz w:val="22"/>
          <w:szCs w:val="22"/>
        </w:rPr>
        <w:t xml:space="preserve">Искитимского района Новосибирской области                             </w:t>
      </w:r>
      <w:r w:rsidR="00A7024F">
        <w:rPr>
          <w:sz w:val="22"/>
          <w:szCs w:val="22"/>
        </w:rPr>
        <w:t xml:space="preserve">                        </w:t>
      </w:r>
      <w:r w:rsidRPr="007D6352">
        <w:rPr>
          <w:sz w:val="22"/>
          <w:szCs w:val="22"/>
        </w:rPr>
        <w:t xml:space="preserve"> </w:t>
      </w:r>
      <w:proofErr w:type="spellStart"/>
      <w:r w:rsidRPr="007D6352">
        <w:rPr>
          <w:sz w:val="22"/>
          <w:szCs w:val="22"/>
        </w:rPr>
        <w:t>Н.Ю.Самусенок</w:t>
      </w:r>
      <w:proofErr w:type="spellEnd"/>
    </w:p>
    <w:p w:rsidR="0037700E" w:rsidRPr="007D6352" w:rsidRDefault="0037700E" w:rsidP="00A7024F">
      <w:pPr>
        <w:pStyle w:val="1f"/>
        <w:jc w:val="right"/>
        <w:rPr>
          <w:sz w:val="22"/>
          <w:szCs w:val="22"/>
        </w:rPr>
      </w:pPr>
      <w:r w:rsidRPr="007D6352">
        <w:rPr>
          <w:sz w:val="22"/>
          <w:szCs w:val="22"/>
        </w:rPr>
        <w:t>УТВЕРЖДЕНЫ</w:t>
      </w:r>
    </w:p>
    <w:p w:rsidR="0037700E" w:rsidRPr="007D6352" w:rsidRDefault="0037700E" w:rsidP="00A7024F">
      <w:pPr>
        <w:pStyle w:val="1f"/>
        <w:jc w:val="right"/>
        <w:rPr>
          <w:sz w:val="22"/>
          <w:szCs w:val="22"/>
        </w:rPr>
      </w:pPr>
      <w:r w:rsidRPr="007D6352">
        <w:rPr>
          <w:sz w:val="22"/>
          <w:szCs w:val="22"/>
        </w:rPr>
        <w:t>постановлением администрации</w:t>
      </w:r>
    </w:p>
    <w:p w:rsidR="0037700E" w:rsidRPr="007D6352" w:rsidRDefault="0037700E" w:rsidP="00A7024F">
      <w:pPr>
        <w:pStyle w:val="1f"/>
        <w:jc w:val="right"/>
        <w:rPr>
          <w:sz w:val="22"/>
          <w:szCs w:val="22"/>
        </w:rPr>
      </w:pPr>
      <w:r w:rsidRPr="007D6352">
        <w:rPr>
          <w:sz w:val="22"/>
          <w:szCs w:val="22"/>
        </w:rPr>
        <w:t xml:space="preserve">Шибковского  сельсовета </w:t>
      </w:r>
    </w:p>
    <w:p w:rsidR="0037700E" w:rsidRPr="007D6352" w:rsidRDefault="0037700E" w:rsidP="00A7024F">
      <w:pPr>
        <w:pStyle w:val="1f"/>
        <w:jc w:val="right"/>
        <w:rPr>
          <w:sz w:val="22"/>
          <w:szCs w:val="22"/>
        </w:rPr>
      </w:pPr>
      <w:r w:rsidRPr="007D6352">
        <w:rPr>
          <w:sz w:val="22"/>
          <w:szCs w:val="22"/>
        </w:rPr>
        <w:t>Искитимского района Новосибирской области</w:t>
      </w:r>
    </w:p>
    <w:p w:rsidR="0037700E" w:rsidRPr="007D6352" w:rsidRDefault="0037700E" w:rsidP="00A7024F">
      <w:pPr>
        <w:pStyle w:val="1f"/>
        <w:jc w:val="right"/>
        <w:rPr>
          <w:sz w:val="22"/>
          <w:szCs w:val="22"/>
        </w:rPr>
      </w:pPr>
      <w:r w:rsidRPr="007D6352">
        <w:rPr>
          <w:sz w:val="22"/>
          <w:szCs w:val="22"/>
        </w:rPr>
        <w:t>От 13.12.2024  № 126</w:t>
      </w:r>
    </w:p>
    <w:p w:rsidR="0037700E" w:rsidRPr="007D6352" w:rsidRDefault="0037700E" w:rsidP="007D6352">
      <w:pPr>
        <w:pStyle w:val="1f"/>
        <w:jc w:val="both"/>
        <w:rPr>
          <w:sz w:val="22"/>
          <w:szCs w:val="22"/>
        </w:rPr>
      </w:pPr>
    </w:p>
    <w:p w:rsidR="0037700E" w:rsidRPr="007D6352" w:rsidRDefault="0037700E" w:rsidP="00A7024F">
      <w:pPr>
        <w:pStyle w:val="1f"/>
        <w:jc w:val="center"/>
        <w:rPr>
          <w:b/>
          <w:sz w:val="22"/>
          <w:szCs w:val="22"/>
        </w:rPr>
      </w:pPr>
      <w:r w:rsidRPr="007D6352">
        <w:rPr>
          <w:b/>
          <w:sz w:val="22"/>
          <w:szCs w:val="22"/>
        </w:rPr>
        <w:t>Правила определения нормативных затрат на обеспечение функций органов местного самоуправления (включая подведомственные казенные учреждения)  Шибковского сельсовета Искитимского района Новосибирской области</w:t>
      </w:r>
    </w:p>
    <w:p w:rsidR="0037700E" w:rsidRPr="007D6352" w:rsidRDefault="0037700E" w:rsidP="00A7024F">
      <w:pPr>
        <w:pStyle w:val="1f"/>
        <w:jc w:val="center"/>
        <w:rPr>
          <w:b/>
          <w:sz w:val="22"/>
          <w:szCs w:val="22"/>
        </w:rPr>
      </w:pPr>
    </w:p>
    <w:p w:rsidR="0037700E" w:rsidRPr="007D6352" w:rsidRDefault="0037700E" w:rsidP="007D6352">
      <w:pPr>
        <w:pStyle w:val="1f"/>
        <w:jc w:val="both"/>
        <w:rPr>
          <w:b/>
          <w:sz w:val="22"/>
          <w:szCs w:val="22"/>
        </w:rPr>
      </w:pPr>
      <w:r w:rsidRPr="007D6352">
        <w:rPr>
          <w:b/>
          <w:sz w:val="22"/>
          <w:szCs w:val="22"/>
        </w:rPr>
        <w:t>1. Общие положения</w:t>
      </w:r>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r w:rsidRPr="007D6352">
        <w:rPr>
          <w:sz w:val="22"/>
          <w:szCs w:val="22"/>
        </w:rPr>
        <w:t xml:space="preserve">1. </w:t>
      </w:r>
      <w:proofErr w:type="gramStart"/>
      <w:r w:rsidRPr="007D6352">
        <w:rPr>
          <w:sz w:val="22"/>
          <w:szCs w:val="22"/>
        </w:rPr>
        <w:t>Настоящие Правила устанавливают порядок определения нормативных затрат на обеспечение функций органов местного самоуправления Шибковского сельсовета Искитимского района Новосибирской области, отраслевых (функциональных) органов администрации Шибковского  сельсовета Искитимского района Новосибирской области, являющихся в соответствии с бюджетным законодательством Российской Федерации главными распорядителями средств бюджета Шибковского  сельсовета Искитимского района Новосибирской области (далее – муниципальные органы) и подведомственных им казенных учреждений в части закупок товаров, работ</w:t>
      </w:r>
      <w:proofErr w:type="gramEnd"/>
      <w:r w:rsidRPr="007D6352">
        <w:rPr>
          <w:sz w:val="22"/>
          <w:szCs w:val="22"/>
        </w:rPr>
        <w:t>, услуг (далее - нормативные затраты).</w:t>
      </w:r>
    </w:p>
    <w:p w:rsidR="0037700E" w:rsidRPr="007D6352" w:rsidRDefault="0037700E" w:rsidP="007D6352">
      <w:pPr>
        <w:pStyle w:val="1f"/>
        <w:jc w:val="both"/>
        <w:rPr>
          <w:sz w:val="22"/>
          <w:szCs w:val="22"/>
        </w:rPr>
      </w:pPr>
      <w:r w:rsidRPr="007D6352">
        <w:rPr>
          <w:sz w:val="22"/>
          <w:szCs w:val="22"/>
        </w:rPr>
        <w:lastRenderedPageBreak/>
        <w:t>2. Нормативные затраты применяются для обоснования закупок соответствующего муниципального органа и подведомственных им казенных учреждений.</w:t>
      </w:r>
    </w:p>
    <w:p w:rsidR="0037700E" w:rsidRPr="007D6352" w:rsidRDefault="0037700E" w:rsidP="007D6352">
      <w:pPr>
        <w:pStyle w:val="1f"/>
        <w:jc w:val="both"/>
        <w:rPr>
          <w:sz w:val="22"/>
          <w:szCs w:val="22"/>
        </w:rPr>
      </w:pPr>
      <w:r w:rsidRPr="007D6352">
        <w:rPr>
          <w:sz w:val="22"/>
          <w:szCs w:val="22"/>
        </w:rPr>
        <w:t>3.  Нормативные затраты в части затрат на обеспечение функций казенных учреждений, которым в установленном порядке утверждено муниципальное задание на оказание муниципальных услуг (выполнение работ), определяются в порядке, установленном </w:t>
      </w:r>
      <w:hyperlink r:id="rId15" w:tgtFrame="_blank" w:history="1">
        <w:r w:rsidRPr="007D6352">
          <w:rPr>
            <w:rStyle w:val="101"/>
            <w:sz w:val="22"/>
            <w:szCs w:val="22"/>
          </w:rPr>
          <w:t>Бюджетным кодексом</w:t>
        </w:r>
      </w:hyperlink>
      <w:r w:rsidRPr="007D6352">
        <w:rPr>
          <w:sz w:val="22"/>
          <w:szCs w:val="22"/>
        </w:rPr>
        <w:t> Российской Федерации для расчета нормативных затрат, применяемых при определении объема финансового обеспечения выполнения указанного муниципального задания.</w:t>
      </w:r>
    </w:p>
    <w:p w:rsidR="0037700E" w:rsidRPr="007D6352" w:rsidRDefault="0037700E" w:rsidP="007D6352">
      <w:pPr>
        <w:pStyle w:val="1f"/>
        <w:jc w:val="both"/>
        <w:rPr>
          <w:sz w:val="22"/>
          <w:szCs w:val="22"/>
          <w:shd w:val="clear" w:color="auto" w:fill="FFFFFF"/>
        </w:rPr>
      </w:pPr>
      <w:r w:rsidRPr="007D6352">
        <w:rPr>
          <w:sz w:val="22"/>
          <w:szCs w:val="22"/>
        </w:rPr>
        <w:t xml:space="preserve">4. </w:t>
      </w:r>
      <w:r w:rsidRPr="007D6352">
        <w:rPr>
          <w:sz w:val="22"/>
          <w:szCs w:val="22"/>
          <w:shd w:val="clear" w:color="auto" w:fill="FFFFFF"/>
        </w:rPr>
        <w:t>При определении нормативных затрат используется показатель расчетной численности основных работников.</w:t>
      </w:r>
    </w:p>
    <w:p w:rsidR="0037700E" w:rsidRPr="007D6352" w:rsidRDefault="0037700E" w:rsidP="007D6352">
      <w:pPr>
        <w:pStyle w:val="1f"/>
        <w:jc w:val="both"/>
        <w:rPr>
          <w:sz w:val="22"/>
          <w:szCs w:val="22"/>
        </w:rPr>
      </w:pPr>
      <w:proofErr w:type="gramStart"/>
      <w:r w:rsidRPr="007D6352">
        <w:rPr>
          <w:sz w:val="22"/>
          <w:szCs w:val="22"/>
        </w:rPr>
        <w:t>Расчетная численность основных работников, определяемая в соответствии с </w:t>
      </w:r>
      <w:hyperlink r:id="rId16" w:anchor="/document/70764870/entry/62" w:history="1">
        <w:r w:rsidRPr="007D6352">
          <w:rPr>
            <w:rStyle w:val="af0"/>
            <w:sz w:val="22"/>
            <w:szCs w:val="22"/>
          </w:rPr>
          <w:t>пунктами 17 - 22</w:t>
        </w:r>
      </w:hyperlink>
      <w:r w:rsidRPr="007D6352">
        <w:rPr>
          <w:sz w:val="22"/>
          <w:szCs w:val="22"/>
        </w:rPr>
        <w:t> Общих правил определения </w:t>
      </w:r>
      <w:r w:rsidRPr="007D6352">
        <w:rPr>
          <w:rStyle w:val="aff9"/>
          <w:i w:val="0"/>
          <w:iCs w:val="0"/>
          <w:sz w:val="22"/>
          <w:szCs w:val="22"/>
        </w:rPr>
        <w:t>нормативных</w:t>
      </w:r>
      <w:r w:rsidRPr="007D6352">
        <w:rPr>
          <w:sz w:val="22"/>
          <w:szCs w:val="22"/>
        </w:rPr>
        <w:t> </w:t>
      </w:r>
      <w:r w:rsidRPr="007D6352">
        <w:rPr>
          <w:rStyle w:val="aff9"/>
          <w:i w:val="0"/>
          <w:iCs w:val="0"/>
          <w:sz w:val="22"/>
          <w:szCs w:val="22"/>
        </w:rPr>
        <w:t>затрат</w:t>
      </w:r>
      <w:r w:rsidRPr="007D6352">
        <w:rPr>
          <w:sz w:val="22"/>
          <w:szCs w:val="22"/>
        </w:rPr>
        <w:t> </w:t>
      </w:r>
      <w:r w:rsidRPr="007D6352">
        <w:rPr>
          <w:rStyle w:val="aff9"/>
          <w:i w:val="0"/>
          <w:iCs w:val="0"/>
          <w:sz w:val="22"/>
          <w:szCs w:val="22"/>
        </w:rPr>
        <w:t>на</w:t>
      </w:r>
      <w:r w:rsidRPr="007D6352">
        <w:rPr>
          <w:sz w:val="22"/>
          <w:szCs w:val="22"/>
        </w:rPr>
        <w:t> </w:t>
      </w:r>
      <w:r w:rsidRPr="007D6352">
        <w:rPr>
          <w:rStyle w:val="aff9"/>
          <w:i w:val="0"/>
          <w:iCs w:val="0"/>
          <w:sz w:val="22"/>
          <w:szCs w:val="22"/>
        </w:rPr>
        <w:t>обеспечение</w:t>
      </w:r>
      <w:r w:rsidRPr="007D6352">
        <w:rPr>
          <w:sz w:val="22"/>
          <w:szCs w:val="22"/>
        </w:rPr>
        <w:t> </w:t>
      </w:r>
      <w:r w:rsidRPr="007D6352">
        <w:rPr>
          <w:rStyle w:val="aff9"/>
          <w:i w:val="0"/>
          <w:iCs w:val="0"/>
          <w:sz w:val="22"/>
          <w:szCs w:val="22"/>
        </w:rPr>
        <w:t>функций</w:t>
      </w:r>
      <w:r w:rsidRPr="007D6352">
        <w:rPr>
          <w:sz w:val="22"/>
          <w:szCs w:val="22"/>
        </w:rPr>
        <w:t> государственных органов, органов управления государственными внебюджетными фондами и муниципальных органов, определенных в соответствии с Бюджетным кодексом Российской Федерации наиболее значимых учреждений науки, образования, культуры и здравоохранения, включая соответственно территориальные органы и подведомственные казенные учреждения, а также Государственной корпорации по атомной энергии</w:t>
      </w:r>
      <w:proofErr w:type="gramEnd"/>
      <w:r w:rsidRPr="007D6352">
        <w:rPr>
          <w:sz w:val="22"/>
          <w:szCs w:val="22"/>
        </w:rPr>
        <w:t xml:space="preserve"> "</w:t>
      </w:r>
      <w:proofErr w:type="spellStart"/>
      <w:proofErr w:type="gramStart"/>
      <w:r w:rsidRPr="007D6352">
        <w:rPr>
          <w:sz w:val="22"/>
          <w:szCs w:val="22"/>
        </w:rPr>
        <w:t>Росатом</w:t>
      </w:r>
      <w:proofErr w:type="spellEnd"/>
      <w:r w:rsidRPr="007D6352">
        <w:rPr>
          <w:sz w:val="22"/>
          <w:szCs w:val="22"/>
        </w:rPr>
        <w:t>", Государственной корпорации по космической деятельности "</w:t>
      </w:r>
      <w:proofErr w:type="spellStart"/>
      <w:r w:rsidRPr="007D6352">
        <w:rPr>
          <w:sz w:val="22"/>
          <w:szCs w:val="22"/>
        </w:rPr>
        <w:t>Роскосмос</w:t>
      </w:r>
      <w:proofErr w:type="spellEnd"/>
      <w:r w:rsidRPr="007D6352">
        <w:rPr>
          <w:sz w:val="22"/>
          <w:szCs w:val="22"/>
        </w:rPr>
        <w:t>" и подведомственных им организаций, утвержденных </w:t>
      </w:r>
      <w:hyperlink r:id="rId17" w:anchor="/document/70764870/entry/0" w:history="1">
        <w:r w:rsidRPr="007D6352">
          <w:rPr>
            <w:rStyle w:val="af0"/>
            <w:sz w:val="22"/>
            <w:szCs w:val="22"/>
          </w:rPr>
          <w:t>постановлением</w:t>
        </w:r>
      </w:hyperlink>
      <w:r w:rsidRPr="007D6352">
        <w:rPr>
          <w:sz w:val="22"/>
          <w:szCs w:val="22"/>
        </w:rPr>
        <w:t xml:space="preserve"> Правительства Российской Федерации от 13 октября 2014 г. N 1047 "Об Общих правилах определения  </w:t>
      </w:r>
      <w:r w:rsidRPr="007D6352">
        <w:rPr>
          <w:rStyle w:val="aff9"/>
          <w:i w:val="0"/>
          <w:iCs w:val="0"/>
          <w:sz w:val="22"/>
          <w:szCs w:val="22"/>
        </w:rPr>
        <w:t>нормативных</w:t>
      </w:r>
      <w:r w:rsidRPr="007D6352">
        <w:rPr>
          <w:sz w:val="22"/>
          <w:szCs w:val="22"/>
        </w:rPr>
        <w:t xml:space="preserve">  </w:t>
      </w:r>
      <w:r w:rsidRPr="007D6352">
        <w:rPr>
          <w:rStyle w:val="aff9"/>
          <w:i w:val="0"/>
          <w:iCs w:val="0"/>
          <w:sz w:val="22"/>
          <w:szCs w:val="22"/>
        </w:rPr>
        <w:t>затрат</w:t>
      </w:r>
      <w:r w:rsidRPr="007D6352">
        <w:rPr>
          <w:sz w:val="22"/>
          <w:szCs w:val="22"/>
        </w:rPr>
        <w:t xml:space="preserve">  </w:t>
      </w:r>
      <w:r w:rsidRPr="007D6352">
        <w:rPr>
          <w:rStyle w:val="aff9"/>
          <w:i w:val="0"/>
          <w:iCs w:val="0"/>
          <w:sz w:val="22"/>
          <w:szCs w:val="22"/>
        </w:rPr>
        <w:t>на</w:t>
      </w:r>
      <w:r w:rsidRPr="007D6352">
        <w:rPr>
          <w:sz w:val="22"/>
          <w:szCs w:val="22"/>
        </w:rPr>
        <w:t xml:space="preserve">  </w:t>
      </w:r>
      <w:r w:rsidRPr="007D6352">
        <w:rPr>
          <w:rStyle w:val="aff9"/>
          <w:i w:val="0"/>
          <w:iCs w:val="0"/>
          <w:sz w:val="22"/>
          <w:szCs w:val="22"/>
        </w:rPr>
        <w:t>обеспечение</w:t>
      </w:r>
      <w:r w:rsidRPr="007D6352">
        <w:rPr>
          <w:sz w:val="22"/>
          <w:szCs w:val="22"/>
        </w:rPr>
        <w:t xml:space="preserve">  </w:t>
      </w:r>
      <w:r w:rsidRPr="007D6352">
        <w:rPr>
          <w:rStyle w:val="aff9"/>
          <w:i w:val="0"/>
          <w:iCs w:val="0"/>
          <w:sz w:val="22"/>
          <w:szCs w:val="22"/>
        </w:rPr>
        <w:t>функций</w:t>
      </w:r>
      <w:r w:rsidRPr="007D6352">
        <w:rPr>
          <w:sz w:val="22"/>
          <w:szCs w:val="22"/>
        </w:rPr>
        <w:t> государственных органов, органов управления государственными внебюджетными фондами и муниципальных органов, определенных в соответствии с Бюджетным кодексом Российской Федерации наиболее значимых учреждений науки, образования, культуры и здравоохранения, включая соответственно</w:t>
      </w:r>
      <w:proofErr w:type="gramEnd"/>
      <w:r w:rsidRPr="007D6352">
        <w:rPr>
          <w:sz w:val="22"/>
          <w:szCs w:val="22"/>
        </w:rPr>
        <w:t xml:space="preserve"> территориальные органы и подведомственные казенные учреждения, а также Государственной корпорации по атомной энергии "</w:t>
      </w:r>
      <w:proofErr w:type="spellStart"/>
      <w:r w:rsidRPr="007D6352">
        <w:rPr>
          <w:sz w:val="22"/>
          <w:szCs w:val="22"/>
        </w:rPr>
        <w:t>Росатом</w:t>
      </w:r>
      <w:proofErr w:type="spellEnd"/>
      <w:r w:rsidRPr="007D6352">
        <w:rPr>
          <w:sz w:val="22"/>
          <w:szCs w:val="22"/>
        </w:rPr>
        <w:t>", Государственной корпорации по космической деятельности "</w:t>
      </w:r>
      <w:proofErr w:type="spellStart"/>
      <w:r w:rsidRPr="007D6352">
        <w:rPr>
          <w:sz w:val="22"/>
          <w:szCs w:val="22"/>
        </w:rPr>
        <w:t>Роскосмос</w:t>
      </w:r>
      <w:proofErr w:type="spellEnd"/>
      <w:r w:rsidRPr="007D6352">
        <w:rPr>
          <w:sz w:val="22"/>
          <w:szCs w:val="22"/>
        </w:rPr>
        <w:t>" и подведомственных им организаций (далее - Общие правила определения </w:t>
      </w:r>
      <w:r w:rsidRPr="007D6352">
        <w:rPr>
          <w:rStyle w:val="aff9"/>
          <w:i w:val="0"/>
          <w:iCs w:val="0"/>
          <w:sz w:val="22"/>
          <w:szCs w:val="22"/>
        </w:rPr>
        <w:t>нормативных</w:t>
      </w:r>
      <w:r w:rsidRPr="007D6352">
        <w:rPr>
          <w:sz w:val="22"/>
          <w:szCs w:val="22"/>
        </w:rPr>
        <w:t> </w:t>
      </w:r>
      <w:r w:rsidRPr="007D6352">
        <w:rPr>
          <w:rStyle w:val="aff9"/>
          <w:i w:val="0"/>
          <w:iCs w:val="0"/>
          <w:sz w:val="22"/>
          <w:szCs w:val="22"/>
        </w:rPr>
        <w:t>затрат</w:t>
      </w:r>
      <w:r w:rsidRPr="007D6352">
        <w:rPr>
          <w:sz w:val="22"/>
          <w:szCs w:val="22"/>
        </w:rPr>
        <w:t>).</w:t>
      </w:r>
    </w:p>
    <w:p w:rsidR="0037700E" w:rsidRPr="007D6352" w:rsidRDefault="0037700E" w:rsidP="007D6352">
      <w:pPr>
        <w:pStyle w:val="1f"/>
        <w:jc w:val="both"/>
        <w:rPr>
          <w:sz w:val="22"/>
          <w:szCs w:val="22"/>
        </w:rPr>
      </w:pPr>
      <w:r w:rsidRPr="007D6352">
        <w:rPr>
          <w:sz w:val="22"/>
          <w:szCs w:val="22"/>
        </w:rPr>
        <w:t>5. Общий объем затрат, связанных с закупкой товаров, работ, услуг, рассчитанный на основе нормативов не может превышать объема лимитов бюджетных обязательств, доведенных до муниципальных заказчиков как получателей средств соответствующего бюджета на закупку товаров, работ и услуг в рамках исполнения бюджета.</w:t>
      </w:r>
    </w:p>
    <w:p w:rsidR="0037700E" w:rsidRPr="007D6352" w:rsidRDefault="0037700E" w:rsidP="007D6352">
      <w:pPr>
        <w:pStyle w:val="1f"/>
        <w:jc w:val="both"/>
        <w:rPr>
          <w:sz w:val="22"/>
          <w:szCs w:val="22"/>
        </w:rPr>
      </w:pPr>
      <w:r w:rsidRPr="007D6352">
        <w:rPr>
          <w:sz w:val="22"/>
          <w:szCs w:val="22"/>
        </w:rPr>
        <w:t xml:space="preserve">6. </w:t>
      </w:r>
      <w:proofErr w:type="gramStart"/>
      <w:r w:rsidRPr="007D6352">
        <w:rPr>
          <w:sz w:val="22"/>
          <w:szCs w:val="22"/>
        </w:rPr>
        <w:t xml:space="preserve">Цена единицы планируемых к приобретению товаров, работ и услуг  для расчета норматива определяется с учетом положений </w:t>
      </w:r>
      <w:hyperlink r:id="rId18" w:history="1">
        <w:r w:rsidRPr="007D6352">
          <w:rPr>
            <w:sz w:val="22"/>
            <w:szCs w:val="22"/>
          </w:rPr>
          <w:t>статьи 22</w:t>
        </w:r>
      </w:hyperlink>
      <w:r w:rsidRPr="007D6352">
        <w:rPr>
          <w:sz w:val="22"/>
          <w:szCs w:val="22"/>
        </w:rPr>
        <w:t xml:space="preserve"> Федерального закона от 05 апреля 2013 года № 44-ФЗ «О контрактной системе в сфере закупок товаров, работ, услуг для обеспечения государственных и муниципальных нужд» и устанавливается в соответствии с требованиями нормативных правовых актов по приобретению услуг для муниципальных нужд. </w:t>
      </w:r>
      <w:proofErr w:type="gramEnd"/>
    </w:p>
    <w:p w:rsidR="0037700E" w:rsidRPr="007D6352" w:rsidRDefault="0037700E" w:rsidP="007D6352">
      <w:pPr>
        <w:pStyle w:val="1f"/>
        <w:jc w:val="both"/>
        <w:rPr>
          <w:sz w:val="22"/>
          <w:szCs w:val="22"/>
        </w:rPr>
      </w:pPr>
      <w:r w:rsidRPr="007D6352">
        <w:rPr>
          <w:sz w:val="22"/>
          <w:szCs w:val="22"/>
        </w:rPr>
        <w:t xml:space="preserve">7. </w:t>
      </w:r>
      <w:proofErr w:type="gramStart"/>
      <w:r w:rsidRPr="007D6352">
        <w:rPr>
          <w:sz w:val="22"/>
          <w:szCs w:val="22"/>
        </w:rPr>
        <w:t>Органы местного самоуправления разрабатывают и утверждают индивидуальные (установленные для каждого работника) и (или) коллективные (установленные для нескольких работников) формируемые по категориям или группам должностей (исходя из специфики функций и полномочий муниципального органа, определенного в соответствии с </w:t>
      </w:r>
      <w:hyperlink r:id="rId19" w:tgtFrame="_blank" w:history="1">
        <w:r w:rsidRPr="007D6352">
          <w:rPr>
            <w:rStyle w:val="101"/>
            <w:sz w:val="22"/>
            <w:szCs w:val="22"/>
          </w:rPr>
          <w:t>Бюджетным кодексом</w:t>
        </w:r>
      </w:hyperlink>
      <w:r w:rsidRPr="007D6352">
        <w:rPr>
          <w:sz w:val="22"/>
          <w:szCs w:val="22"/>
        </w:rPr>
        <w:t> Российской Федерации, должностных обязанностей его работников) нормативы:</w:t>
      </w:r>
      <w:proofErr w:type="gramEnd"/>
    </w:p>
    <w:p w:rsidR="0037700E" w:rsidRPr="007D6352" w:rsidRDefault="0037700E" w:rsidP="007D6352">
      <w:pPr>
        <w:pStyle w:val="1f"/>
        <w:jc w:val="both"/>
        <w:rPr>
          <w:bCs/>
          <w:sz w:val="22"/>
          <w:szCs w:val="22"/>
        </w:rPr>
      </w:pPr>
      <w:r w:rsidRPr="007D6352">
        <w:rPr>
          <w:bCs/>
          <w:sz w:val="22"/>
          <w:szCs w:val="22"/>
        </w:rPr>
        <w:t>1) количества абонентских номеров пользовательского (оконечного) оборудования, подключенного к сети подвижной связи;</w:t>
      </w:r>
    </w:p>
    <w:p w:rsidR="0037700E" w:rsidRPr="007D6352" w:rsidRDefault="0037700E" w:rsidP="007D6352">
      <w:pPr>
        <w:pStyle w:val="1f"/>
        <w:jc w:val="both"/>
        <w:rPr>
          <w:bCs/>
          <w:sz w:val="22"/>
          <w:szCs w:val="22"/>
        </w:rPr>
      </w:pPr>
      <w:r w:rsidRPr="007D6352">
        <w:rPr>
          <w:bCs/>
          <w:sz w:val="22"/>
          <w:szCs w:val="22"/>
        </w:rPr>
        <w:t>2) цены услуг подвижной связи с учетом нормативов, предусмотренных пунктом 2.1 настоящих Правил;</w:t>
      </w:r>
    </w:p>
    <w:p w:rsidR="0037700E" w:rsidRPr="007D6352" w:rsidRDefault="0037700E" w:rsidP="007D6352">
      <w:pPr>
        <w:pStyle w:val="1f"/>
        <w:jc w:val="both"/>
        <w:rPr>
          <w:bCs/>
          <w:sz w:val="22"/>
          <w:szCs w:val="22"/>
        </w:rPr>
      </w:pPr>
      <w:r w:rsidRPr="007D6352">
        <w:rPr>
          <w:bCs/>
          <w:sz w:val="22"/>
          <w:szCs w:val="22"/>
        </w:rPr>
        <w:t xml:space="preserve">3) количества SIM-карт, используемых в планшетных </w:t>
      </w:r>
      <w:proofErr w:type="gramStart"/>
      <w:r w:rsidRPr="007D6352">
        <w:rPr>
          <w:bCs/>
          <w:sz w:val="22"/>
          <w:szCs w:val="22"/>
        </w:rPr>
        <w:t>компьютерах</w:t>
      </w:r>
      <w:proofErr w:type="gramEnd"/>
      <w:r w:rsidRPr="007D6352">
        <w:rPr>
          <w:bCs/>
          <w:sz w:val="22"/>
          <w:szCs w:val="22"/>
        </w:rPr>
        <w:t>;</w:t>
      </w:r>
    </w:p>
    <w:p w:rsidR="0037700E" w:rsidRPr="007D6352" w:rsidRDefault="0037700E" w:rsidP="007D6352">
      <w:pPr>
        <w:pStyle w:val="1f"/>
        <w:jc w:val="both"/>
        <w:rPr>
          <w:bCs/>
          <w:sz w:val="22"/>
          <w:szCs w:val="22"/>
        </w:rPr>
      </w:pPr>
      <w:r w:rsidRPr="007D6352">
        <w:rPr>
          <w:bCs/>
          <w:sz w:val="22"/>
          <w:szCs w:val="22"/>
        </w:rPr>
        <w:t>4) цены и количества принтеров, многофункциональных устройств и копировальных аппаратов и иной оргтехники;</w:t>
      </w:r>
    </w:p>
    <w:p w:rsidR="0037700E" w:rsidRPr="007D6352" w:rsidRDefault="0037700E" w:rsidP="007D6352">
      <w:pPr>
        <w:pStyle w:val="1f"/>
        <w:jc w:val="both"/>
        <w:rPr>
          <w:bCs/>
          <w:sz w:val="22"/>
          <w:szCs w:val="22"/>
        </w:rPr>
      </w:pPr>
      <w:r w:rsidRPr="007D6352">
        <w:rPr>
          <w:bCs/>
          <w:sz w:val="22"/>
          <w:szCs w:val="22"/>
        </w:rPr>
        <w:t>5) количества и цены средств подвижной связи с учетом нормативов, предусмотренных пунктом 2.2  настоящих Правил;</w:t>
      </w:r>
    </w:p>
    <w:p w:rsidR="0037700E" w:rsidRPr="007D6352" w:rsidRDefault="0037700E" w:rsidP="007D6352">
      <w:pPr>
        <w:pStyle w:val="1f"/>
        <w:jc w:val="both"/>
        <w:rPr>
          <w:bCs/>
          <w:sz w:val="22"/>
          <w:szCs w:val="22"/>
        </w:rPr>
      </w:pPr>
      <w:r w:rsidRPr="007D6352">
        <w:rPr>
          <w:bCs/>
          <w:sz w:val="22"/>
          <w:szCs w:val="22"/>
        </w:rPr>
        <w:t>6) количества и цены планшетных компьютеров;</w:t>
      </w:r>
    </w:p>
    <w:p w:rsidR="0037700E" w:rsidRPr="007D6352" w:rsidRDefault="0037700E" w:rsidP="007D6352">
      <w:pPr>
        <w:pStyle w:val="1f"/>
        <w:jc w:val="both"/>
        <w:rPr>
          <w:bCs/>
          <w:sz w:val="22"/>
          <w:szCs w:val="22"/>
        </w:rPr>
      </w:pPr>
      <w:r w:rsidRPr="007D6352">
        <w:rPr>
          <w:bCs/>
          <w:sz w:val="22"/>
          <w:szCs w:val="22"/>
        </w:rPr>
        <w:t>7) количества и цены носителей информации;</w:t>
      </w:r>
    </w:p>
    <w:p w:rsidR="0037700E" w:rsidRPr="007D6352" w:rsidRDefault="0037700E" w:rsidP="007D6352">
      <w:pPr>
        <w:pStyle w:val="1f"/>
        <w:jc w:val="both"/>
        <w:rPr>
          <w:bCs/>
          <w:sz w:val="22"/>
          <w:szCs w:val="22"/>
        </w:rPr>
      </w:pPr>
      <w:r w:rsidRPr="007D6352">
        <w:rPr>
          <w:bCs/>
          <w:sz w:val="22"/>
          <w:szCs w:val="22"/>
        </w:rPr>
        <w:t>8) цены и объема потребления расходных материалов для различных типов принтеров, многофункциональных устройств, копировальных аппаратов и иной оргтехники;</w:t>
      </w:r>
    </w:p>
    <w:p w:rsidR="0037700E" w:rsidRPr="007D6352" w:rsidRDefault="0037700E" w:rsidP="007D6352">
      <w:pPr>
        <w:pStyle w:val="1f"/>
        <w:jc w:val="both"/>
        <w:rPr>
          <w:bCs/>
          <w:sz w:val="22"/>
          <w:szCs w:val="22"/>
        </w:rPr>
      </w:pPr>
      <w:r w:rsidRPr="007D6352">
        <w:rPr>
          <w:bCs/>
          <w:sz w:val="22"/>
          <w:szCs w:val="22"/>
        </w:rPr>
        <w:lastRenderedPageBreak/>
        <w:t>9) количества и цены транспортных средств с учетом нормативов, предусмотренных пунктом 1.13  настоящих Правил;</w:t>
      </w:r>
    </w:p>
    <w:p w:rsidR="0037700E" w:rsidRPr="007D6352" w:rsidRDefault="0037700E" w:rsidP="007D6352">
      <w:pPr>
        <w:pStyle w:val="1f"/>
        <w:jc w:val="both"/>
        <w:rPr>
          <w:bCs/>
          <w:sz w:val="22"/>
          <w:szCs w:val="22"/>
        </w:rPr>
      </w:pPr>
      <w:r w:rsidRPr="007D6352">
        <w:rPr>
          <w:bCs/>
          <w:sz w:val="22"/>
          <w:szCs w:val="22"/>
        </w:rPr>
        <w:t>10) количества и цены мебели;</w:t>
      </w:r>
    </w:p>
    <w:p w:rsidR="0037700E" w:rsidRPr="007D6352" w:rsidRDefault="0037700E" w:rsidP="007D6352">
      <w:pPr>
        <w:pStyle w:val="1f"/>
        <w:jc w:val="both"/>
        <w:rPr>
          <w:bCs/>
          <w:sz w:val="22"/>
          <w:szCs w:val="22"/>
        </w:rPr>
      </w:pPr>
      <w:r w:rsidRPr="007D6352">
        <w:rPr>
          <w:bCs/>
          <w:sz w:val="22"/>
          <w:szCs w:val="22"/>
        </w:rPr>
        <w:t>11) количества и цены канцелярских принадлежностей;</w:t>
      </w:r>
    </w:p>
    <w:p w:rsidR="0037700E" w:rsidRPr="007D6352" w:rsidRDefault="0037700E" w:rsidP="007D6352">
      <w:pPr>
        <w:pStyle w:val="1f"/>
        <w:jc w:val="both"/>
        <w:rPr>
          <w:bCs/>
          <w:sz w:val="22"/>
          <w:szCs w:val="22"/>
        </w:rPr>
      </w:pPr>
      <w:r w:rsidRPr="007D6352">
        <w:rPr>
          <w:bCs/>
          <w:sz w:val="22"/>
          <w:szCs w:val="22"/>
        </w:rPr>
        <w:t>13) количества и цены хозяйственных товаров и принадлежностей;</w:t>
      </w:r>
    </w:p>
    <w:p w:rsidR="0037700E" w:rsidRPr="007D6352" w:rsidRDefault="0037700E" w:rsidP="007D6352">
      <w:pPr>
        <w:pStyle w:val="1f"/>
        <w:jc w:val="both"/>
        <w:rPr>
          <w:bCs/>
          <w:sz w:val="22"/>
          <w:szCs w:val="22"/>
        </w:rPr>
      </w:pPr>
      <w:r w:rsidRPr="007D6352">
        <w:rPr>
          <w:bCs/>
          <w:sz w:val="22"/>
          <w:szCs w:val="22"/>
        </w:rPr>
        <w:t>14) количества и цены иных товаров и услуг.</w:t>
      </w:r>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r w:rsidRPr="007D6352">
        <w:rPr>
          <w:sz w:val="22"/>
          <w:szCs w:val="22"/>
        </w:rPr>
        <w:t>8. Количество планируемых к приобретению товаров (основных средств и материальных запасов) определяется с учетом фактического наличия количества товаров, учитываемых на балансе у муниципального заказчика</w:t>
      </w:r>
    </w:p>
    <w:p w:rsidR="0037700E" w:rsidRPr="007D6352" w:rsidRDefault="0037700E" w:rsidP="007D6352">
      <w:pPr>
        <w:pStyle w:val="1f"/>
        <w:jc w:val="both"/>
        <w:rPr>
          <w:sz w:val="22"/>
          <w:szCs w:val="22"/>
        </w:rPr>
      </w:pPr>
      <w:r w:rsidRPr="007D6352">
        <w:rPr>
          <w:sz w:val="22"/>
          <w:szCs w:val="22"/>
        </w:rPr>
        <w:t xml:space="preserve">9. В отношении товаров, относящихся к основным средствам, устанавливаются сроки их полезного использования в соответствии с требованиями законодательства Российской Федерации о бухгалтерском учете или исходя из предполагаемого срока их фактического использования. При этом предполагаемый срок фактического использования не может быть меньше срока полезного использования, определяемого в соответствии с требованиями законодательства Российской Федерации о бухгалтерском учете.      </w:t>
      </w:r>
    </w:p>
    <w:p w:rsidR="0037700E" w:rsidRPr="007D6352" w:rsidRDefault="0037700E" w:rsidP="007D6352">
      <w:pPr>
        <w:pStyle w:val="1f"/>
        <w:jc w:val="both"/>
        <w:rPr>
          <w:sz w:val="22"/>
          <w:szCs w:val="22"/>
        </w:rPr>
      </w:pPr>
      <w:r w:rsidRPr="007D6352">
        <w:rPr>
          <w:sz w:val="22"/>
          <w:szCs w:val="22"/>
        </w:rPr>
        <w:t xml:space="preserve">10. </w:t>
      </w:r>
      <w:proofErr w:type="gramStart"/>
      <w:r w:rsidRPr="007D6352">
        <w:rPr>
          <w:sz w:val="22"/>
          <w:szCs w:val="22"/>
        </w:rPr>
        <w:t xml:space="preserve">Количество товаров, работ и услуг (а также расширение их перечня) на обеспечение функций муниципальных заказчиков Шибковского сельсовета Искитимского района Новосибирской области  (далее – муниципальных заказчиков)  может отличаться от приведенного в зависимости от специфики функций и полномочий, а также решаемых административных задач. </w:t>
      </w:r>
      <w:proofErr w:type="gramEnd"/>
    </w:p>
    <w:p w:rsidR="0037700E" w:rsidRPr="007D6352" w:rsidRDefault="0037700E" w:rsidP="007D6352">
      <w:pPr>
        <w:pStyle w:val="1f"/>
        <w:jc w:val="both"/>
        <w:rPr>
          <w:sz w:val="22"/>
          <w:szCs w:val="22"/>
        </w:rPr>
      </w:pPr>
      <w:bookmarkStart w:id="5" w:name="P58"/>
      <w:bookmarkEnd w:id="5"/>
      <w:r w:rsidRPr="007D6352">
        <w:rPr>
          <w:sz w:val="22"/>
          <w:szCs w:val="22"/>
        </w:rPr>
        <w:t xml:space="preserve">11. Наименования Муниципальных заказчиков (подразделений муниципальных заказчиков), в </w:t>
      </w:r>
      <w:proofErr w:type="gramStart"/>
      <w:r w:rsidRPr="007D6352">
        <w:rPr>
          <w:sz w:val="22"/>
          <w:szCs w:val="22"/>
        </w:rPr>
        <w:t>отношении</w:t>
      </w:r>
      <w:proofErr w:type="gramEnd"/>
      <w:r w:rsidRPr="007D6352">
        <w:rPr>
          <w:sz w:val="22"/>
          <w:szCs w:val="22"/>
        </w:rPr>
        <w:t xml:space="preserve"> которых устанавливаются Нормативы:</w:t>
      </w:r>
    </w:p>
    <w:p w:rsidR="0037700E" w:rsidRPr="007D6352" w:rsidRDefault="0037700E" w:rsidP="007D6352">
      <w:pPr>
        <w:pStyle w:val="1f"/>
        <w:jc w:val="both"/>
        <w:rPr>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60"/>
        <w:gridCol w:w="8646"/>
      </w:tblGrid>
      <w:tr w:rsidR="0037700E" w:rsidRPr="007D6352" w:rsidTr="0037700E">
        <w:tc>
          <w:tcPr>
            <w:tcW w:w="1060" w:type="dxa"/>
            <w:tcBorders>
              <w:top w:val="single" w:sz="4" w:space="0" w:color="auto"/>
              <w:left w:val="single" w:sz="4" w:space="0" w:color="auto"/>
              <w:bottom w:val="single" w:sz="4" w:space="0" w:color="auto"/>
              <w:right w:val="single" w:sz="4" w:space="0" w:color="auto"/>
            </w:tcBorders>
          </w:tcPr>
          <w:p w:rsidR="0037700E" w:rsidRPr="007D6352" w:rsidRDefault="0037700E" w:rsidP="007D6352">
            <w:pPr>
              <w:pStyle w:val="1f"/>
              <w:jc w:val="both"/>
              <w:rPr>
                <w:sz w:val="22"/>
                <w:szCs w:val="22"/>
              </w:rPr>
            </w:pPr>
            <w:r w:rsidRPr="007D6352">
              <w:rPr>
                <w:sz w:val="22"/>
                <w:szCs w:val="22"/>
              </w:rPr>
              <w:t>1.</w:t>
            </w:r>
          </w:p>
        </w:tc>
        <w:tc>
          <w:tcPr>
            <w:tcW w:w="8646" w:type="dxa"/>
            <w:tcBorders>
              <w:top w:val="single" w:sz="4" w:space="0" w:color="auto"/>
              <w:left w:val="single" w:sz="4" w:space="0" w:color="auto"/>
              <w:bottom w:val="single" w:sz="4" w:space="0" w:color="auto"/>
              <w:right w:val="single" w:sz="4" w:space="0" w:color="auto"/>
            </w:tcBorders>
          </w:tcPr>
          <w:p w:rsidR="0037700E" w:rsidRPr="007D6352" w:rsidRDefault="0037700E" w:rsidP="007D6352">
            <w:pPr>
              <w:pStyle w:val="1f"/>
              <w:jc w:val="both"/>
              <w:rPr>
                <w:sz w:val="22"/>
                <w:szCs w:val="22"/>
              </w:rPr>
            </w:pPr>
            <w:r w:rsidRPr="007D6352">
              <w:rPr>
                <w:sz w:val="22"/>
                <w:szCs w:val="22"/>
              </w:rPr>
              <w:t>Совет депутатов Шибковского сельсовета Искитимского района Новосибирской области</w:t>
            </w:r>
          </w:p>
        </w:tc>
      </w:tr>
      <w:tr w:rsidR="0037700E" w:rsidRPr="007D6352" w:rsidTr="0037700E">
        <w:tc>
          <w:tcPr>
            <w:tcW w:w="1060" w:type="dxa"/>
          </w:tcPr>
          <w:p w:rsidR="0037700E" w:rsidRPr="007D6352" w:rsidRDefault="0037700E" w:rsidP="007D6352">
            <w:pPr>
              <w:pStyle w:val="1f"/>
              <w:jc w:val="both"/>
              <w:rPr>
                <w:sz w:val="22"/>
                <w:szCs w:val="22"/>
              </w:rPr>
            </w:pPr>
            <w:r w:rsidRPr="007D6352">
              <w:rPr>
                <w:sz w:val="22"/>
                <w:szCs w:val="22"/>
              </w:rPr>
              <w:t>2.</w:t>
            </w:r>
          </w:p>
        </w:tc>
        <w:tc>
          <w:tcPr>
            <w:tcW w:w="8646" w:type="dxa"/>
          </w:tcPr>
          <w:p w:rsidR="0037700E" w:rsidRPr="007D6352" w:rsidRDefault="0037700E" w:rsidP="007D6352">
            <w:pPr>
              <w:pStyle w:val="1f"/>
              <w:jc w:val="both"/>
              <w:rPr>
                <w:sz w:val="22"/>
                <w:szCs w:val="22"/>
              </w:rPr>
            </w:pPr>
            <w:r w:rsidRPr="007D6352">
              <w:rPr>
                <w:sz w:val="22"/>
                <w:szCs w:val="22"/>
              </w:rPr>
              <w:t>Администрация Шибковского сельсовета Искитимского района Новосибирской области</w:t>
            </w:r>
          </w:p>
        </w:tc>
      </w:tr>
      <w:tr w:rsidR="0037700E" w:rsidRPr="007D6352" w:rsidTr="0037700E">
        <w:tc>
          <w:tcPr>
            <w:tcW w:w="1060" w:type="dxa"/>
          </w:tcPr>
          <w:p w:rsidR="0037700E" w:rsidRPr="007D6352" w:rsidRDefault="0037700E" w:rsidP="007D6352">
            <w:pPr>
              <w:pStyle w:val="1f"/>
              <w:jc w:val="both"/>
              <w:rPr>
                <w:sz w:val="22"/>
                <w:szCs w:val="22"/>
              </w:rPr>
            </w:pPr>
            <w:r w:rsidRPr="007D6352">
              <w:rPr>
                <w:sz w:val="22"/>
                <w:szCs w:val="22"/>
              </w:rPr>
              <w:t>3.</w:t>
            </w:r>
          </w:p>
        </w:tc>
        <w:tc>
          <w:tcPr>
            <w:tcW w:w="8646" w:type="dxa"/>
          </w:tcPr>
          <w:p w:rsidR="0037700E" w:rsidRPr="007D6352" w:rsidRDefault="0037700E" w:rsidP="007D6352">
            <w:pPr>
              <w:pStyle w:val="1f"/>
              <w:jc w:val="both"/>
              <w:rPr>
                <w:sz w:val="22"/>
                <w:szCs w:val="22"/>
              </w:rPr>
            </w:pPr>
            <w:r w:rsidRPr="007D6352">
              <w:rPr>
                <w:sz w:val="22"/>
                <w:szCs w:val="22"/>
              </w:rPr>
              <w:t>Муниципальное казенное учреждение культуры "Шибковский центр досуга "</w:t>
            </w:r>
          </w:p>
        </w:tc>
      </w:tr>
    </w:tbl>
    <w:p w:rsidR="0037700E" w:rsidRPr="007D6352" w:rsidRDefault="0037700E" w:rsidP="007D6352">
      <w:pPr>
        <w:pStyle w:val="1f"/>
        <w:jc w:val="both"/>
        <w:rPr>
          <w:sz w:val="22"/>
          <w:szCs w:val="22"/>
        </w:rPr>
      </w:pPr>
    </w:p>
    <w:p w:rsidR="0037700E" w:rsidRPr="007D6352" w:rsidRDefault="0037700E" w:rsidP="007D6352">
      <w:pPr>
        <w:pStyle w:val="1f"/>
        <w:jc w:val="both"/>
        <w:rPr>
          <w:b/>
          <w:sz w:val="22"/>
          <w:szCs w:val="22"/>
        </w:rPr>
      </w:pPr>
      <w:r w:rsidRPr="007D6352">
        <w:rPr>
          <w:b/>
          <w:sz w:val="22"/>
          <w:szCs w:val="22"/>
        </w:rPr>
        <w:t>2. Порядок расчета нормативных затрат на обеспечение функций муниципальных органов (включая подведомственные казенные учреждения)</w:t>
      </w:r>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r w:rsidRPr="007D6352">
        <w:rPr>
          <w:sz w:val="22"/>
          <w:szCs w:val="22"/>
        </w:rPr>
        <w:t>2.1. Нормативы, применяемые при расчете нормативных затрат на услуги связи</w:t>
      </w:r>
    </w:p>
    <w:p w:rsidR="0037700E" w:rsidRPr="007D6352" w:rsidRDefault="0037700E" w:rsidP="007D6352">
      <w:pPr>
        <w:pStyle w:val="1f"/>
        <w:jc w:val="both"/>
        <w:rPr>
          <w:sz w:val="22"/>
          <w:szCs w:val="22"/>
        </w:rPr>
      </w:pPr>
    </w:p>
    <w:tbl>
      <w:tblPr>
        <w:tblW w:w="0" w:type="auto"/>
        <w:jc w:val="center"/>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80"/>
        <w:gridCol w:w="1458"/>
        <w:gridCol w:w="3322"/>
        <w:gridCol w:w="4095"/>
      </w:tblGrid>
      <w:tr w:rsidR="0037700E" w:rsidRPr="007D6352" w:rsidTr="0037700E">
        <w:trPr>
          <w:jc w:val="center"/>
        </w:trPr>
        <w:tc>
          <w:tcPr>
            <w:tcW w:w="0" w:type="auto"/>
          </w:tcPr>
          <w:p w:rsidR="0037700E" w:rsidRPr="007D6352" w:rsidRDefault="0037700E" w:rsidP="007D6352">
            <w:pPr>
              <w:pStyle w:val="1f"/>
              <w:jc w:val="both"/>
              <w:rPr>
                <w:sz w:val="22"/>
                <w:szCs w:val="22"/>
              </w:rPr>
            </w:pPr>
            <w:r w:rsidRPr="007D6352">
              <w:rPr>
                <w:sz w:val="22"/>
                <w:szCs w:val="22"/>
              </w:rPr>
              <w:t>N№</w:t>
            </w:r>
          </w:p>
          <w:p w:rsidR="0037700E" w:rsidRPr="007D6352" w:rsidRDefault="0037700E" w:rsidP="007D6352">
            <w:pPr>
              <w:pStyle w:val="1f"/>
              <w:jc w:val="both"/>
              <w:rPr>
                <w:sz w:val="22"/>
                <w:szCs w:val="22"/>
              </w:rPr>
            </w:pPr>
            <w:proofErr w:type="spellStart"/>
            <w:r w:rsidRPr="007D6352">
              <w:rPr>
                <w:sz w:val="22"/>
                <w:szCs w:val="22"/>
              </w:rPr>
              <w:t>Пп</w:t>
            </w:r>
            <w:proofErr w:type="spellEnd"/>
            <w:r w:rsidRPr="007D6352">
              <w:rPr>
                <w:sz w:val="22"/>
                <w:szCs w:val="22"/>
              </w:rPr>
              <w:t>/п</w:t>
            </w:r>
          </w:p>
        </w:tc>
        <w:tc>
          <w:tcPr>
            <w:tcW w:w="0" w:type="auto"/>
          </w:tcPr>
          <w:p w:rsidR="0037700E" w:rsidRPr="007D6352" w:rsidRDefault="0037700E" w:rsidP="007D6352">
            <w:pPr>
              <w:pStyle w:val="1f"/>
              <w:jc w:val="both"/>
              <w:rPr>
                <w:sz w:val="22"/>
                <w:szCs w:val="22"/>
                <w:lang w:val="en-US"/>
              </w:rPr>
            </w:pPr>
            <w:r w:rsidRPr="007D6352">
              <w:rPr>
                <w:sz w:val="22"/>
                <w:szCs w:val="22"/>
              </w:rPr>
              <w:t>Категория должностей</w:t>
            </w:r>
          </w:p>
        </w:tc>
        <w:tc>
          <w:tcPr>
            <w:tcW w:w="0" w:type="auto"/>
          </w:tcPr>
          <w:p w:rsidR="0037700E" w:rsidRPr="007D6352" w:rsidRDefault="0037700E" w:rsidP="007D6352">
            <w:pPr>
              <w:pStyle w:val="1f"/>
              <w:jc w:val="both"/>
              <w:rPr>
                <w:sz w:val="22"/>
                <w:szCs w:val="22"/>
              </w:rPr>
            </w:pPr>
            <w:r w:rsidRPr="007D6352">
              <w:rPr>
                <w:sz w:val="22"/>
                <w:szCs w:val="22"/>
              </w:rPr>
              <w:t>Количество абонентских номеров пользовательского (оконечного) оборудования, подключенного к сети местной телефонной связи, используемых для передачи голосовой информации</w:t>
            </w:r>
          </w:p>
        </w:tc>
        <w:tc>
          <w:tcPr>
            <w:tcW w:w="0" w:type="auto"/>
          </w:tcPr>
          <w:p w:rsidR="0037700E" w:rsidRPr="007D6352" w:rsidRDefault="0037700E" w:rsidP="007D6352">
            <w:pPr>
              <w:pStyle w:val="1f"/>
              <w:jc w:val="both"/>
              <w:rPr>
                <w:sz w:val="22"/>
                <w:szCs w:val="22"/>
              </w:rPr>
            </w:pPr>
            <w:r w:rsidRPr="007D6352">
              <w:rPr>
                <w:sz w:val="22"/>
                <w:szCs w:val="22"/>
              </w:rPr>
              <w:t>Абонентская плата</w:t>
            </w:r>
          </w:p>
        </w:tc>
      </w:tr>
      <w:tr w:rsidR="0037700E" w:rsidRPr="007D6352" w:rsidTr="0037700E">
        <w:trPr>
          <w:jc w:val="center"/>
        </w:trPr>
        <w:tc>
          <w:tcPr>
            <w:tcW w:w="0" w:type="auto"/>
          </w:tcPr>
          <w:p w:rsidR="0037700E" w:rsidRPr="007D6352" w:rsidRDefault="0037700E" w:rsidP="007D6352">
            <w:pPr>
              <w:pStyle w:val="1f"/>
              <w:jc w:val="both"/>
              <w:rPr>
                <w:sz w:val="22"/>
                <w:szCs w:val="22"/>
              </w:rPr>
            </w:pPr>
            <w:r w:rsidRPr="007D6352">
              <w:rPr>
                <w:sz w:val="22"/>
                <w:szCs w:val="22"/>
              </w:rPr>
              <w:t>1.</w:t>
            </w:r>
          </w:p>
        </w:tc>
        <w:tc>
          <w:tcPr>
            <w:tcW w:w="0" w:type="auto"/>
          </w:tcPr>
          <w:p w:rsidR="0037700E" w:rsidRPr="007D6352" w:rsidRDefault="0037700E" w:rsidP="007D6352">
            <w:pPr>
              <w:pStyle w:val="1f"/>
              <w:jc w:val="both"/>
              <w:rPr>
                <w:sz w:val="22"/>
                <w:szCs w:val="22"/>
              </w:rPr>
            </w:pPr>
            <w:r w:rsidRPr="007D6352">
              <w:rPr>
                <w:sz w:val="22"/>
                <w:szCs w:val="22"/>
              </w:rPr>
              <w:t>Все категории и группы должностей</w:t>
            </w:r>
          </w:p>
        </w:tc>
        <w:tc>
          <w:tcPr>
            <w:tcW w:w="0" w:type="auto"/>
          </w:tcPr>
          <w:p w:rsidR="0037700E" w:rsidRPr="007D6352" w:rsidRDefault="0037700E" w:rsidP="007D6352">
            <w:pPr>
              <w:pStyle w:val="1f"/>
              <w:jc w:val="both"/>
              <w:rPr>
                <w:sz w:val="22"/>
                <w:szCs w:val="22"/>
              </w:rPr>
            </w:pPr>
            <w:r w:rsidRPr="007D6352">
              <w:rPr>
                <w:sz w:val="22"/>
                <w:szCs w:val="22"/>
              </w:rPr>
              <w:t>не более 1 единицы на  кабинет</w:t>
            </w:r>
          </w:p>
        </w:tc>
        <w:tc>
          <w:tcPr>
            <w:tcW w:w="0" w:type="auto"/>
          </w:tcPr>
          <w:p w:rsidR="0037700E" w:rsidRPr="007D6352" w:rsidRDefault="0037700E" w:rsidP="007D6352">
            <w:pPr>
              <w:pStyle w:val="1f"/>
              <w:jc w:val="both"/>
              <w:rPr>
                <w:sz w:val="22"/>
                <w:szCs w:val="22"/>
              </w:rPr>
            </w:pPr>
            <w:r w:rsidRPr="007D6352">
              <w:rPr>
                <w:sz w:val="22"/>
                <w:szCs w:val="22"/>
              </w:rPr>
              <w:t>В соответствии с тарифом ОАО "Ростелеком" или иной государственной телекоммуникационной компании в регионе за 1 абонентский номер без ограничения местной, междугородней и международной телефонной связи</w:t>
            </w:r>
          </w:p>
        </w:tc>
      </w:tr>
    </w:tbl>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r w:rsidRPr="007D6352">
        <w:rPr>
          <w:sz w:val="22"/>
          <w:szCs w:val="22"/>
        </w:rPr>
        <w:t xml:space="preserve">2.2. Нормативы, применяемые при расчете нормативных затрат на сеть «Интернет» и услуги </w:t>
      </w:r>
      <w:proofErr w:type="spellStart"/>
      <w:r w:rsidRPr="007D6352">
        <w:rPr>
          <w:sz w:val="22"/>
          <w:szCs w:val="22"/>
        </w:rPr>
        <w:t>интернет-провайдеров</w:t>
      </w:r>
      <w:proofErr w:type="spellEnd"/>
    </w:p>
    <w:p w:rsidR="0037700E" w:rsidRPr="007D6352" w:rsidRDefault="0037700E" w:rsidP="007D6352">
      <w:pPr>
        <w:pStyle w:val="1f"/>
        <w:jc w:val="both"/>
        <w:rPr>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447"/>
        <w:gridCol w:w="2942"/>
        <w:gridCol w:w="1521"/>
      </w:tblGrid>
      <w:tr w:rsidR="0037700E" w:rsidRPr="007D6352" w:rsidTr="0037700E">
        <w:tc>
          <w:tcPr>
            <w:tcW w:w="0" w:type="auto"/>
            <w:vAlign w:val="center"/>
          </w:tcPr>
          <w:p w:rsidR="0037700E" w:rsidRPr="007D6352" w:rsidRDefault="0037700E" w:rsidP="007D6352">
            <w:pPr>
              <w:pStyle w:val="1f"/>
              <w:jc w:val="both"/>
              <w:rPr>
                <w:sz w:val="22"/>
                <w:szCs w:val="22"/>
              </w:rPr>
            </w:pPr>
            <w:r w:rsidRPr="007D6352">
              <w:rPr>
                <w:sz w:val="22"/>
                <w:szCs w:val="22"/>
              </w:rPr>
              <w:lastRenderedPageBreak/>
              <w:t>Передача данных с использованием сети Интернет для категории Муниципальных заказчиков Шибковского сельсовета Искитимского района Новосибирской области</w:t>
            </w:r>
          </w:p>
        </w:tc>
        <w:tc>
          <w:tcPr>
            <w:tcW w:w="2942" w:type="dxa"/>
            <w:vAlign w:val="center"/>
          </w:tcPr>
          <w:p w:rsidR="0037700E" w:rsidRPr="007D6352" w:rsidRDefault="0037700E" w:rsidP="007D6352">
            <w:pPr>
              <w:pStyle w:val="1f"/>
              <w:jc w:val="both"/>
              <w:rPr>
                <w:sz w:val="22"/>
                <w:szCs w:val="22"/>
              </w:rPr>
            </w:pPr>
            <w:r w:rsidRPr="007D6352">
              <w:rPr>
                <w:sz w:val="22"/>
                <w:szCs w:val="22"/>
              </w:rPr>
              <w:t>Количество каналов передачи данных</w:t>
            </w:r>
          </w:p>
        </w:tc>
        <w:tc>
          <w:tcPr>
            <w:tcW w:w="0" w:type="auto"/>
            <w:vAlign w:val="center"/>
          </w:tcPr>
          <w:p w:rsidR="0037700E" w:rsidRPr="007D6352" w:rsidRDefault="0037700E" w:rsidP="007D6352">
            <w:pPr>
              <w:pStyle w:val="1f"/>
              <w:jc w:val="both"/>
              <w:rPr>
                <w:sz w:val="22"/>
                <w:szCs w:val="22"/>
              </w:rPr>
            </w:pPr>
            <w:r w:rsidRPr="007D6352">
              <w:rPr>
                <w:sz w:val="22"/>
                <w:szCs w:val="22"/>
              </w:rPr>
              <w:t>Количество операторов</w:t>
            </w:r>
          </w:p>
        </w:tc>
      </w:tr>
      <w:tr w:rsidR="0037700E" w:rsidRPr="007D6352" w:rsidTr="0037700E">
        <w:trPr>
          <w:trHeight w:val="1215"/>
        </w:trPr>
        <w:tc>
          <w:tcPr>
            <w:tcW w:w="0" w:type="auto"/>
            <w:vAlign w:val="center"/>
          </w:tcPr>
          <w:p w:rsidR="0037700E" w:rsidRPr="007D6352" w:rsidRDefault="0037700E" w:rsidP="007D6352">
            <w:pPr>
              <w:pStyle w:val="1f"/>
              <w:jc w:val="both"/>
              <w:rPr>
                <w:sz w:val="22"/>
                <w:szCs w:val="22"/>
              </w:rPr>
            </w:pPr>
            <w:r w:rsidRPr="007D6352">
              <w:rPr>
                <w:sz w:val="22"/>
                <w:szCs w:val="22"/>
              </w:rPr>
              <w:t>Администрация   Шибковского сельсовета Искитимского района Новосибирской области</w:t>
            </w:r>
          </w:p>
          <w:p w:rsidR="0037700E" w:rsidRPr="007D6352" w:rsidRDefault="0037700E" w:rsidP="007D6352">
            <w:pPr>
              <w:pStyle w:val="1f"/>
              <w:jc w:val="both"/>
              <w:rPr>
                <w:sz w:val="22"/>
                <w:szCs w:val="22"/>
              </w:rPr>
            </w:pPr>
          </w:p>
        </w:tc>
        <w:tc>
          <w:tcPr>
            <w:tcW w:w="0" w:type="auto"/>
            <w:vAlign w:val="center"/>
          </w:tcPr>
          <w:p w:rsidR="0037700E" w:rsidRPr="007D6352" w:rsidRDefault="0037700E" w:rsidP="007D6352">
            <w:pPr>
              <w:pStyle w:val="1f"/>
              <w:jc w:val="both"/>
              <w:rPr>
                <w:sz w:val="22"/>
                <w:szCs w:val="22"/>
              </w:rPr>
            </w:pPr>
            <w:r w:rsidRPr="007D6352">
              <w:rPr>
                <w:sz w:val="22"/>
                <w:szCs w:val="22"/>
              </w:rPr>
              <w:t>не более 2 единиц</w:t>
            </w:r>
          </w:p>
        </w:tc>
        <w:tc>
          <w:tcPr>
            <w:tcW w:w="0" w:type="auto"/>
            <w:vAlign w:val="center"/>
          </w:tcPr>
          <w:p w:rsidR="0037700E" w:rsidRPr="007D6352" w:rsidRDefault="0037700E" w:rsidP="007D6352">
            <w:pPr>
              <w:pStyle w:val="1f"/>
              <w:jc w:val="both"/>
              <w:rPr>
                <w:sz w:val="22"/>
                <w:szCs w:val="22"/>
              </w:rPr>
            </w:pPr>
            <w:r w:rsidRPr="007D6352">
              <w:rPr>
                <w:sz w:val="22"/>
                <w:szCs w:val="22"/>
              </w:rPr>
              <w:t xml:space="preserve">не более 1 операторов </w:t>
            </w:r>
          </w:p>
        </w:tc>
      </w:tr>
      <w:tr w:rsidR="0037700E" w:rsidRPr="007D6352" w:rsidTr="0037700E">
        <w:trPr>
          <w:trHeight w:val="405"/>
        </w:trPr>
        <w:tc>
          <w:tcPr>
            <w:tcW w:w="0" w:type="auto"/>
            <w:vAlign w:val="center"/>
          </w:tcPr>
          <w:p w:rsidR="0037700E" w:rsidRPr="007D6352" w:rsidRDefault="0037700E" w:rsidP="007D6352">
            <w:pPr>
              <w:pStyle w:val="1f"/>
              <w:jc w:val="both"/>
              <w:rPr>
                <w:sz w:val="22"/>
                <w:szCs w:val="22"/>
              </w:rPr>
            </w:pPr>
            <w:r w:rsidRPr="007D6352">
              <w:rPr>
                <w:sz w:val="22"/>
                <w:szCs w:val="22"/>
              </w:rPr>
              <w:t>МКУК "Шибковский центр досуга"</w:t>
            </w:r>
          </w:p>
        </w:tc>
        <w:tc>
          <w:tcPr>
            <w:tcW w:w="0" w:type="auto"/>
            <w:vAlign w:val="center"/>
          </w:tcPr>
          <w:p w:rsidR="0037700E" w:rsidRPr="007D6352" w:rsidRDefault="0037700E" w:rsidP="007D6352">
            <w:pPr>
              <w:pStyle w:val="1f"/>
              <w:jc w:val="both"/>
              <w:rPr>
                <w:sz w:val="22"/>
                <w:szCs w:val="22"/>
              </w:rPr>
            </w:pPr>
            <w:r w:rsidRPr="007D6352">
              <w:rPr>
                <w:sz w:val="22"/>
                <w:szCs w:val="22"/>
              </w:rPr>
              <w:t>не более 2 единиц</w:t>
            </w:r>
          </w:p>
        </w:tc>
        <w:tc>
          <w:tcPr>
            <w:tcW w:w="0" w:type="auto"/>
            <w:vAlign w:val="center"/>
          </w:tcPr>
          <w:p w:rsidR="0037700E" w:rsidRPr="007D6352" w:rsidRDefault="0037700E" w:rsidP="007D6352">
            <w:pPr>
              <w:pStyle w:val="1f"/>
              <w:jc w:val="both"/>
              <w:rPr>
                <w:sz w:val="22"/>
                <w:szCs w:val="22"/>
              </w:rPr>
            </w:pPr>
            <w:r w:rsidRPr="007D6352">
              <w:rPr>
                <w:sz w:val="22"/>
                <w:szCs w:val="22"/>
              </w:rPr>
              <w:t>не более 1 операторов</w:t>
            </w:r>
          </w:p>
        </w:tc>
      </w:tr>
      <w:tr w:rsidR="0037700E" w:rsidRPr="007D6352" w:rsidTr="0037700E">
        <w:tc>
          <w:tcPr>
            <w:tcW w:w="0" w:type="auto"/>
            <w:vAlign w:val="center"/>
          </w:tcPr>
          <w:p w:rsidR="0037700E" w:rsidRPr="007D6352" w:rsidRDefault="0037700E" w:rsidP="007D6352">
            <w:pPr>
              <w:pStyle w:val="1f"/>
              <w:jc w:val="both"/>
              <w:rPr>
                <w:sz w:val="22"/>
                <w:szCs w:val="22"/>
              </w:rPr>
            </w:pPr>
            <w:r w:rsidRPr="007D6352">
              <w:rPr>
                <w:sz w:val="22"/>
                <w:szCs w:val="22"/>
              </w:rPr>
              <w:t>Совет депутатов Шибковского сельсовета Искитимского района Новосибирской области</w:t>
            </w:r>
          </w:p>
        </w:tc>
        <w:tc>
          <w:tcPr>
            <w:tcW w:w="0" w:type="auto"/>
            <w:vAlign w:val="center"/>
          </w:tcPr>
          <w:p w:rsidR="0037700E" w:rsidRPr="007D6352" w:rsidRDefault="0037700E" w:rsidP="007D6352">
            <w:pPr>
              <w:pStyle w:val="1f"/>
              <w:jc w:val="both"/>
              <w:rPr>
                <w:sz w:val="22"/>
                <w:szCs w:val="22"/>
              </w:rPr>
            </w:pPr>
            <w:r w:rsidRPr="007D6352">
              <w:rPr>
                <w:sz w:val="22"/>
                <w:szCs w:val="22"/>
              </w:rPr>
              <w:t>не более 1 единицы</w:t>
            </w:r>
          </w:p>
        </w:tc>
        <w:tc>
          <w:tcPr>
            <w:tcW w:w="0" w:type="auto"/>
            <w:vAlign w:val="center"/>
          </w:tcPr>
          <w:p w:rsidR="0037700E" w:rsidRPr="007D6352" w:rsidRDefault="0037700E" w:rsidP="007D6352">
            <w:pPr>
              <w:pStyle w:val="1f"/>
              <w:jc w:val="both"/>
              <w:rPr>
                <w:sz w:val="22"/>
                <w:szCs w:val="22"/>
              </w:rPr>
            </w:pPr>
            <w:r w:rsidRPr="007D6352">
              <w:rPr>
                <w:sz w:val="22"/>
                <w:szCs w:val="22"/>
              </w:rPr>
              <w:t>не более 1 оператора</w:t>
            </w:r>
          </w:p>
        </w:tc>
      </w:tr>
    </w:tbl>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r w:rsidRPr="007D6352">
        <w:rPr>
          <w:sz w:val="22"/>
          <w:szCs w:val="22"/>
        </w:rPr>
        <w:t xml:space="preserve">2.3. Нормативы, применяемые при расчете нормативных затрат на техническое обслуживание и </w:t>
      </w:r>
      <w:proofErr w:type="spellStart"/>
      <w:r w:rsidRPr="007D6352">
        <w:rPr>
          <w:sz w:val="22"/>
          <w:szCs w:val="22"/>
        </w:rPr>
        <w:t>регламентно</w:t>
      </w:r>
      <w:proofErr w:type="spellEnd"/>
      <w:r w:rsidRPr="007D6352">
        <w:rPr>
          <w:sz w:val="22"/>
          <w:szCs w:val="22"/>
        </w:rPr>
        <w:t>-профилактический ремонт вычислительной техники</w:t>
      </w:r>
    </w:p>
    <w:p w:rsidR="0037700E" w:rsidRPr="007D6352" w:rsidRDefault="0037700E" w:rsidP="007D6352">
      <w:pPr>
        <w:pStyle w:val="1f"/>
        <w:jc w:val="both"/>
        <w:rPr>
          <w:sz w:val="22"/>
          <w:szCs w:val="22"/>
        </w:rPr>
      </w:pPr>
      <w:r w:rsidRPr="007D6352">
        <w:rPr>
          <w:sz w:val="22"/>
          <w:szCs w:val="22"/>
        </w:rPr>
        <w:t xml:space="preserve">Затраты на техническое обслуживание и </w:t>
      </w:r>
      <w:proofErr w:type="spellStart"/>
      <w:r w:rsidRPr="007D6352">
        <w:rPr>
          <w:sz w:val="22"/>
          <w:szCs w:val="22"/>
        </w:rPr>
        <w:t>регламентно</w:t>
      </w:r>
      <w:proofErr w:type="spellEnd"/>
      <w:r w:rsidRPr="007D6352">
        <w:rPr>
          <w:sz w:val="22"/>
          <w:szCs w:val="22"/>
        </w:rPr>
        <w:t>-профилактический ремонт вычислительной техники (</w:t>
      </w:r>
      <w:proofErr w:type="gramStart"/>
      <w:r w:rsidRPr="007D6352">
        <w:rPr>
          <w:sz w:val="22"/>
          <w:szCs w:val="22"/>
        </w:rPr>
        <w:t>З</w:t>
      </w:r>
      <w:proofErr w:type="gramEnd"/>
      <w:r w:rsidRPr="007D6352">
        <w:rPr>
          <w:sz w:val="22"/>
          <w:szCs w:val="22"/>
          <w:vertAlign w:val="subscript"/>
        </w:rPr>
        <w:t> </w:t>
      </w:r>
      <w:proofErr w:type="spellStart"/>
      <w:r w:rsidRPr="007D6352">
        <w:rPr>
          <w:sz w:val="22"/>
          <w:szCs w:val="22"/>
          <w:vertAlign w:val="subscript"/>
        </w:rPr>
        <w:t>рвт</w:t>
      </w:r>
      <w:proofErr w:type="spellEnd"/>
      <w:r w:rsidRPr="007D6352">
        <w:rPr>
          <w:sz w:val="22"/>
          <w:szCs w:val="22"/>
        </w:rPr>
        <w:t>) определяются по формуле:</w:t>
      </w:r>
    </w:p>
    <w:p w:rsidR="0037700E" w:rsidRPr="007D6352" w:rsidRDefault="0037700E" w:rsidP="007D6352">
      <w:pPr>
        <w:pStyle w:val="1f"/>
        <w:jc w:val="both"/>
        <w:rPr>
          <w:sz w:val="22"/>
          <w:szCs w:val="22"/>
        </w:rPr>
      </w:pPr>
      <w:r w:rsidRPr="007D6352">
        <w:rPr>
          <w:noProof/>
          <w:sz w:val="22"/>
          <w:szCs w:val="22"/>
        </w:rPr>
        <w:drawing>
          <wp:inline distT="0" distB="0" distL="0" distR="0" wp14:anchorId="18EBD281" wp14:editId="29F75869">
            <wp:extent cx="1724025" cy="685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4025" cy="685800"/>
                    </a:xfrm>
                    <a:prstGeom prst="rect">
                      <a:avLst/>
                    </a:prstGeom>
                    <a:noFill/>
                    <a:ln>
                      <a:noFill/>
                    </a:ln>
                  </pic:spPr>
                </pic:pic>
              </a:graphicData>
            </a:graphic>
          </wp:inline>
        </w:drawing>
      </w:r>
    </w:p>
    <w:p w:rsidR="0037700E" w:rsidRPr="007D6352" w:rsidRDefault="0037700E" w:rsidP="007D6352">
      <w:pPr>
        <w:pStyle w:val="1f"/>
        <w:jc w:val="both"/>
        <w:rPr>
          <w:sz w:val="22"/>
          <w:szCs w:val="22"/>
        </w:rPr>
      </w:pPr>
      <w:r w:rsidRPr="007D6352">
        <w:rPr>
          <w:sz w:val="22"/>
          <w:szCs w:val="22"/>
        </w:rPr>
        <w:t>где:</w:t>
      </w:r>
    </w:p>
    <w:p w:rsidR="0037700E" w:rsidRPr="007D6352" w:rsidRDefault="0037700E" w:rsidP="007D6352">
      <w:pPr>
        <w:pStyle w:val="1f"/>
        <w:jc w:val="both"/>
        <w:rPr>
          <w:sz w:val="22"/>
          <w:szCs w:val="22"/>
        </w:rPr>
      </w:pPr>
      <w:r w:rsidRPr="007D6352">
        <w:rPr>
          <w:i/>
          <w:iCs/>
          <w:sz w:val="22"/>
          <w:szCs w:val="22"/>
        </w:rPr>
        <w:t>Q</w:t>
      </w:r>
      <w:r w:rsidRPr="007D6352">
        <w:rPr>
          <w:sz w:val="22"/>
          <w:szCs w:val="22"/>
          <w:vertAlign w:val="subscript"/>
        </w:rPr>
        <w:t xml:space="preserve">  i </w:t>
      </w:r>
      <w:proofErr w:type="spellStart"/>
      <w:r w:rsidRPr="007D6352">
        <w:rPr>
          <w:sz w:val="22"/>
          <w:szCs w:val="22"/>
          <w:vertAlign w:val="subscript"/>
        </w:rPr>
        <w:t>рвт</w:t>
      </w:r>
      <w:proofErr w:type="spellEnd"/>
      <w:r w:rsidRPr="007D6352">
        <w:rPr>
          <w:sz w:val="22"/>
          <w:szCs w:val="22"/>
        </w:rPr>
        <w:t xml:space="preserve"> - фактическое количество i-й вычислительной техники, но не </w:t>
      </w:r>
      <w:proofErr w:type="gramStart"/>
      <w:r w:rsidRPr="007D6352">
        <w:rPr>
          <w:sz w:val="22"/>
          <w:szCs w:val="22"/>
        </w:rPr>
        <w:t>более предельного</w:t>
      </w:r>
      <w:proofErr w:type="gramEnd"/>
      <w:r w:rsidRPr="007D6352">
        <w:rPr>
          <w:sz w:val="22"/>
          <w:szCs w:val="22"/>
        </w:rPr>
        <w:t xml:space="preserve"> количества i-й вычислительной техники;</w:t>
      </w:r>
    </w:p>
    <w:p w:rsidR="0037700E" w:rsidRPr="007D6352" w:rsidRDefault="0037700E" w:rsidP="007D6352">
      <w:pPr>
        <w:pStyle w:val="1f"/>
        <w:jc w:val="both"/>
        <w:rPr>
          <w:sz w:val="22"/>
          <w:szCs w:val="22"/>
        </w:rPr>
      </w:pPr>
      <w:r w:rsidRPr="007D6352">
        <w:rPr>
          <w:i/>
          <w:iCs/>
          <w:sz w:val="22"/>
          <w:szCs w:val="22"/>
        </w:rPr>
        <w:t>P</w:t>
      </w:r>
      <w:r w:rsidRPr="007D6352">
        <w:rPr>
          <w:sz w:val="22"/>
          <w:szCs w:val="22"/>
          <w:vertAlign w:val="subscript"/>
        </w:rPr>
        <w:t> </w:t>
      </w:r>
      <w:proofErr w:type="spellStart"/>
      <w:r w:rsidRPr="007D6352">
        <w:rPr>
          <w:sz w:val="22"/>
          <w:szCs w:val="22"/>
          <w:vertAlign w:val="subscript"/>
        </w:rPr>
        <w:t>iрвт</w:t>
      </w:r>
      <w:proofErr w:type="spellEnd"/>
      <w:r w:rsidRPr="007D6352">
        <w:rPr>
          <w:sz w:val="22"/>
          <w:szCs w:val="22"/>
        </w:rPr>
        <w:t xml:space="preserve"> - цена технического обслуживания и </w:t>
      </w:r>
      <w:proofErr w:type="spellStart"/>
      <w:r w:rsidRPr="007D6352">
        <w:rPr>
          <w:sz w:val="22"/>
          <w:szCs w:val="22"/>
        </w:rPr>
        <w:t>регламентно</w:t>
      </w:r>
      <w:proofErr w:type="spellEnd"/>
      <w:r w:rsidRPr="007D6352">
        <w:rPr>
          <w:sz w:val="22"/>
          <w:szCs w:val="22"/>
        </w:rPr>
        <w:t xml:space="preserve">-профилактического ремонта в </w:t>
      </w:r>
      <w:proofErr w:type="gramStart"/>
      <w:r w:rsidRPr="007D6352">
        <w:rPr>
          <w:sz w:val="22"/>
          <w:szCs w:val="22"/>
        </w:rPr>
        <w:t>расчете</w:t>
      </w:r>
      <w:proofErr w:type="gramEnd"/>
      <w:r w:rsidRPr="007D6352">
        <w:rPr>
          <w:sz w:val="22"/>
          <w:szCs w:val="22"/>
        </w:rPr>
        <w:t xml:space="preserve"> на 1 i-ю вычислительную технику в год.</w:t>
      </w:r>
    </w:p>
    <w:p w:rsidR="0037700E" w:rsidRPr="007D6352" w:rsidRDefault="0037700E" w:rsidP="007D6352">
      <w:pPr>
        <w:pStyle w:val="1f"/>
        <w:jc w:val="both"/>
        <w:rPr>
          <w:sz w:val="22"/>
          <w:szCs w:val="22"/>
        </w:rPr>
      </w:pPr>
      <w:r w:rsidRPr="007D6352">
        <w:rPr>
          <w:sz w:val="22"/>
          <w:szCs w:val="22"/>
        </w:rPr>
        <w:t>Предельное количество i-й вычислительной техники (</w:t>
      </w:r>
      <w:r w:rsidRPr="007D6352">
        <w:rPr>
          <w:i/>
          <w:iCs/>
          <w:sz w:val="22"/>
          <w:szCs w:val="22"/>
        </w:rPr>
        <w:t>Q</w:t>
      </w:r>
      <w:r w:rsidRPr="007D6352">
        <w:rPr>
          <w:sz w:val="22"/>
          <w:szCs w:val="22"/>
          <w:vertAlign w:val="subscript"/>
        </w:rPr>
        <w:t> </w:t>
      </w:r>
      <w:proofErr w:type="spellStart"/>
      <w:r w:rsidRPr="007D6352">
        <w:rPr>
          <w:sz w:val="22"/>
          <w:szCs w:val="22"/>
          <w:vertAlign w:val="subscript"/>
        </w:rPr>
        <w:t>iрвт</w:t>
      </w:r>
      <w:proofErr w:type="spellEnd"/>
      <w:r w:rsidRPr="007D6352">
        <w:rPr>
          <w:sz w:val="22"/>
          <w:szCs w:val="22"/>
          <w:vertAlign w:val="subscript"/>
        </w:rPr>
        <w:t xml:space="preserve"> предел</w:t>
      </w:r>
      <w:proofErr w:type="gramStart"/>
      <w:r w:rsidRPr="007D6352">
        <w:rPr>
          <w:sz w:val="22"/>
          <w:szCs w:val="22"/>
        </w:rPr>
        <w:t> )</w:t>
      </w:r>
      <w:proofErr w:type="gramEnd"/>
      <w:r w:rsidRPr="007D6352">
        <w:rPr>
          <w:sz w:val="22"/>
          <w:szCs w:val="22"/>
        </w:rPr>
        <w:t xml:space="preserve"> определяется с округлением до целого по формулам:</w:t>
      </w:r>
    </w:p>
    <w:p w:rsidR="0037700E" w:rsidRPr="007D6352" w:rsidRDefault="0037700E" w:rsidP="007D6352">
      <w:pPr>
        <w:pStyle w:val="1f"/>
        <w:jc w:val="both"/>
        <w:rPr>
          <w:sz w:val="22"/>
          <w:szCs w:val="22"/>
        </w:rPr>
      </w:pPr>
      <w:r w:rsidRPr="007D6352">
        <w:rPr>
          <w:i/>
          <w:iCs/>
          <w:sz w:val="22"/>
          <w:szCs w:val="22"/>
        </w:rPr>
        <w:t>Q</w:t>
      </w:r>
      <w:r w:rsidRPr="007D6352">
        <w:rPr>
          <w:sz w:val="22"/>
          <w:szCs w:val="22"/>
          <w:vertAlign w:val="subscript"/>
        </w:rPr>
        <w:t xml:space="preserve">  i </w:t>
      </w:r>
      <w:proofErr w:type="spellStart"/>
      <w:r w:rsidRPr="007D6352">
        <w:rPr>
          <w:sz w:val="22"/>
          <w:szCs w:val="22"/>
          <w:vertAlign w:val="subscript"/>
        </w:rPr>
        <w:t>рвт</w:t>
      </w:r>
      <w:proofErr w:type="spellEnd"/>
      <w:r w:rsidRPr="007D6352">
        <w:rPr>
          <w:sz w:val="22"/>
          <w:szCs w:val="22"/>
          <w:vertAlign w:val="subscript"/>
        </w:rPr>
        <w:t xml:space="preserve"> предел</w:t>
      </w:r>
      <w:r w:rsidRPr="007D6352">
        <w:rPr>
          <w:sz w:val="22"/>
          <w:szCs w:val="22"/>
        </w:rPr>
        <w:t>=Ч</w:t>
      </w:r>
      <w:r w:rsidRPr="007D6352">
        <w:rPr>
          <w:sz w:val="22"/>
          <w:szCs w:val="22"/>
          <w:vertAlign w:val="subscript"/>
        </w:rPr>
        <w:t> </w:t>
      </w:r>
      <w:proofErr w:type="gramStart"/>
      <w:r w:rsidRPr="007D6352">
        <w:rPr>
          <w:sz w:val="22"/>
          <w:szCs w:val="22"/>
          <w:vertAlign w:val="subscript"/>
        </w:rPr>
        <w:t>оп</w:t>
      </w:r>
      <w:proofErr w:type="gramEnd"/>
      <w:r w:rsidRPr="007D6352">
        <w:rPr>
          <w:noProof/>
          <w:sz w:val="22"/>
          <w:szCs w:val="22"/>
        </w:rPr>
        <mc:AlternateContent>
          <mc:Choice Requires="wps">
            <w:drawing>
              <wp:inline distT="0" distB="0" distL="0" distR="0" wp14:anchorId="11077ACE" wp14:editId="66FEEF53">
                <wp:extent cx="95250" cy="180975"/>
                <wp:effectExtent l="0" t="0" r="0" b="0"/>
                <wp:docPr id="10" name="Прямоугольник 10" descr="formula?revision=88202300&amp;text=U3RyaW5nKCNAMjE1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formula?revision=88202300&amp;text=U3RyaW5nKCNAMjE1KQ==" style="width: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" filled="f" stroked="f">
                <o:lock v:ext="edit" aspectratio="t"/>
                <w10:anchorlock/>
              </v:rect>
            </w:pict>
          </mc:Fallback>
        </mc:AlternateContent>
      </w:r>
      <w:r w:rsidRPr="007D6352">
        <w:rPr>
          <w:sz w:val="22"/>
          <w:szCs w:val="22"/>
        </w:rPr>
        <w:t>0,2 - для закрытого контура обработки информации,</w:t>
      </w:r>
    </w:p>
    <w:p w:rsidR="0037700E" w:rsidRPr="007D6352" w:rsidRDefault="0037700E" w:rsidP="007D6352">
      <w:pPr>
        <w:pStyle w:val="1f"/>
        <w:jc w:val="both"/>
        <w:rPr>
          <w:sz w:val="22"/>
          <w:szCs w:val="22"/>
        </w:rPr>
      </w:pPr>
      <w:r w:rsidRPr="007D6352">
        <w:rPr>
          <w:i/>
          <w:iCs/>
          <w:sz w:val="22"/>
          <w:szCs w:val="22"/>
        </w:rPr>
        <w:t>Q</w:t>
      </w:r>
      <w:r w:rsidRPr="007D6352">
        <w:rPr>
          <w:sz w:val="22"/>
          <w:szCs w:val="22"/>
          <w:vertAlign w:val="subscript"/>
        </w:rPr>
        <w:t xml:space="preserve">  i </w:t>
      </w:r>
      <w:proofErr w:type="spellStart"/>
      <w:r w:rsidRPr="007D6352">
        <w:rPr>
          <w:sz w:val="22"/>
          <w:szCs w:val="22"/>
          <w:vertAlign w:val="subscript"/>
        </w:rPr>
        <w:t>рвт</w:t>
      </w:r>
      <w:proofErr w:type="spellEnd"/>
      <w:r w:rsidRPr="007D6352">
        <w:rPr>
          <w:sz w:val="22"/>
          <w:szCs w:val="22"/>
          <w:vertAlign w:val="subscript"/>
        </w:rPr>
        <w:t xml:space="preserve"> предел</w:t>
      </w:r>
      <w:r w:rsidRPr="007D6352">
        <w:rPr>
          <w:sz w:val="22"/>
          <w:szCs w:val="22"/>
        </w:rPr>
        <w:t>=Ч</w:t>
      </w:r>
      <w:r w:rsidRPr="007D6352">
        <w:rPr>
          <w:sz w:val="22"/>
          <w:szCs w:val="22"/>
          <w:vertAlign w:val="subscript"/>
        </w:rPr>
        <w:t> </w:t>
      </w:r>
      <w:proofErr w:type="gramStart"/>
      <w:r w:rsidRPr="007D6352">
        <w:rPr>
          <w:sz w:val="22"/>
          <w:szCs w:val="22"/>
          <w:vertAlign w:val="subscript"/>
        </w:rPr>
        <w:t>оп</w:t>
      </w:r>
      <w:proofErr w:type="gramEnd"/>
      <w:r w:rsidRPr="007D6352">
        <w:rPr>
          <w:noProof/>
          <w:sz w:val="22"/>
          <w:szCs w:val="22"/>
        </w:rPr>
        <mc:AlternateContent>
          <mc:Choice Requires="wps">
            <w:drawing>
              <wp:inline distT="0" distB="0" distL="0" distR="0" wp14:anchorId="5D302FB9" wp14:editId="1CA3AD9E">
                <wp:extent cx="95250" cy="180975"/>
                <wp:effectExtent l="0" t="0" r="0" b="0"/>
                <wp:docPr id="9" name="Прямоугольник 9" descr="formula?revision=88202300&amp;text=U3RyaW5nKCNAMjE1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formula?revision=88202300&amp;text=U3RyaW5nKCNAMjE1KQ==" style="width: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" filled="f" stroked="f">
                <o:lock v:ext="edit" aspectratio="t"/>
                <w10:anchorlock/>
              </v:rect>
            </w:pict>
          </mc:Fallback>
        </mc:AlternateContent>
      </w:r>
      <w:r w:rsidRPr="007D6352">
        <w:rPr>
          <w:sz w:val="22"/>
          <w:szCs w:val="22"/>
        </w:rPr>
        <w:t>1 - для открытого контура обработки информации,</w:t>
      </w:r>
    </w:p>
    <w:p w:rsidR="0037700E" w:rsidRPr="007D6352" w:rsidRDefault="0037700E" w:rsidP="007D6352">
      <w:pPr>
        <w:pStyle w:val="1f"/>
        <w:jc w:val="both"/>
        <w:rPr>
          <w:sz w:val="22"/>
          <w:szCs w:val="22"/>
        </w:rPr>
      </w:pPr>
      <w:proofErr w:type="gramStart"/>
      <w:r w:rsidRPr="007D6352">
        <w:rPr>
          <w:sz w:val="22"/>
          <w:szCs w:val="22"/>
        </w:rPr>
        <w:t>где Ч</w:t>
      </w:r>
      <w:r w:rsidRPr="007D6352">
        <w:rPr>
          <w:sz w:val="22"/>
          <w:szCs w:val="22"/>
          <w:vertAlign w:val="subscript"/>
        </w:rPr>
        <w:t> оп</w:t>
      </w:r>
      <w:r w:rsidRPr="007D6352">
        <w:rPr>
          <w:sz w:val="22"/>
          <w:szCs w:val="22"/>
        </w:rPr>
        <w:t> - расчетная численность основных работников, определяемая в соответствии с </w:t>
      </w:r>
      <w:hyperlink r:id="rId21" w:anchor="/document/70764870/entry/62" w:history="1">
        <w:r w:rsidRPr="007D6352">
          <w:rPr>
            <w:rStyle w:val="af0"/>
            <w:sz w:val="22"/>
            <w:szCs w:val="22"/>
          </w:rPr>
          <w:t>пунктами 17 - 22</w:t>
        </w:r>
      </w:hyperlink>
      <w:r w:rsidRPr="007D6352">
        <w:rPr>
          <w:sz w:val="22"/>
          <w:szCs w:val="22"/>
        </w:rPr>
        <w:t> Общих правил определения </w:t>
      </w:r>
      <w:r w:rsidRPr="007D6352">
        <w:rPr>
          <w:rStyle w:val="aff9"/>
          <w:i w:val="0"/>
          <w:iCs w:val="0"/>
          <w:sz w:val="22"/>
          <w:szCs w:val="22"/>
        </w:rPr>
        <w:t>нормативных</w:t>
      </w:r>
      <w:r w:rsidRPr="007D6352">
        <w:rPr>
          <w:sz w:val="22"/>
          <w:szCs w:val="22"/>
        </w:rPr>
        <w:t> </w:t>
      </w:r>
      <w:r w:rsidRPr="007D6352">
        <w:rPr>
          <w:rStyle w:val="aff9"/>
          <w:i w:val="0"/>
          <w:iCs w:val="0"/>
          <w:sz w:val="22"/>
          <w:szCs w:val="22"/>
        </w:rPr>
        <w:t>затрат</w:t>
      </w:r>
      <w:r w:rsidRPr="007D6352">
        <w:rPr>
          <w:sz w:val="22"/>
          <w:szCs w:val="22"/>
        </w:rPr>
        <w:t> </w:t>
      </w:r>
      <w:r w:rsidRPr="007D6352">
        <w:rPr>
          <w:rStyle w:val="aff9"/>
          <w:i w:val="0"/>
          <w:iCs w:val="0"/>
          <w:sz w:val="22"/>
          <w:szCs w:val="22"/>
        </w:rPr>
        <w:t>на</w:t>
      </w:r>
      <w:r w:rsidRPr="007D6352">
        <w:rPr>
          <w:sz w:val="22"/>
          <w:szCs w:val="22"/>
        </w:rPr>
        <w:t> </w:t>
      </w:r>
      <w:r w:rsidRPr="007D6352">
        <w:rPr>
          <w:rStyle w:val="aff9"/>
          <w:i w:val="0"/>
          <w:iCs w:val="0"/>
          <w:sz w:val="22"/>
          <w:szCs w:val="22"/>
        </w:rPr>
        <w:t>обеспечение</w:t>
      </w:r>
      <w:r w:rsidRPr="007D6352">
        <w:rPr>
          <w:sz w:val="22"/>
          <w:szCs w:val="22"/>
        </w:rPr>
        <w:t> </w:t>
      </w:r>
      <w:r w:rsidRPr="007D6352">
        <w:rPr>
          <w:rStyle w:val="aff9"/>
          <w:i w:val="0"/>
          <w:iCs w:val="0"/>
          <w:sz w:val="22"/>
          <w:szCs w:val="22"/>
        </w:rPr>
        <w:t>функций</w:t>
      </w:r>
      <w:r w:rsidRPr="007D6352">
        <w:rPr>
          <w:sz w:val="22"/>
          <w:szCs w:val="22"/>
        </w:rPr>
        <w:t> государственных органов, органов управления государственными внебюджетными фондами и муниципальных органов, определенных в соответствии с Бюджетным кодексом Российской Федерации наиболее значимых учреждений науки, образования, культуры и здравоохранения, включая соответственно территориальные органы и подведомственные казенные учреждения, а также Государственной корпорации</w:t>
      </w:r>
      <w:proofErr w:type="gramEnd"/>
      <w:r w:rsidRPr="007D6352">
        <w:rPr>
          <w:sz w:val="22"/>
          <w:szCs w:val="22"/>
        </w:rPr>
        <w:t xml:space="preserve"> </w:t>
      </w:r>
      <w:proofErr w:type="gramStart"/>
      <w:r w:rsidRPr="007D6352">
        <w:rPr>
          <w:sz w:val="22"/>
          <w:szCs w:val="22"/>
        </w:rPr>
        <w:t>по атомной энергии "</w:t>
      </w:r>
      <w:proofErr w:type="spellStart"/>
      <w:r w:rsidRPr="007D6352">
        <w:rPr>
          <w:sz w:val="22"/>
          <w:szCs w:val="22"/>
        </w:rPr>
        <w:t>Росатом</w:t>
      </w:r>
      <w:proofErr w:type="spellEnd"/>
      <w:r w:rsidRPr="007D6352">
        <w:rPr>
          <w:sz w:val="22"/>
          <w:szCs w:val="22"/>
        </w:rPr>
        <w:t>", Государственной корпорации по космической деятельности "</w:t>
      </w:r>
      <w:proofErr w:type="spellStart"/>
      <w:r w:rsidRPr="007D6352">
        <w:rPr>
          <w:sz w:val="22"/>
          <w:szCs w:val="22"/>
        </w:rPr>
        <w:t>Роскосмос</w:t>
      </w:r>
      <w:proofErr w:type="spellEnd"/>
      <w:r w:rsidRPr="007D6352">
        <w:rPr>
          <w:sz w:val="22"/>
          <w:szCs w:val="22"/>
        </w:rPr>
        <w:t>" и подведомственных им организаций, утвержденных </w:t>
      </w:r>
      <w:hyperlink r:id="rId22" w:anchor="/document/70764870/entry/0" w:history="1">
        <w:r w:rsidRPr="007D6352">
          <w:rPr>
            <w:rStyle w:val="af0"/>
            <w:sz w:val="22"/>
            <w:szCs w:val="22"/>
          </w:rPr>
          <w:t>постановлением</w:t>
        </w:r>
      </w:hyperlink>
      <w:r w:rsidRPr="007D6352">
        <w:rPr>
          <w:sz w:val="22"/>
          <w:szCs w:val="22"/>
        </w:rPr>
        <w:t> Правительства Российской Федерации от 13 октября 2014 г. N 1047 "Об Общих правилах определения </w:t>
      </w:r>
      <w:r w:rsidRPr="007D6352">
        <w:rPr>
          <w:rStyle w:val="aff9"/>
          <w:i w:val="0"/>
          <w:iCs w:val="0"/>
          <w:sz w:val="22"/>
          <w:szCs w:val="22"/>
        </w:rPr>
        <w:t>нормативных</w:t>
      </w:r>
      <w:r w:rsidRPr="007D6352">
        <w:rPr>
          <w:sz w:val="22"/>
          <w:szCs w:val="22"/>
        </w:rPr>
        <w:t> </w:t>
      </w:r>
      <w:r w:rsidRPr="007D6352">
        <w:rPr>
          <w:rStyle w:val="aff9"/>
          <w:i w:val="0"/>
          <w:iCs w:val="0"/>
          <w:sz w:val="22"/>
          <w:szCs w:val="22"/>
        </w:rPr>
        <w:t>затрат</w:t>
      </w:r>
      <w:r w:rsidRPr="007D6352">
        <w:rPr>
          <w:sz w:val="22"/>
          <w:szCs w:val="22"/>
        </w:rPr>
        <w:t> </w:t>
      </w:r>
      <w:r w:rsidRPr="007D6352">
        <w:rPr>
          <w:rStyle w:val="aff9"/>
          <w:i w:val="0"/>
          <w:iCs w:val="0"/>
          <w:sz w:val="22"/>
          <w:szCs w:val="22"/>
        </w:rPr>
        <w:t>на</w:t>
      </w:r>
      <w:r w:rsidRPr="007D6352">
        <w:rPr>
          <w:sz w:val="22"/>
          <w:szCs w:val="22"/>
        </w:rPr>
        <w:t> </w:t>
      </w:r>
      <w:r w:rsidRPr="007D6352">
        <w:rPr>
          <w:rStyle w:val="aff9"/>
          <w:i w:val="0"/>
          <w:iCs w:val="0"/>
          <w:sz w:val="22"/>
          <w:szCs w:val="22"/>
        </w:rPr>
        <w:t>обеспечение</w:t>
      </w:r>
      <w:r w:rsidRPr="007D6352">
        <w:rPr>
          <w:sz w:val="22"/>
          <w:szCs w:val="22"/>
        </w:rPr>
        <w:t> </w:t>
      </w:r>
      <w:r w:rsidRPr="007D6352">
        <w:rPr>
          <w:rStyle w:val="aff9"/>
          <w:i w:val="0"/>
          <w:iCs w:val="0"/>
          <w:sz w:val="22"/>
          <w:szCs w:val="22"/>
        </w:rPr>
        <w:t>функций</w:t>
      </w:r>
      <w:r w:rsidRPr="007D6352">
        <w:rPr>
          <w:sz w:val="22"/>
          <w:szCs w:val="22"/>
        </w:rPr>
        <w:t> государственных органов, органов управления государственными внебюджетными фондами и муниципальных органов, определенных в соответствии с Бюджетным кодексом Российской Федерации наиболее значимых учреждений науки, образования, культуры и</w:t>
      </w:r>
      <w:proofErr w:type="gramEnd"/>
      <w:r w:rsidRPr="007D6352">
        <w:rPr>
          <w:sz w:val="22"/>
          <w:szCs w:val="22"/>
        </w:rPr>
        <w:t xml:space="preserve"> здравоохранения, включая соответственно территориальные органы и подведомственные казенные учреждения, а также Государственной корпорации по атомной энергии "</w:t>
      </w:r>
      <w:proofErr w:type="spellStart"/>
      <w:r w:rsidRPr="007D6352">
        <w:rPr>
          <w:sz w:val="22"/>
          <w:szCs w:val="22"/>
        </w:rPr>
        <w:t>Росатом</w:t>
      </w:r>
      <w:proofErr w:type="spellEnd"/>
      <w:r w:rsidRPr="007D6352">
        <w:rPr>
          <w:sz w:val="22"/>
          <w:szCs w:val="22"/>
        </w:rPr>
        <w:t>", Государственной корпорации по космической деятельности "</w:t>
      </w:r>
      <w:proofErr w:type="spellStart"/>
      <w:r w:rsidRPr="007D6352">
        <w:rPr>
          <w:sz w:val="22"/>
          <w:szCs w:val="22"/>
        </w:rPr>
        <w:t>Роскосмос</w:t>
      </w:r>
      <w:proofErr w:type="spellEnd"/>
      <w:r w:rsidRPr="007D6352">
        <w:rPr>
          <w:sz w:val="22"/>
          <w:szCs w:val="22"/>
        </w:rPr>
        <w:t>" и подведомственных им организаций (далее - Общие правила определения </w:t>
      </w:r>
      <w:r w:rsidRPr="007D6352">
        <w:rPr>
          <w:rStyle w:val="aff9"/>
          <w:i w:val="0"/>
          <w:iCs w:val="0"/>
          <w:sz w:val="22"/>
          <w:szCs w:val="22"/>
        </w:rPr>
        <w:t>нормативных</w:t>
      </w:r>
      <w:r w:rsidRPr="007D6352">
        <w:rPr>
          <w:sz w:val="22"/>
          <w:szCs w:val="22"/>
        </w:rPr>
        <w:t> </w:t>
      </w:r>
      <w:r w:rsidRPr="007D6352">
        <w:rPr>
          <w:rStyle w:val="aff9"/>
          <w:i w:val="0"/>
          <w:iCs w:val="0"/>
          <w:sz w:val="22"/>
          <w:szCs w:val="22"/>
        </w:rPr>
        <w:t>затрат</w:t>
      </w:r>
      <w:r w:rsidRPr="007D6352">
        <w:rPr>
          <w:sz w:val="22"/>
          <w:szCs w:val="22"/>
        </w:rPr>
        <w:t>).</w:t>
      </w:r>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r w:rsidRPr="007D6352">
        <w:rPr>
          <w:sz w:val="22"/>
          <w:szCs w:val="22"/>
        </w:rPr>
        <w:t xml:space="preserve">2.4. Нормативы, применяемые при расчете нормативных затрат на техническое обслуживание и </w:t>
      </w:r>
      <w:proofErr w:type="spellStart"/>
      <w:r w:rsidRPr="007D6352">
        <w:rPr>
          <w:sz w:val="22"/>
          <w:szCs w:val="22"/>
        </w:rPr>
        <w:t>регламентно</w:t>
      </w:r>
      <w:proofErr w:type="spellEnd"/>
      <w:r w:rsidRPr="007D6352">
        <w:rPr>
          <w:sz w:val="22"/>
          <w:szCs w:val="22"/>
        </w:rPr>
        <w:t xml:space="preserve">-профилактический ремонт систем бесперебойного питания </w:t>
      </w:r>
    </w:p>
    <w:p w:rsidR="0037700E" w:rsidRPr="007D6352" w:rsidRDefault="0037700E" w:rsidP="007D6352">
      <w:pPr>
        <w:pStyle w:val="1f"/>
        <w:jc w:val="both"/>
        <w:rPr>
          <w:sz w:val="22"/>
          <w:szCs w:val="22"/>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6"/>
        <w:gridCol w:w="3190"/>
        <w:gridCol w:w="3793"/>
      </w:tblGrid>
      <w:tr w:rsidR="0037700E" w:rsidRPr="007D6352" w:rsidTr="0037700E">
        <w:tc>
          <w:tcPr>
            <w:tcW w:w="3366" w:type="dxa"/>
            <w:vMerge w:val="restart"/>
            <w:shd w:val="clear" w:color="auto" w:fill="auto"/>
          </w:tcPr>
          <w:p w:rsidR="0037700E" w:rsidRPr="007D6352" w:rsidRDefault="0037700E" w:rsidP="007D6352">
            <w:pPr>
              <w:pStyle w:val="1f"/>
              <w:jc w:val="both"/>
              <w:rPr>
                <w:sz w:val="22"/>
                <w:szCs w:val="22"/>
              </w:rPr>
            </w:pPr>
            <w:r w:rsidRPr="007D6352">
              <w:rPr>
                <w:sz w:val="22"/>
                <w:szCs w:val="22"/>
              </w:rPr>
              <w:t>Вид аккумуляторов для систем бесперебойного питания</w:t>
            </w:r>
          </w:p>
        </w:tc>
        <w:tc>
          <w:tcPr>
            <w:tcW w:w="6983" w:type="dxa"/>
            <w:gridSpan w:val="2"/>
            <w:shd w:val="clear" w:color="auto" w:fill="auto"/>
          </w:tcPr>
          <w:p w:rsidR="0037700E" w:rsidRPr="007D6352" w:rsidRDefault="0037700E" w:rsidP="007D6352">
            <w:pPr>
              <w:pStyle w:val="1f"/>
              <w:jc w:val="both"/>
              <w:rPr>
                <w:sz w:val="22"/>
                <w:szCs w:val="22"/>
              </w:rPr>
            </w:pPr>
            <w:r w:rsidRPr="007D6352">
              <w:rPr>
                <w:sz w:val="22"/>
                <w:szCs w:val="22"/>
              </w:rPr>
              <w:t>Количество аккумуляторов для замены в год</w:t>
            </w:r>
          </w:p>
        </w:tc>
      </w:tr>
      <w:tr w:rsidR="0037700E" w:rsidRPr="007D6352" w:rsidTr="0037700E">
        <w:tc>
          <w:tcPr>
            <w:tcW w:w="3366" w:type="dxa"/>
            <w:vMerge/>
            <w:shd w:val="clear" w:color="auto" w:fill="auto"/>
          </w:tcPr>
          <w:p w:rsidR="0037700E" w:rsidRPr="007D6352" w:rsidRDefault="0037700E" w:rsidP="007D6352">
            <w:pPr>
              <w:pStyle w:val="1f"/>
              <w:jc w:val="both"/>
              <w:rPr>
                <w:sz w:val="22"/>
                <w:szCs w:val="22"/>
              </w:rPr>
            </w:pPr>
          </w:p>
        </w:tc>
        <w:tc>
          <w:tcPr>
            <w:tcW w:w="3190" w:type="dxa"/>
            <w:shd w:val="clear" w:color="auto" w:fill="auto"/>
          </w:tcPr>
          <w:p w:rsidR="0037700E" w:rsidRPr="007D6352" w:rsidRDefault="0037700E" w:rsidP="007D6352">
            <w:pPr>
              <w:pStyle w:val="1f"/>
              <w:jc w:val="both"/>
              <w:rPr>
                <w:sz w:val="22"/>
                <w:szCs w:val="22"/>
              </w:rPr>
            </w:pPr>
            <w:r w:rsidRPr="007D6352">
              <w:rPr>
                <w:sz w:val="22"/>
                <w:szCs w:val="22"/>
              </w:rPr>
              <w:t>Администрация Шибковского сельсовета Искитимского района Новосибирской области, МКУК «Шибковский центр досуга»</w:t>
            </w:r>
          </w:p>
        </w:tc>
        <w:tc>
          <w:tcPr>
            <w:tcW w:w="3793" w:type="dxa"/>
            <w:shd w:val="clear" w:color="auto" w:fill="auto"/>
          </w:tcPr>
          <w:p w:rsidR="0037700E" w:rsidRPr="007D6352" w:rsidRDefault="0037700E" w:rsidP="007D6352">
            <w:pPr>
              <w:pStyle w:val="1f"/>
              <w:jc w:val="both"/>
              <w:rPr>
                <w:sz w:val="22"/>
                <w:szCs w:val="22"/>
              </w:rPr>
            </w:pPr>
            <w:r w:rsidRPr="007D6352">
              <w:rPr>
                <w:sz w:val="22"/>
                <w:szCs w:val="22"/>
              </w:rPr>
              <w:t>Для всех остальных муниципальных заказчиков Шибковского сельсовета Искитимского района Новосибирской области</w:t>
            </w:r>
          </w:p>
        </w:tc>
      </w:tr>
      <w:tr w:rsidR="0037700E" w:rsidRPr="007D6352" w:rsidTr="0037700E">
        <w:tc>
          <w:tcPr>
            <w:tcW w:w="3366" w:type="dxa"/>
            <w:shd w:val="clear" w:color="auto" w:fill="auto"/>
          </w:tcPr>
          <w:p w:rsidR="0037700E" w:rsidRPr="007D6352" w:rsidRDefault="0037700E" w:rsidP="007D6352">
            <w:pPr>
              <w:pStyle w:val="1f"/>
              <w:jc w:val="both"/>
              <w:rPr>
                <w:sz w:val="22"/>
                <w:szCs w:val="22"/>
              </w:rPr>
            </w:pPr>
            <w:r w:rsidRPr="007D6352">
              <w:rPr>
                <w:sz w:val="22"/>
                <w:szCs w:val="22"/>
              </w:rPr>
              <w:t>1. аккумуляторная батарея для источника бесперебойного питания 1 тип</w:t>
            </w:r>
          </w:p>
        </w:tc>
        <w:tc>
          <w:tcPr>
            <w:tcW w:w="3190" w:type="dxa"/>
            <w:shd w:val="clear" w:color="auto" w:fill="auto"/>
          </w:tcPr>
          <w:p w:rsidR="0037700E" w:rsidRPr="007D6352" w:rsidRDefault="0037700E" w:rsidP="007D6352">
            <w:pPr>
              <w:pStyle w:val="1f"/>
              <w:jc w:val="both"/>
              <w:rPr>
                <w:sz w:val="22"/>
                <w:szCs w:val="22"/>
              </w:rPr>
            </w:pPr>
            <w:r w:rsidRPr="007D6352">
              <w:rPr>
                <w:sz w:val="22"/>
                <w:szCs w:val="22"/>
              </w:rPr>
              <w:t xml:space="preserve">Не более 10 единиц  </w:t>
            </w:r>
          </w:p>
        </w:tc>
        <w:tc>
          <w:tcPr>
            <w:tcW w:w="3793" w:type="dxa"/>
            <w:shd w:val="clear" w:color="auto" w:fill="auto"/>
          </w:tcPr>
          <w:p w:rsidR="0037700E" w:rsidRPr="007D6352" w:rsidRDefault="0037700E" w:rsidP="007D6352">
            <w:pPr>
              <w:pStyle w:val="1f"/>
              <w:jc w:val="both"/>
              <w:rPr>
                <w:sz w:val="22"/>
                <w:szCs w:val="22"/>
              </w:rPr>
            </w:pPr>
            <w:r w:rsidRPr="007D6352">
              <w:rPr>
                <w:sz w:val="22"/>
                <w:szCs w:val="22"/>
              </w:rPr>
              <w:t xml:space="preserve">Не более 1  единиц    </w:t>
            </w:r>
          </w:p>
        </w:tc>
      </w:tr>
      <w:tr w:rsidR="0037700E" w:rsidRPr="007D6352" w:rsidTr="0037700E">
        <w:tc>
          <w:tcPr>
            <w:tcW w:w="3366" w:type="dxa"/>
            <w:shd w:val="clear" w:color="auto" w:fill="auto"/>
          </w:tcPr>
          <w:p w:rsidR="0037700E" w:rsidRPr="007D6352" w:rsidRDefault="0037700E" w:rsidP="007D6352">
            <w:pPr>
              <w:pStyle w:val="1f"/>
              <w:jc w:val="both"/>
              <w:rPr>
                <w:sz w:val="22"/>
                <w:szCs w:val="22"/>
              </w:rPr>
            </w:pPr>
            <w:r w:rsidRPr="007D6352">
              <w:rPr>
                <w:sz w:val="22"/>
                <w:szCs w:val="22"/>
              </w:rPr>
              <w:t xml:space="preserve">2. аккумуляторная батарея бесперебойного питания, тип 2 </w:t>
            </w:r>
          </w:p>
        </w:tc>
        <w:tc>
          <w:tcPr>
            <w:tcW w:w="3190" w:type="dxa"/>
            <w:shd w:val="clear" w:color="auto" w:fill="auto"/>
          </w:tcPr>
          <w:p w:rsidR="0037700E" w:rsidRPr="007D6352" w:rsidRDefault="0037700E" w:rsidP="007D6352">
            <w:pPr>
              <w:pStyle w:val="1f"/>
              <w:jc w:val="both"/>
              <w:rPr>
                <w:sz w:val="22"/>
                <w:szCs w:val="22"/>
              </w:rPr>
            </w:pPr>
            <w:r w:rsidRPr="007D6352">
              <w:rPr>
                <w:sz w:val="22"/>
                <w:szCs w:val="22"/>
              </w:rPr>
              <w:t xml:space="preserve">1 единица  </w:t>
            </w:r>
          </w:p>
        </w:tc>
        <w:tc>
          <w:tcPr>
            <w:tcW w:w="3793" w:type="dxa"/>
            <w:shd w:val="clear" w:color="auto" w:fill="auto"/>
          </w:tcPr>
          <w:p w:rsidR="0037700E" w:rsidRPr="007D6352" w:rsidRDefault="0037700E" w:rsidP="007D6352">
            <w:pPr>
              <w:pStyle w:val="1f"/>
              <w:jc w:val="both"/>
              <w:rPr>
                <w:sz w:val="22"/>
                <w:szCs w:val="22"/>
              </w:rPr>
            </w:pPr>
            <w:r w:rsidRPr="007D6352">
              <w:rPr>
                <w:sz w:val="22"/>
                <w:szCs w:val="22"/>
              </w:rPr>
              <w:t>не применяются</w:t>
            </w:r>
          </w:p>
        </w:tc>
      </w:tr>
    </w:tbl>
    <w:p w:rsidR="0037700E" w:rsidRPr="007D6352" w:rsidRDefault="0037700E" w:rsidP="007D6352">
      <w:pPr>
        <w:pStyle w:val="1f"/>
        <w:jc w:val="both"/>
        <w:rPr>
          <w:sz w:val="22"/>
          <w:szCs w:val="22"/>
        </w:rPr>
      </w:pPr>
      <w:r w:rsidRPr="007D6352">
        <w:rPr>
          <w:sz w:val="22"/>
          <w:szCs w:val="22"/>
        </w:rPr>
        <w:t>Тип 1 мощностью до 1 кВт.</w:t>
      </w:r>
    </w:p>
    <w:p w:rsidR="0037700E" w:rsidRPr="007D6352" w:rsidRDefault="0037700E" w:rsidP="007D6352">
      <w:pPr>
        <w:pStyle w:val="1f"/>
        <w:jc w:val="both"/>
        <w:rPr>
          <w:sz w:val="22"/>
          <w:szCs w:val="22"/>
        </w:rPr>
      </w:pPr>
      <w:r w:rsidRPr="007D6352">
        <w:rPr>
          <w:sz w:val="22"/>
          <w:szCs w:val="22"/>
        </w:rPr>
        <w:t>Тип 2 мощность для серверного оборудования мощностью свыше 1 кВт.</w:t>
      </w:r>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r w:rsidRPr="007D6352">
        <w:rPr>
          <w:sz w:val="22"/>
          <w:szCs w:val="22"/>
        </w:rPr>
        <w:t xml:space="preserve">2.5. Нормативы, применяемые при расчете нормативных затрат на техническое обслуживание и </w:t>
      </w:r>
      <w:proofErr w:type="spellStart"/>
      <w:r w:rsidRPr="007D6352">
        <w:rPr>
          <w:sz w:val="22"/>
          <w:szCs w:val="22"/>
        </w:rPr>
        <w:t>регламентно</w:t>
      </w:r>
      <w:proofErr w:type="spellEnd"/>
      <w:r w:rsidRPr="007D6352">
        <w:rPr>
          <w:sz w:val="22"/>
          <w:szCs w:val="22"/>
        </w:rPr>
        <w:t>-профилактический ремонт принтеров, многофункциональных устройств и копировальных аппаратов (оргтехники)</w:t>
      </w:r>
    </w:p>
    <w:p w:rsidR="0037700E" w:rsidRPr="007D6352" w:rsidRDefault="0037700E" w:rsidP="007D6352">
      <w:pPr>
        <w:pStyle w:val="1f"/>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60"/>
        <w:gridCol w:w="3799"/>
        <w:gridCol w:w="4762"/>
      </w:tblGrid>
      <w:tr w:rsidR="0037700E" w:rsidRPr="007D6352" w:rsidTr="0037700E">
        <w:tc>
          <w:tcPr>
            <w:tcW w:w="1060" w:type="dxa"/>
          </w:tcPr>
          <w:p w:rsidR="0037700E" w:rsidRPr="007D6352" w:rsidRDefault="0037700E" w:rsidP="007D6352">
            <w:pPr>
              <w:pStyle w:val="1f"/>
              <w:jc w:val="both"/>
              <w:rPr>
                <w:sz w:val="22"/>
                <w:szCs w:val="22"/>
              </w:rPr>
            </w:pPr>
            <w:r w:rsidRPr="007D6352">
              <w:rPr>
                <w:sz w:val="22"/>
                <w:szCs w:val="22"/>
              </w:rPr>
              <w:t>№ п/п</w:t>
            </w:r>
          </w:p>
        </w:tc>
        <w:tc>
          <w:tcPr>
            <w:tcW w:w="3799" w:type="dxa"/>
          </w:tcPr>
          <w:p w:rsidR="0037700E" w:rsidRPr="007D6352" w:rsidRDefault="0037700E" w:rsidP="007D6352">
            <w:pPr>
              <w:pStyle w:val="1f"/>
              <w:jc w:val="both"/>
              <w:rPr>
                <w:sz w:val="22"/>
                <w:szCs w:val="22"/>
              </w:rPr>
            </w:pPr>
            <w:r w:rsidRPr="007D6352">
              <w:rPr>
                <w:sz w:val="22"/>
                <w:szCs w:val="22"/>
              </w:rPr>
              <w:t>Наименование принтеров, многофункциональных устройств, копировальных аппаратов и иной оргтехники</w:t>
            </w:r>
          </w:p>
        </w:tc>
        <w:tc>
          <w:tcPr>
            <w:tcW w:w="4762" w:type="dxa"/>
            <w:vMerge w:val="restart"/>
          </w:tcPr>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r w:rsidRPr="007D6352">
              <w:rPr>
                <w:sz w:val="22"/>
                <w:szCs w:val="22"/>
              </w:rPr>
              <w:t>Норматив количества определяется исходя из нужд Муниципального заказчика</w:t>
            </w:r>
          </w:p>
        </w:tc>
      </w:tr>
      <w:tr w:rsidR="0037700E" w:rsidRPr="007D6352" w:rsidTr="0037700E">
        <w:tc>
          <w:tcPr>
            <w:tcW w:w="1060" w:type="dxa"/>
          </w:tcPr>
          <w:p w:rsidR="0037700E" w:rsidRPr="007D6352" w:rsidRDefault="0037700E" w:rsidP="007D6352">
            <w:pPr>
              <w:pStyle w:val="1f"/>
              <w:jc w:val="both"/>
              <w:rPr>
                <w:sz w:val="22"/>
                <w:szCs w:val="22"/>
              </w:rPr>
            </w:pPr>
            <w:r w:rsidRPr="007D6352">
              <w:rPr>
                <w:sz w:val="22"/>
                <w:szCs w:val="22"/>
              </w:rPr>
              <w:t>1.</w:t>
            </w:r>
          </w:p>
        </w:tc>
        <w:tc>
          <w:tcPr>
            <w:tcW w:w="3799" w:type="dxa"/>
          </w:tcPr>
          <w:p w:rsidR="0037700E" w:rsidRPr="007D6352" w:rsidRDefault="0037700E" w:rsidP="007D6352">
            <w:pPr>
              <w:pStyle w:val="1f"/>
              <w:jc w:val="both"/>
              <w:rPr>
                <w:sz w:val="22"/>
                <w:szCs w:val="22"/>
              </w:rPr>
            </w:pPr>
            <w:r w:rsidRPr="007D6352">
              <w:rPr>
                <w:sz w:val="22"/>
                <w:szCs w:val="22"/>
              </w:rPr>
              <w:t>МФУ - система печати</w:t>
            </w:r>
          </w:p>
        </w:tc>
        <w:tc>
          <w:tcPr>
            <w:tcW w:w="4762" w:type="dxa"/>
            <w:vMerge/>
          </w:tcPr>
          <w:p w:rsidR="0037700E" w:rsidRPr="007D6352" w:rsidRDefault="0037700E" w:rsidP="007D6352">
            <w:pPr>
              <w:pStyle w:val="1f"/>
              <w:jc w:val="both"/>
              <w:rPr>
                <w:sz w:val="22"/>
                <w:szCs w:val="22"/>
              </w:rPr>
            </w:pPr>
          </w:p>
        </w:tc>
      </w:tr>
      <w:tr w:rsidR="0037700E" w:rsidRPr="007D6352" w:rsidTr="0037700E">
        <w:trPr>
          <w:trHeight w:val="281"/>
        </w:trPr>
        <w:tc>
          <w:tcPr>
            <w:tcW w:w="1060" w:type="dxa"/>
          </w:tcPr>
          <w:p w:rsidR="0037700E" w:rsidRPr="007D6352" w:rsidRDefault="0037700E" w:rsidP="007D6352">
            <w:pPr>
              <w:pStyle w:val="1f"/>
              <w:jc w:val="both"/>
              <w:rPr>
                <w:sz w:val="22"/>
                <w:szCs w:val="22"/>
              </w:rPr>
            </w:pPr>
            <w:r w:rsidRPr="007D6352">
              <w:rPr>
                <w:sz w:val="22"/>
                <w:szCs w:val="22"/>
              </w:rPr>
              <w:t>2.</w:t>
            </w:r>
          </w:p>
        </w:tc>
        <w:tc>
          <w:tcPr>
            <w:tcW w:w="3799" w:type="dxa"/>
          </w:tcPr>
          <w:p w:rsidR="0037700E" w:rsidRPr="007D6352" w:rsidRDefault="0037700E" w:rsidP="007D6352">
            <w:pPr>
              <w:pStyle w:val="1f"/>
              <w:jc w:val="both"/>
              <w:rPr>
                <w:sz w:val="22"/>
                <w:szCs w:val="22"/>
              </w:rPr>
            </w:pPr>
            <w:r w:rsidRPr="007D6352">
              <w:rPr>
                <w:sz w:val="22"/>
                <w:szCs w:val="22"/>
              </w:rPr>
              <w:t>МФУ факс</w:t>
            </w:r>
          </w:p>
        </w:tc>
        <w:tc>
          <w:tcPr>
            <w:tcW w:w="4762" w:type="dxa"/>
            <w:vMerge/>
          </w:tcPr>
          <w:p w:rsidR="0037700E" w:rsidRPr="007D6352" w:rsidRDefault="0037700E" w:rsidP="007D6352">
            <w:pPr>
              <w:pStyle w:val="1f"/>
              <w:jc w:val="both"/>
              <w:rPr>
                <w:sz w:val="22"/>
                <w:szCs w:val="22"/>
              </w:rPr>
            </w:pPr>
          </w:p>
        </w:tc>
      </w:tr>
      <w:tr w:rsidR="0037700E" w:rsidRPr="007D6352" w:rsidTr="0037700E">
        <w:tc>
          <w:tcPr>
            <w:tcW w:w="1060" w:type="dxa"/>
          </w:tcPr>
          <w:p w:rsidR="0037700E" w:rsidRPr="007D6352" w:rsidRDefault="0037700E" w:rsidP="007D6352">
            <w:pPr>
              <w:pStyle w:val="1f"/>
              <w:jc w:val="both"/>
              <w:rPr>
                <w:sz w:val="22"/>
                <w:szCs w:val="22"/>
              </w:rPr>
            </w:pPr>
            <w:r w:rsidRPr="007D6352">
              <w:rPr>
                <w:sz w:val="22"/>
                <w:szCs w:val="22"/>
              </w:rPr>
              <w:t>3.</w:t>
            </w:r>
          </w:p>
        </w:tc>
        <w:tc>
          <w:tcPr>
            <w:tcW w:w="3799" w:type="dxa"/>
          </w:tcPr>
          <w:p w:rsidR="0037700E" w:rsidRPr="007D6352" w:rsidRDefault="0037700E" w:rsidP="007D6352">
            <w:pPr>
              <w:pStyle w:val="1f"/>
              <w:jc w:val="both"/>
              <w:rPr>
                <w:sz w:val="22"/>
                <w:szCs w:val="22"/>
              </w:rPr>
            </w:pPr>
            <w:r w:rsidRPr="007D6352">
              <w:rPr>
                <w:sz w:val="22"/>
                <w:szCs w:val="22"/>
              </w:rPr>
              <w:t>МФУ цветной формат A3</w:t>
            </w:r>
          </w:p>
        </w:tc>
        <w:tc>
          <w:tcPr>
            <w:tcW w:w="4762" w:type="dxa"/>
            <w:vMerge/>
          </w:tcPr>
          <w:p w:rsidR="0037700E" w:rsidRPr="007D6352" w:rsidRDefault="0037700E" w:rsidP="007D6352">
            <w:pPr>
              <w:pStyle w:val="1f"/>
              <w:jc w:val="both"/>
              <w:rPr>
                <w:sz w:val="22"/>
                <w:szCs w:val="22"/>
              </w:rPr>
            </w:pPr>
          </w:p>
        </w:tc>
      </w:tr>
      <w:tr w:rsidR="0037700E" w:rsidRPr="007D6352" w:rsidTr="0037700E">
        <w:tc>
          <w:tcPr>
            <w:tcW w:w="1060" w:type="dxa"/>
          </w:tcPr>
          <w:p w:rsidR="0037700E" w:rsidRPr="007D6352" w:rsidRDefault="0037700E" w:rsidP="007D6352">
            <w:pPr>
              <w:pStyle w:val="1f"/>
              <w:jc w:val="both"/>
              <w:rPr>
                <w:sz w:val="22"/>
                <w:szCs w:val="22"/>
              </w:rPr>
            </w:pPr>
            <w:r w:rsidRPr="007D6352">
              <w:rPr>
                <w:sz w:val="22"/>
                <w:szCs w:val="22"/>
              </w:rPr>
              <w:t>4.</w:t>
            </w:r>
          </w:p>
        </w:tc>
        <w:tc>
          <w:tcPr>
            <w:tcW w:w="3799" w:type="dxa"/>
          </w:tcPr>
          <w:p w:rsidR="0037700E" w:rsidRPr="007D6352" w:rsidRDefault="0037700E" w:rsidP="007D6352">
            <w:pPr>
              <w:pStyle w:val="1f"/>
              <w:jc w:val="both"/>
              <w:rPr>
                <w:sz w:val="22"/>
                <w:szCs w:val="22"/>
              </w:rPr>
            </w:pPr>
            <w:r w:rsidRPr="007D6352">
              <w:rPr>
                <w:sz w:val="22"/>
                <w:szCs w:val="22"/>
              </w:rPr>
              <w:t>МФУ цветной формат A4</w:t>
            </w:r>
          </w:p>
        </w:tc>
        <w:tc>
          <w:tcPr>
            <w:tcW w:w="4762" w:type="dxa"/>
            <w:vMerge/>
          </w:tcPr>
          <w:p w:rsidR="0037700E" w:rsidRPr="007D6352" w:rsidRDefault="0037700E" w:rsidP="007D6352">
            <w:pPr>
              <w:pStyle w:val="1f"/>
              <w:jc w:val="both"/>
              <w:rPr>
                <w:sz w:val="22"/>
                <w:szCs w:val="22"/>
              </w:rPr>
            </w:pPr>
          </w:p>
        </w:tc>
      </w:tr>
      <w:tr w:rsidR="0037700E" w:rsidRPr="007D6352" w:rsidTr="0037700E">
        <w:tc>
          <w:tcPr>
            <w:tcW w:w="1060" w:type="dxa"/>
          </w:tcPr>
          <w:p w:rsidR="0037700E" w:rsidRPr="007D6352" w:rsidRDefault="0037700E" w:rsidP="007D6352">
            <w:pPr>
              <w:pStyle w:val="1f"/>
              <w:jc w:val="both"/>
              <w:rPr>
                <w:sz w:val="22"/>
                <w:szCs w:val="22"/>
              </w:rPr>
            </w:pPr>
            <w:r w:rsidRPr="007D6352">
              <w:rPr>
                <w:sz w:val="22"/>
                <w:szCs w:val="22"/>
              </w:rPr>
              <w:t>5.</w:t>
            </w:r>
          </w:p>
        </w:tc>
        <w:tc>
          <w:tcPr>
            <w:tcW w:w="3799" w:type="dxa"/>
          </w:tcPr>
          <w:p w:rsidR="0037700E" w:rsidRPr="007D6352" w:rsidRDefault="0037700E" w:rsidP="007D6352">
            <w:pPr>
              <w:pStyle w:val="1f"/>
              <w:jc w:val="both"/>
              <w:rPr>
                <w:sz w:val="22"/>
                <w:szCs w:val="22"/>
              </w:rPr>
            </w:pPr>
            <w:r w:rsidRPr="007D6352">
              <w:rPr>
                <w:sz w:val="22"/>
                <w:szCs w:val="22"/>
              </w:rPr>
              <w:t xml:space="preserve">МФУ </w:t>
            </w:r>
            <w:proofErr w:type="gramStart"/>
            <w:r w:rsidRPr="007D6352">
              <w:rPr>
                <w:sz w:val="22"/>
                <w:szCs w:val="22"/>
              </w:rPr>
              <w:t>ч/б</w:t>
            </w:r>
            <w:proofErr w:type="gramEnd"/>
            <w:r w:rsidRPr="007D6352">
              <w:rPr>
                <w:sz w:val="22"/>
                <w:szCs w:val="22"/>
              </w:rPr>
              <w:t xml:space="preserve"> формат A3</w:t>
            </w:r>
          </w:p>
        </w:tc>
        <w:tc>
          <w:tcPr>
            <w:tcW w:w="4762" w:type="dxa"/>
            <w:vMerge/>
          </w:tcPr>
          <w:p w:rsidR="0037700E" w:rsidRPr="007D6352" w:rsidRDefault="0037700E" w:rsidP="007D6352">
            <w:pPr>
              <w:pStyle w:val="1f"/>
              <w:jc w:val="both"/>
              <w:rPr>
                <w:sz w:val="22"/>
                <w:szCs w:val="22"/>
              </w:rPr>
            </w:pPr>
          </w:p>
        </w:tc>
      </w:tr>
      <w:tr w:rsidR="0037700E" w:rsidRPr="007D6352" w:rsidTr="0037700E">
        <w:tc>
          <w:tcPr>
            <w:tcW w:w="1060" w:type="dxa"/>
          </w:tcPr>
          <w:p w:rsidR="0037700E" w:rsidRPr="007D6352" w:rsidRDefault="0037700E" w:rsidP="007D6352">
            <w:pPr>
              <w:pStyle w:val="1f"/>
              <w:jc w:val="both"/>
              <w:rPr>
                <w:sz w:val="22"/>
                <w:szCs w:val="22"/>
              </w:rPr>
            </w:pPr>
            <w:r w:rsidRPr="007D6352">
              <w:rPr>
                <w:sz w:val="22"/>
                <w:szCs w:val="22"/>
              </w:rPr>
              <w:t>6.</w:t>
            </w:r>
          </w:p>
        </w:tc>
        <w:tc>
          <w:tcPr>
            <w:tcW w:w="3799" w:type="dxa"/>
          </w:tcPr>
          <w:p w:rsidR="0037700E" w:rsidRPr="007D6352" w:rsidRDefault="0037700E" w:rsidP="007D6352">
            <w:pPr>
              <w:pStyle w:val="1f"/>
              <w:jc w:val="both"/>
              <w:rPr>
                <w:sz w:val="22"/>
                <w:szCs w:val="22"/>
              </w:rPr>
            </w:pPr>
            <w:r w:rsidRPr="007D6352">
              <w:rPr>
                <w:sz w:val="22"/>
                <w:szCs w:val="22"/>
              </w:rPr>
              <w:t xml:space="preserve">МФУ </w:t>
            </w:r>
            <w:proofErr w:type="gramStart"/>
            <w:r w:rsidRPr="007D6352">
              <w:rPr>
                <w:sz w:val="22"/>
                <w:szCs w:val="22"/>
              </w:rPr>
              <w:t>ч/б</w:t>
            </w:r>
            <w:proofErr w:type="gramEnd"/>
            <w:r w:rsidRPr="007D6352">
              <w:rPr>
                <w:sz w:val="22"/>
                <w:szCs w:val="22"/>
              </w:rPr>
              <w:t xml:space="preserve"> формат A4</w:t>
            </w:r>
          </w:p>
        </w:tc>
        <w:tc>
          <w:tcPr>
            <w:tcW w:w="4762" w:type="dxa"/>
            <w:vMerge/>
          </w:tcPr>
          <w:p w:rsidR="0037700E" w:rsidRPr="007D6352" w:rsidRDefault="0037700E" w:rsidP="007D6352">
            <w:pPr>
              <w:pStyle w:val="1f"/>
              <w:jc w:val="both"/>
              <w:rPr>
                <w:sz w:val="22"/>
                <w:szCs w:val="22"/>
              </w:rPr>
            </w:pPr>
          </w:p>
        </w:tc>
      </w:tr>
      <w:tr w:rsidR="0037700E" w:rsidRPr="007D6352" w:rsidTr="0037700E">
        <w:tc>
          <w:tcPr>
            <w:tcW w:w="1060" w:type="dxa"/>
          </w:tcPr>
          <w:p w:rsidR="0037700E" w:rsidRPr="007D6352" w:rsidRDefault="0037700E" w:rsidP="007D6352">
            <w:pPr>
              <w:pStyle w:val="1f"/>
              <w:jc w:val="both"/>
              <w:rPr>
                <w:sz w:val="22"/>
                <w:szCs w:val="22"/>
              </w:rPr>
            </w:pPr>
            <w:r w:rsidRPr="007D6352">
              <w:rPr>
                <w:sz w:val="22"/>
                <w:szCs w:val="22"/>
              </w:rPr>
              <w:t>7.</w:t>
            </w:r>
          </w:p>
        </w:tc>
        <w:tc>
          <w:tcPr>
            <w:tcW w:w="3799" w:type="dxa"/>
          </w:tcPr>
          <w:p w:rsidR="0037700E" w:rsidRPr="007D6352" w:rsidRDefault="0037700E" w:rsidP="007D6352">
            <w:pPr>
              <w:pStyle w:val="1f"/>
              <w:jc w:val="both"/>
              <w:rPr>
                <w:sz w:val="22"/>
                <w:szCs w:val="22"/>
              </w:rPr>
            </w:pPr>
            <w:r w:rsidRPr="007D6352">
              <w:rPr>
                <w:sz w:val="22"/>
                <w:szCs w:val="22"/>
              </w:rPr>
              <w:t xml:space="preserve">Принтер </w:t>
            </w:r>
            <w:proofErr w:type="gramStart"/>
            <w:r w:rsidRPr="007D6352">
              <w:rPr>
                <w:sz w:val="22"/>
                <w:szCs w:val="22"/>
              </w:rPr>
              <w:t>ч</w:t>
            </w:r>
            <w:proofErr w:type="gramEnd"/>
            <w:r w:rsidRPr="007D6352">
              <w:rPr>
                <w:sz w:val="22"/>
                <w:szCs w:val="22"/>
              </w:rPr>
              <w:t>/б формат A4</w:t>
            </w:r>
          </w:p>
        </w:tc>
        <w:tc>
          <w:tcPr>
            <w:tcW w:w="4762" w:type="dxa"/>
            <w:vMerge/>
          </w:tcPr>
          <w:p w:rsidR="0037700E" w:rsidRPr="007D6352" w:rsidRDefault="0037700E" w:rsidP="007D6352">
            <w:pPr>
              <w:pStyle w:val="1f"/>
              <w:jc w:val="both"/>
              <w:rPr>
                <w:sz w:val="22"/>
                <w:szCs w:val="22"/>
              </w:rPr>
            </w:pPr>
          </w:p>
        </w:tc>
      </w:tr>
      <w:tr w:rsidR="0037700E" w:rsidRPr="007D6352" w:rsidTr="0037700E">
        <w:tc>
          <w:tcPr>
            <w:tcW w:w="1060" w:type="dxa"/>
          </w:tcPr>
          <w:p w:rsidR="0037700E" w:rsidRPr="007D6352" w:rsidRDefault="0037700E" w:rsidP="007D6352">
            <w:pPr>
              <w:pStyle w:val="1f"/>
              <w:jc w:val="both"/>
              <w:rPr>
                <w:sz w:val="22"/>
                <w:szCs w:val="22"/>
              </w:rPr>
            </w:pPr>
            <w:r w:rsidRPr="007D6352">
              <w:rPr>
                <w:sz w:val="22"/>
                <w:szCs w:val="22"/>
              </w:rPr>
              <w:t>8.</w:t>
            </w:r>
          </w:p>
        </w:tc>
        <w:tc>
          <w:tcPr>
            <w:tcW w:w="3799" w:type="dxa"/>
          </w:tcPr>
          <w:p w:rsidR="0037700E" w:rsidRPr="007D6352" w:rsidRDefault="0037700E" w:rsidP="007D6352">
            <w:pPr>
              <w:pStyle w:val="1f"/>
              <w:jc w:val="both"/>
              <w:rPr>
                <w:sz w:val="22"/>
                <w:szCs w:val="22"/>
              </w:rPr>
            </w:pPr>
            <w:r w:rsidRPr="007D6352">
              <w:rPr>
                <w:sz w:val="22"/>
                <w:szCs w:val="22"/>
              </w:rPr>
              <w:t xml:space="preserve">Принтер </w:t>
            </w:r>
            <w:proofErr w:type="gramStart"/>
            <w:r w:rsidRPr="007D6352">
              <w:rPr>
                <w:sz w:val="22"/>
                <w:szCs w:val="22"/>
              </w:rPr>
              <w:t>ч</w:t>
            </w:r>
            <w:proofErr w:type="gramEnd"/>
            <w:r w:rsidRPr="007D6352">
              <w:rPr>
                <w:sz w:val="22"/>
                <w:szCs w:val="22"/>
              </w:rPr>
              <w:t>/б формат A3</w:t>
            </w:r>
          </w:p>
        </w:tc>
        <w:tc>
          <w:tcPr>
            <w:tcW w:w="4762" w:type="dxa"/>
            <w:vMerge/>
          </w:tcPr>
          <w:p w:rsidR="0037700E" w:rsidRPr="007D6352" w:rsidRDefault="0037700E" w:rsidP="007D6352">
            <w:pPr>
              <w:pStyle w:val="1f"/>
              <w:jc w:val="both"/>
              <w:rPr>
                <w:sz w:val="22"/>
                <w:szCs w:val="22"/>
              </w:rPr>
            </w:pPr>
          </w:p>
        </w:tc>
      </w:tr>
      <w:tr w:rsidR="0037700E" w:rsidRPr="007D6352" w:rsidTr="0037700E">
        <w:tc>
          <w:tcPr>
            <w:tcW w:w="1060" w:type="dxa"/>
          </w:tcPr>
          <w:p w:rsidR="0037700E" w:rsidRPr="007D6352" w:rsidRDefault="0037700E" w:rsidP="007D6352">
            <w:pPr>
              <w:pStyle w:val="1f"/>
              <w:jc w:val="both"/>
              <w:rPr>
                <w:sz w:val="22"/>
                <w:szCs w:val="22"/>
              </w:rPr>
            </w:pPr>
            <w:r w:rsidRPr="007D6352">
              <w:rPr>
                <w:sz w:val="22"/>
                <w:szCs w:val="22"/>
              </w:rPr>
              <w:t>9.</w:t>
            </w:r>
          </w:p>
        </w:tc>
        <w:tc>
          <w:tcPr>
            <w:tcW w:w="3799" w:type="dxa"/>
          </w:tcPr>
          <w:p w:rsidR="0037700E" w:rsidRPr="007D6352" w:rsidRDefault="0037700E" w:rsidP="007D6352">
            <w:pPr>
              <w:pStyle w:val="1f"/>
              <w:jc w:val="both"/>
              <w:rPr>
                <w:sz w:val="22"/>
                <w:szCs w:val="22"/>
              </w:rPr>
            </w:pPr>
            <w:r w:rsidRPr="007D6352">
              <w:rPr>
                <w:sz w:val="22"/>
                <w:szCs w:val="22"/>
              </w:rPr>
              <w:t>Сканер</w:t>
            </w:r>
          </w:p>
        </w:tc>
        <w:tc>
          <w:tcPr>
            <w:tcW w:w="4762" w:type="dxa"/>
            <w:vMerge/>
          </w:tcPr>
          <w:p w:rsidR="0037700E" w:rsidRPr="007D6352" w:rsidRDefault="0037700E" w:rsidP="007D6352">
            <w:pPr>
              <w:pStyle w:val="1f"/>
              <w:jc w:val="both"/>
              <w:rPr>
                <w:sz w:val="22"/>
                <w:szCs w:val="22"/>
              </w:rPr>
            </w:pPr>
          </w:p>
        </w:tc>
      </w:tr>
    </w:tbl>
    <w:p w:rsidR="0037700E" w:rsidRPr="007D6352" w:rsidRDefault="0037700E" w:rsidP="007D6352">
      <w:pPr>
        <w:pStyle w:val="1f"/>
        <w:jc w:val="both"/>
        <w:rPr>
          <w:sz w:val="22"/>
          <w:szCs w:val="22"/>
        </w:rPr>
      </w:pPr>
      <w:r w:rsidRPr="007D6352">
        <w:rPr>
          <w:sz w:val="22"/>
          <w:szCs w:val="22"/>
        </w:rPr>
        <w:t xml:space="preserve">2.6. Нормативы, применяемые при расчете нормативных затрат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 </w:t>
      </w:r>
    </w:p>
    <w:p w:rsidR="0037700E" w:rsidRPr="007D6352" w:rsidRDefault="0037700E" w:rsidP="007D6352">
      <w:pPr>
        <w:pStyle w:val="1f"/>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939"/>
        <w:gridCol w:w="4441"/>
        <w:gridCol w:w="4525"/>
      </w:tblGrid>
      <w:tr w:rsidR="0037700E" w:rsidRPr="007D6352" w:rsidTr="0037700E">
        <w:tc>
          <w:tcPr>
            <w:tcW w:w="474" w:type="pct"/>
          </w:tcPr>
          <w:p w:rsidR="0037700E" w:rsidRPr="007D6352" w:rsidRDefault="0037700E" w:rsidP="007D6352">
            <w:pPr>
              <w:pStyle w:val="1f"/>
              <w:jc w:val="both"/>
              <w:rPr>
                <w:sz w:val="22"/>
                <w:szCs w:val="22"/>
              </w:rPr>
            </w:pPr>
            <w:r w:rsidRPr="007D6352">
              <w:rPr>
                <w:sz w:val="22"/>
                <w:szCs w:val="22"/>
              </w:rPr>
              <w:t>№ п/п</w:t>
            </w:r>
          </w:p>
        </w:tc>
        <w:tc>
          <w:tcPr>
            <w:tcW w:w="2242" w:type="pct"/>
          </w:tcPr>
          <w:p w:rsidR="0037700E" w:rsidRPr="007D6352" w:rsidRDefault="0037700E" w:rsidP="007D6352">
            <w:pPr>
              <w:pStyle w:val="1f"/>
              <w:jc w:val="both"/>
              <w:rPr>
                <w:sz w:val="22"/>
                <w:szCs w:val="22"/>
              </w:rPr>
            </w:pPr>
            <w:r w:rsidRPr="007D6352">
              <w:rPr>
                <w:sz w:val="22"/>
                <w:szCs w:val="22"/>
              </w:rPr>
              <w:t>Наименование</w:t>
            </w:r>
          </w:p>
        </w:tc>
        <w:tc>
          <w:tcPr>
            <w:tcW w:w="2284" w:type="pct"/>
          </w:tcPr>
          <w:p w:rsidR="0037700E" w:rsidRPr="007D6352" w:rsidRDefault="0037700E" w:rsidP="007D6352">
            <w:pPr>
              <w:pStyle w:val="1f"/>
              <w:jc w:val="both"/>
              <w:rPr>
                <w:sz w:val="22"/>
                <w:szCs w:val="22"/>
              </w:rPr>
            </w:pPr>
            <w:r w:rsidRPr="007D6352">
              <w:rPr>
                <w:sz w:val="22"/>
                <w:szCs w:val="22"/>
              </w:rPr>
              <w:t>Количество</w:t>
            </w:r>
          </w:p>
        </w:tc>
      </w:tr>
      <w:tr w:rsidR="0037700E" w:rsidRPr="007D6352" w:rsidTr="0037700E">
        <w:tc>
          <w:tcPr>
            <w:tcW w:w="474" w:type="pct"/>
          </w:tcPr>
          <w:p w:rsidR="0037700E" w:rsidRPr="007D6352" w:rsidRDefault="0037700E" w:rsidP="007D6352">
            <w:pPr>
              <w:pStyle w:val="1f"/>
              <w:jc w:val="both"/>
              <w:rPr>
                <w:sz w:val="22"/>
                <w:szCs w:val="22"/>
              </w:rPr>
            </w:pPr>
            <w:r w:rsidRPr="007D6352">
              <w:rPr>
                <w:sz w:val="22"/>
                <w:szCs w:val="22"/>
              </w:rPr>
              <w:t>1.</w:t>
            </w:r>
          </w:p>
        </w:tc>
        <w:tc>
          <w:tcPr>
            <w:tcW w:w="2242" w:type="pct"/>
          </w:tcPr>
          <w:p w:rsidR="0037700E" w:rsidRPr="007D6352" w:rsidRDefault="0037700E" w:rsidP="007D6352">
            <w:pPr>
              <w:pStyle w:val="1f"/>
              <w:jc w:val="both"/>
              <w:rPr>
                <w:sz w:val="22"/>
                <w:szCs w:val="22"/>
              </w:rPr>
            </w:pPr>
            <w:r w:rsidRPr="007D6352">
              <w:rPr>
                <w:sz w:val="22"/>
                <w:szCs w:val="22"/>
              </w:rPr>
              <w:t>Справочно-правовые системы (сетевые)</w:t>
            </w:r>
          </w:p>
        </w:tc>
        <w:tc>
          <w:tcPr>
            <w:tcW w:w="2284" w:type="pct"/>
          </w:tcPr>
          <w:p w:rsidR="0037700E" w:rsidRPr="007D6352" w:rsidRDefault="0037700E" w:rsidP="007D6352">
            <w:pPr>
              <w:pStyle w:val="1f"/>
              <w:jc w:val="both"/>
              <w:rPr>
                <w:sz w:val="22"/>
                <w:szCs w:val="22"/>
              </w:rPr>
            </w:pPr>
            <w:r w:rsidRPr="007D6352">
              <w:rPr>
                <w:sz w:val="22"/>
                <w:szCs w:val="22"/>
              </w:rPr>
              <w:t>не более 2 лицензий на 1 единицу справочно-правовой системы</w:t>
            </w:r>
          </w:p>
        </w:tc>
      </w:tr>
      <w:tr w:rsidR="0037700E" w:rsidRPr="007D6352" w:rsidTr="0037700E">
        <w:tc>
          <w:tcPr>
            <w:tcW w:w="474" w:type="pct"/>
          </w:tcPr>
          <w:p w:rsidR="0037700E" w:rsidRPr="007D6352" w:rsidRDefault="0037700E" w:rsidP="007D6352">
            <w:pPr>
              <w:pStyle w:val="1f"/>
              <w:jc w:val="both"/>
              <w:rPr>
                <w:sz w:val="22"/>
                <w:szCs w:val="22"/>
              </w:rPr>
            </w:pPr>
            <w:r w:rsidRPr="007D6352">
              <w:rPr>
                <w:sz w:val="22"/>
                <w:szCs w:val="22"/>
              </w:rPr>
              <w:lastRenderedPageBreak/>
              <w:t>2.</w:t>
            </w:r>
          </w:p>
        </w:tc>
        <w:tc>
          <w:tcPr>
            <w:tcW w:w="2242" w:type="pct"/>
          </w:tcPr>
          <w:p w:rsidR="0037700E" w:rsidRPr="007D6352" w:rsidRDefault="0037700E" w:rsidP="007D6352">
            <w:pPr>
              <w:pStyle w:val="1f"/>
              <w:jc w:val="both"/>
              <w:rPr>
                <w:sz w:val="22"/>
                <w:szCs w:val="22"/>
              </w:rPr>
            </w:pPr>
            <w:r w:rsidRPr="007D6352">
              <w:rPr>
                <w:sz w:val="22"/>
                <w:szCs w:val="22"/>
              </w:rPr>
              <w:t>Сопровождение информационных систем бухгалтерского и управленческого финансового учета и планирования</w:t>
            </w:r>
          </w:p>
        </w:tc>
        <w:tc>
          <w:tcPr>
            <w:tcW w:w="2284" w:type="pct"/>
          </w:tcPr>
          <w:p w:rsidR="0037700E" w:rsidRPr="007D6352" w:rsidRDefault="0037700E" w:rsidP="007D6352">
            <w:pPr>
              <w:pStyle w:val="1f"/>
              <w:jc w:val="both"/>
              <w:rPr>
                <w:sz w:val="22"/>
                <w:szCs w:val="22"/>
              </w:rPr>
            </w:pPr>
            <w:r w:rsidRPr="007D6352">
              <w:rPr>
                <w:sz w:val="22"/>
                <w:szCs w:val="22"/>
              </w:rPr>
              <w:t>не более 1 лицензии на муниципального заказчика</w:t>
            </w:r>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p>
        </w:tc>
      </w:tr>
      <w:tr w:rsidR="0037700E" w:rsidRPr="007D6352" w:rsidTr="0037700E">
        <w:tc>
          <w:tcPr>
            <w:tcW w:w="474" w:type="pct"/>
          </w:tcPr>
          <w:p w:rsidR="0037700E" w:rsidRPr="007D6352" w:rsidRDefault="0037700E" w:rsidP="007D6352">
            <w:pPr>
              <w:pStyle w:val="1f"/>
              <w:jc w:val="both"/>
              <w:rPr>
                <w:sz w:val="22"/>
                <w:szCs w:val="22"/>
              </w:rPr>
            </w:pPr>
            <w:r w:rsidRPr="007D6352">
              <w:rPr>
                <w:sz w:val="22"/>
                <w:szCs w:val="22"/>
              </w:rPr>
              <w:t>3.</w:t>
            </w:r>
          </w:p>
        </w:tc>
        <w:tc>
          <w:tcPr>
            <w:tcW w:w="2242" w:type="pct"/>
          </w:tcPr>
          <w:p w:rsidR="0037700E" w:rsidRPr="007D6352" w:rsidRDefault="0037700E" w:rsidP="007D6352">
            <w:pPr>
              <w:pStyle w:val="1f"/>
              <w:jc w:val="both"/>
              <w:rPr>
                <w:sz w:val="22"/>
                <w:szCs w:val="22"/>
              </w:rPr>
            </w:pPr>
            <w:r w:rsidRPr="007D6352">
              <w:rPr>
                <w:sz w:val="22"/>
                <w:szCs w:val="22"/>
              </w:rPr>
              <w:t>Сопровождение информационных систем управления персоналом</w:t>
            </w:r>
          </w:p>
        </w:tc>
        <w:tc>
          <w:tcPr>
            <w:tcW w:w="2284" w:type="pct"/>
          </w:tcPr>
          <w:p w:rsidR="0037700E" w:rsidRPr="007D6352" w:rsidRDefault="0037700E" w:rsidP="007D6352">
            <w:pPr>
              <w:pStyle w:val="1f"/>
              <w:jc w:val="both"/>
              <w:rPr>
                <w:sz w:val="22"/>
                <w:szCs w:val="22"/>
              </w:rPr>
            </w:pPr>
            <w:r w:rsidRPr="007D6352">
              <w:rPr>
                <w:sz w:val="22"/>
                <w:szCs w:val="22"/>
              </w:rPr>
              <w:t>не более 1 лицензии на муниципального заказчика</w:t>
            </w:r>
          </w:p>
        </w:tc>
      </w:tr>
      <w:tr w:rsidR="0037700E" w:rsidRPr="007D6352" w:rsidTr="0037700E">
        <w:tc>
          <w:tcPr>
            <w:tcW w:w="474" w:type="pct"/>
          </w:tcPr>
          <w:p w:rsidR="0037700E" w:rsidRPr="007D6352" w:rsidRDefault="0037700E" w:rsidP="007D6352">
            <w:pPr>
              <w:pStyle w:val="1f"/>
              <w:jc w:val="both"/>
              <w:rPr>
                <w:sz w:val="22"/>
                <w:szCs w:val="22"/>
              </w:rPr>
            </w:pPr>
            <w:r w:rsidRPr="007D6352">
              <w:rPr>
                <w:sz w:val="22"/>
                <w:szCs w:val="22"/>
              </w:rPr>
              <w:t>4.</w:t>
            </w:r>
          </w:p>
        </w:tc>
        <w:tc>
          <w:tcPr>
            <w:tcW w:w="2242" w:type="pct"/>
          </w:tcPr>
          <w:p w:rsidR="0037700E" w:rsidRPr="007D6352" w:rsidRDefault="0037700E" w:rsidP="007D6352">
            <w:pPr>
              <w:pStyle w:val="1f"/>
              <w:jc w:val="both"/>
              <w:rPr>
                <w:sz w:val="22"/>
                <w:szCs w:val="22"/>
              </w:rPr>
            </w:pPr>
            <w:r w:rsidRPr="007D6352">
              <w:rPr>
                <w:sz w:val="22"/>
                <w:szCs w:val="22"/>
              </w:rPr>
              <w:t>Сопровождение информационных систем электронного документооборота</w:t>
            </w:r>
          </w:p>
        </w:tc>
        <w:tc>
          <w:tcPr>
            <w:tcW w:w="2284" w:type="pct"/>
          </w:tcPr>
          <w:p w:rsidR="0037700E" w:rsidRPr="007D6352" w:rsidRDefault="0037700E" w:rsidP="007D6352">
            <w:pPr>
              <w:pStyle w:val="1f"/>
              <w:jc w:val="both"/>
              <w:rPr>
                <w:sz w:val="22"/>
                <w:szCs w:val="22"/>
              </w:rPr>
            </w:pPr>
            <w:r w:rsidRPr="007D6352">
              <w:rPr>
                <w:sz w:val="22"/>
                <w:szCs w:val="22"/>
              </w:rPr>
              <w:t>не более 1 лицензии на муниципального заказчика</w:t>
            </w:r>
          </w:p>
        </w:tc>
      </w:tr>
      <w:tr w:rsidR="0037700E" w:rsidRPr="007D6352" w:rsidTr="0037700E">
        <w:tc>
          <w:tcPr>
            <w:tcW w:w="474" w:type="pct"/>
          </w:tcPr>
          <w:p w:rsidR="0037700E" w:rsidRPr="007D6352" w:rsidRDefault="0037700E" w:rsidP="007D6352">
            <w:pPr>
              <w:pStyle w:val="1f"/>
              <w:jc w:val="both"/>
              <w:rPr>
                <w:sz w:val="22"/>
                <w:szCs w:val="22"/>
              </w:rPr>
            </w:pPr>
            <w:r w:rsidRPr="007D6352">
              <w:rPr>
                <w:sz w:val="22"/>
                <w:szCs w:val="22"/>
              </w:rPr>
              <w:t>5.</w:t>
            </w:r>
          </w:p>
        </w:tc>
        <w:tc>
          <w:tcPr>
            <w:tcW w:w="2242" w:type="pct"/>
          </w:tcPr>
          <w:p w:rsidR="0037700E" w:rsidRPr="007D6352" w:rsidRDefault="0037700E" w:rsidP="007D6352">
            <w:pPr>
              <w:pStyle w:val="1f"/>
              <w:jc w:val="both"/>
              <w:rPr>
                <w:sz w:val="22"/>
                <w:szCs w:val="22"/>
              </w:rPr>
            </w:pPr>
            <w:r w:rsidRPr="007D6352">
              <w:rPr>
                <w:sz w:val="22"/>
                <w:szCs w:val="22"/>
              </w:rPr>
              <w:t>Иное программное обеспечение</w:t>
            </w:r>
          </w:p>
        </w:tc>
        <w:tc>
          <w:tcPr>
            <w:tcW w:w="2284" w:type="pct"/>
          </w:tcPr>
          <w:p w:rsidR="0037700E" w:rsidRPr="007D6352" w:rsidRDefault="0037700E" w:rsidP="007D6352">
            <w:pPr>
              <w:pStyle w:val="1f"/>
              <w:jc w:val="both"/>
              <w:rPr>
                <w:sz w:val="22"/>
                <w:szCs w:val="22"/>
              </w:rPr>
            </w:pPr>
            <w:r w:rsidRPr="007D6352">
              <w:rPr>
                <w:sz w:val="22"/>
                <w:szCs w:val="22"/>
              </w:rPr>
              <w:t>количество и виды используемого иного программного обеспечения должны соответствовать целям, задачам и функциям, выполняемым муниципальными заказчиками</w:t>
            </w:r>
          </w:p>
        </w:tc>
      </w:tr>
      <w:tr w:rsidR="0037700E" w:rsidRPr="007D6352" w:rsidTr="0037700E">
        <w:tc>
          <w:tcPr>
            <w:tcW w:w="474" w:type="pct"/>
          </w:tcPr>
          <w:p w:rsidR="0037700E" w:rsidRPr="007D6352" w:rsidRDefault="0037700E" w:rsidP="007D6352">
            <w:pPr>
              <w:pStyle w:val="1f"/>
              <w:jc w:val="both"/>
              <w:rPr>
                <w:sz w:val="22"/>
                <w:szCs w:val="22"/>
              </w:rPr>
            </w:pPr>
            <w:r w:rsidRPr="007D6352">
              <w:rPr>
                <w:sz w:val="22"/>
                <w:szCs w:val="22"/>
              </w:rPr>
              <w:t>6.</w:t>
            </w:r>
          </w:p>
        </w:tc>
        <w:tc>
          <w:tcPr>
            <w:tcW w:w="2242" w:type="pct"/>
          </w:tcPr>
          <w:p w:rsidR="0037700E" w:rsidRPr="007D6352" w:rsidRDefault="0037700E" w:rsidP="007D6352">
            <w:pPr>
              <w:pStyle w:val="1f"/>
              <w:jc w:val="both"/>
              <w:rPr>
                <w:sz w:val="22"/>
                <w:szCs w:val="22"/>
              </w:rPr>
            </w:pPr>
            <w:r w:rsidRPr="007D6352">
              <w:rPr>
                <w:sz w:val="22"/>
                <w:szCs w:val="22"/>
              </w:rPr>
              <w:t>Простые (неисключительные) лицензии на использование программного обеспечения</w:t>
            </w:r>
          </w:p>
        </w:tc>
        <w:tc>
          <w:tcPr>
            <w:tcW w:w="2284" w:type="pct"/>
          </w:tcPr>
          <w:p w:rsidR="0037700E" w:rsidRPr="007D6352" w:rsidRDefault="0037700E" w:rsidP="007D6352">
            <w:pPr>
              <w:pStyle w:val="1f"/>
              <w:jc w:val="both"/>
              <w:rPr>
                <w:sz w:val="22"/>
                <w:szCs w:val="22"/>
              </w:rPr>
            </w:pPr>
            <w:r w:rsidRPr="007D6352">
              <w:rPr>
                <w:sz w:val="22"/>
                <w:szCs w:val="22"/>
              </w:rPr>
              <w:t>количество и виды используемых простых (неисключительных) лицензий на использование программного обеспечения должны соответствовать целям, задачам и функциям, выполняемым муниципальными заказчиками</w:t>
            </w:r>
          </w:p>
        </w:tc>
      </w:tr>
    </w:tbl>
    <w:p w:rsidR="0037700E" w:rsidRPr="007D6352" w:rsidRDefault="0037700E" w:rsidP="007D6352">
      <w:pPr>
        <w:pStyle w:val="1f"/>
        <w:jc w:val="both"/>
        <w:rPr>
          <w:sz w:val="22"/>
          <w:szCs w:val="22"/>
        </w:rPr>
      </w:pPr>
      <w:r w:rsidRPr="007D6352">
        <w:rPr>
          <w:sz w:val="22"/>
          <w:szCs w:val="22"/>
        </w:rPr>
        <w:t xml:space="preserve">2.7. Нормативы, применяемые при расчете нормативных затрат на оплату услуг, связанных с обеспечением безопасности информации, на приобретение простых (неисключительных) лицензий на использование программного обеспечения по защите информации </w:t>
      </w:r>
    </w:p>
    <w:p w:rsidR="0037700E" w:rsidRPr="007D6352" w:rsidRDefault="0037700E" w:rsidP="007D6352">
      <w:pPr>
        <w:pStyle w:val="1f"/>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60"/>
        <w:gridCol w:w="3309"/>
        <w:gridCol w:w="6136"/>
      </w:tblGrid>
      <w:tr w:rsidR="0037700E" w:rsidRPr="007D6352" w:rsidTr="0037700E">
        <w:tc>
          <w:tcPr>
            <w:tcW w:w="0" w:type="auto"/>
          </w:tcPr>
          <w:p w:rsidR="0037700E" w:rsidRPr="007D6352" w:rsidRDefault="0037700E" w:rsidP="007D6352">
            <w:pPr>
              <w:pStyle w:val="1f"/>
              <w:jc w:val="both"/>
              <w:rPr>
                <w:sz w:val="22"/>
                <w:szCs w:val="22"/>
              </w:rPr>
            </w:pPr>
            <w:r w:rsidRPr="007D6352">
              <w:rPr>
                <w:sz w:val="22"/>
                <w:szCs w:val="22"/>
              </w:rPr>
              <w:t>№ п/п</w:t>
            </w:r>
          </w:p>
        </w:tc>
        <w:tc>
          <w:tcPr>
            <w:tcW w:w="0" w:type="auto"/>
          </w:tcPr>
          <w:p w:rsidR="0037700E" w:rsidRPr="007D6352" w:rsidRDefault="0037700E" w:rsidP="007D6352">
            <w:pPr>
              <w:pStyle w:val="1f"/>
              <w:jc w:val="both"/>
              <w:rPr>
                <w:sz w:val="22"/>
                <w:szCs w:val="22"/>
              </w:rPr>
            </w:pPr>
            <w:r w:rsidRPr="007D6352">
              <w:rPr>
                <w:sz w:val="22"/>
                <w:szCs w:val="22"/>
              </w:rPr>
              <w:t>Наименование</w:t>
            </w:r>
          </w:p>
        </w:tc>
        <w:tc>
          <w:tcPr>
            <w:tcW w:w="0" w:type="auto"/>
          </w:tcPr>
          <w:p w:rsidR="0037700E" w:rsidRPr="007D6352" w:rsidRDefault="0037700E" w:rsidP="007D6352">
            <w:pPr>
              <w:pStyle w:val="1f"/>
              <w:jc w:val="both"/>
              <w:rPr>
                <w:sz w:val="22"/>
                <w:szCs w:val="22"/>
              </w:rPr>
            </w:pPr>
            <w:r w:rsidRPr="007D6352">
              <w:rPr>
                <w:sz w:val="22"/>
                <w:szCs w:val="22"/>
              </w:rPr>
              <w:t>Количество</w:t>
            </w:r>
          </w:p>
        </w:tc>
      </w:tr>
      <w:tr w:rsidR="0037700E" w:rsidRPr="007D6352" w:rsidTr="0037700E">
        <w:tc>
          <w:tcPr>
            <w:tcW w:w="0" w:type="auto"/>
          </w:tcPr>
          <w:p w:rsidR="0037700E" w:rsidRPr="007D6352" w:rsidRDefault="0037700E" w:rsidP="007D6352">
            <w:pPr>
              <w:pStyle w:val="1f"/>
              <w:jc w:val="both"/>
              <w:rPr>
                <w:sz w:val="22"/>
                <w:szCs w:val="22"/>
              </w:rPr>
            </w:pPr>
            <w:r w:rsidRPr="007D6352">
              <w:rPr>
                <w:sz w:val="22"/>
                <w:szCs w:val="22"/>
              </w:rPr>
              <w:t>1.</w:t>
            </w:r>
          </w:p>
        </w:tc>
        <w:tc>
          <w:tcPr>
            <w:tcW w:w="0" w:type="auto"/>
          </w:tcPr>
          <w:p w:rsidR="0037700E" w:rsidRPr="007D6352" w:rsidRDefault="0037700E" w:rsidP="007D6352">
            <w:pPr>
              <w:pStyle w:val="1f"/>
              <w:jc w:val="both"/>
              <w:rPr>
                <w:sz w:val="22"/>
                <w:szCs w:val="22"/>
              </w:rPr>
            </w:pPr>
            <w:r w:rsidRPr="007D6352">
              <w:rPr>
                <w:sz w:val="22"/>
                <w:szCs w:val="22"/>
              </w:rPr>
              <w:t>Простые (неисключительные) лицензии на использование программного обеспечения по защите информации</w:t>
            </w:r>
          </w:p>
        </w:tc>
        <w:tc>
          <w:tcPr>
            <w:tcW w:w="0" w:type="auto"/>
          </w:tcPr>
          <w:p w:rsidR="0037700E" w:rsidRPr="007D6352" w:rsidRDefault="0037700E" w:rsidP="007D6352">
            <w:pPr>
              <w:pStyle w:val="1f"/>
              <w:jc w:val="both"/>
              <w:rPr>
                <w:sz w:val="22"/>
                <w:szCs w:val="22"/>
              </w:rPr>
            </w:pPr>
            <w:r w:rsidRPr="007D6352">
              <w:rPr>
                <w:sz w:val="22"/>
                <w:szCs w:val="22"/>
              </w:rPr>
              <w:t xml:space="preserve">не </w:t>
            </w:r>
            <w:proofErr w:type="gramStart"/>
            <w:r w:rsidRPr="007D6352">
              <w:rPr>
                <w:sz w:val="22"/>
                <w:szCs w:val="22"/>
              </w:rPr>
              <w:t>более фактического</w:t>
            </w:r>
            <w:proofErr w:type="gramEnd"/>
            <w:r w:rsidRPr="007D6352">
              <w:rPr>
                <w:sz w:val="22"/>
                <w:szCs w:val="22"/>
              </w:rPr>
              <w:t xml:space="preserve"> количества АРМ</w:t>
            </w:r>
          </w:p>
        </w:tc>
      </w:tr>
      <w:tr w:rsidR="0037700E" w:rsidRPr="007D6352" w:rsidTr="0037700E">
        <w:tc>
          <w:tcPr>
            <w:tcW w:w="0" w:type="auto"/>
          </w:tcPr>
          <w:p w:rsidR="0037700E" w:rsidRPr="007D6352" w:rsidRDefault="0037700E" w:rsidP="007D6352">
            <w:pPr>
              <w:pStyle w:val="1f"/>
              <w:jc w:val="both"/>
              <w:rPr>
                <w:sz w:val="22"/>
                <w:szCs w:val="22"/>
              </w:rPr>
            </w:pPr>
            <w:r w:rsidRPr="007D6352">
              <w:rPr>
                <w:sz w:val="22"/>
                <w:szCs w:val="22"/>
              </w:rPr>
              <w:t>2.</w:t>
            </w:r>
          </w:p>
        </w:tc>
        <w:tc>
          <w:tcPr>
            <w:tcW w:w="0" w:type="auto"/>
          </w:tcPr>
          <w:p w:rsidR="0037700E" w:rsidRPr="007D6352" w:rsidRDefault="0037700E" w:rsidP="007D6352">
            <w:pPr>
              <w:pStyle w:val="1f"/>
              <w:jc w:val="both"/>
              <w:rPr>
                <w:sz w:val="22"/>
                <w:szCs w:val="22"/>
              </w:rPr>
            </w:pPr>
            <w:r w:rsidRPr="007D6352">
              <w:rPr>
                <w:sz w:val="22"/>
                <w:szCs w:val="22"/>
              </w:rPr>
              <w:t>Проведение аттестации объекта (помещения)</w:t>
            </w:r>
          </w:p>
        </w:tc>
        <w:tc>
          <w:tcPr>
            <w:tcW w:w="0" w:type="auto"/>
          </w:tcPr>
          <w:p w:rsidR="0037700E" w:rsidRPr="007D6352" w:rsidRDefault="0037700E" w:rsidP="007D6352">
            <w:pPr>
              <w:pStyle w:val="1f"/>
              <w:jc w:val="both"/>
              <w:rPr>
                <w:sz w:val="22"/>
                <w:szCs w:val="22"/>
              </w:rPr>
            </w:pPr>
            <w:r w:rsidRPr="007D6352">
              <w:rPr>
                <w:sz w:val="22"/>
                <w:szCs w:val="22"/>
              </w:rPr>
              <w:t>количество аттестуемых объектов (помещений) определяется по фактическим данным, с учетом установленных законодательством Российской Федерации сроков по аттестации не реже одного раза в три года и по контролю эффективности применения средств защиты на объектах информатизации не реже одного раза в год</w:t>
            </w:r>
          </w:p>
        </w:tc>
      </w:tr>
      <w:tr w:rsidR="0037700E" w:rsidRPr="007D6352" w:rsidTr="0037700E">
        <w:tc>
          <w:tcPr>
            <w:tcW w:w="0" w:type="auto"/>
          </w:tcPr>
          <w:p w:rsidR="0037700E" w:rsidRPr="007D6352" w:rsidRDefault="0037700E" w:rsidP="007D6352">
            <w:pPr>
              <w:pStyle w:val="1f"/>
              <w:jc w:val="both"/>
              <w:rPr>
                <w:sz w:val="22"/>
                <w:szCs w:val="22"/>
              </w:rPr>
            </w:pPr>
            <w:r w:rsidRPr="007D6352">
              <w:rPr>
                <w:sz w:val="22"/>
                <w:szCs w:val="22"/>
              </w:rPr>
              <w:t>3.</w:t>
            </w:r>
          </w:p>
        </w:tc>
        <w:tc>
          <w:tcPr>
            <w:tcW w:w="0" w:type="auto"/>
          </w:tcPr>
          <w:p w:rsidR="0037700E" w:rsidRPr="007D6352" w:rsidRDefault="0037700E" w:rsidP="007D6352">
            <w:pPr>
              <w:pStyle w:val="1f"/>
              <w:jc w:val="both"/>
              <w:rPr>
                <w:sz w:val="22"/>
                <w:szCs w:val="22"/>
              </w:rPr>
            </w:pPr>
            <w:r w:rsidRPr="007D6352">
              <w:rPr>
                <w:sz w:val="22"/>
                <w:szCs w:val="22"/>
              </w:rPr>
              <w:t>Проведение проверки единицы оборудования (устройства)</w:t>
            </w:r>
          </w:p>
        </w:tc>
        <w:tc>
          <w:tcPr>
            <w:tcW w:w="0" w:type="auto"/>
          </w:tcPr>
          <w:p w:rsidR="0037700E" w:rsidRPr="007D6352" w:rsidRDefault="0037700E" w:rsidP="007D6352">
            <w:pPr>
              <w:pStyle w:val="1f"/>
              <w:jc w:val="both"/>
              <w:rPr>
                <w:sz w:val="22"/>
                <w:szCs w:val="22"/>
              </w:rPr>
            </w:pPr>
            <w:r w:rsidRPr="007D6352">
              <w:rPr>
                <w:sz w:val="22"/>
                <w:szCs w:val="22"/>
              </w:rPr>
              <w:t xml:space="preserve">Количество единиц оборудования (устройств), требующих проверки, определяется исходя из фактического </w:t>
            </w:r>
            <w:proofErr w:type="gramStart"/>
            <w:r w:rsidRPr="007D6352">
              <w:rPr>
                <w:sz w:val="22"/>
                <w:szCs w:val="22"/>
              </w:rPr>
              <w:t>количества</w:t>
            </w:r>
            <w:proofErr w:type="gramEnd"/>
            <w:r w:rsidRPr="007D6352">
              <w:rPr>
                <w:sz w:val="22"/>
                <w:szCs w:val="22"/>
              </w:rPr>
              <w:t xml:space="preserve"> планируемого к приобретению подлежащего проверке оборудования согласно действующему законодательству</w:t>
            </w:r>
          </w:p>
        </w:tc>
      </w:tr>
    </w:tbl>
    <w:p w:rsidR="0037700E" w:rsidRPr="007D6352" w:rsidRDefault="0037700E" w:rsidP="007D6352">
      <w:pPr>
        <w:pStyle w:val="1f"/>
        <w:jc w:val="both"/>
        <w:rPr>
          <w:sz w:val="22"/>
          <w:szCs w:val="22"/>
        </w:rPr>
      </w:pPr>
      <w:r w:rsidRPr="007D6352">
        <w:rPr>
          <w:sz w:val="22"/>
          <w:szCs w:val="22"/>
        </w:rPr>
        <w:t xml:space="preserve">2.8. Нормативы, применяемые при расчете нормативных затрат на приобретение рабочих станций </w:t>
      </w:r>
    </w:p>
    <w:p w:rsidR="0037700E" w:rsidRPr="007D6352" w:rsidRDefault="0037700E" w:rsidP="007D6352">
      <w:pPr>
        <w:pStyle w:val="1f"/>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833"/>
        <w:gridCol w:w="3095"/>
        <w:gridCol w:w="1847"/>
        <w:gridCol w:w="2334"/>
        <w:gridCol w:w="1796"/>
      </w:tblGrid>
      <w:tr w:rsidR="0037700E" w:rsidRPr="007D6352" w:rsidTr="0037700E">
        <w:tc>
          <w:tcPr>
            <w:tcW w:w="0" w:type="auto"/>
          </w:tcPr>
          <w:p w:rsidR="0037700E" w:rsidRPr="007D6352" w:rsidRDefault="0037700E" w:rsidP="007D6352">
            <w:pPr>
              <w:pStyle w:val="1f"/>
              <w:jc w:val="both"/>
              <w:rPr>
                <w:sz w:val="22"/>
                <w:szCs w:val="22"/>
              </w:rPr>
            </w:pPr>
            <w:r w:rsidRPr="007D6352">
              <w:rPr>
                <w:sz w:val="22"/>
                <w:szCs w:val="22"/>
              </w:rPr>
              <w:t>№ строки</w:t>
            </w:r>
          </w:p>
        </w:tc>
        <w:tc>
          <w:tcPr>
            <w:tcW w:w="0" w:type="auto"/>
          </w:tcPr>
          <w:p w:rsidR="0037700E" w:rsidRPr="007D6352" w:rsidRDefault="0037700E" w:rsidP="007D6352">
            <w:pPr>
              <w:pStyle w:val="1f"/>
              <w:jc w:val="both"/>
              <w:rPr>
                <w:sz w:val="22"/>
                <w:szCs w:val="22"/>
              </w:rPr>
            </w:pPr>
            <w:r w:rsidRPr="007D6352">
              <w:rPr>
                <w:sz w:val="22"/>
                <w:szCs w:val="22"/>
              </w:rPr>
              <w:t>Наименование товара</w:t>
            </w:r>
          </w:p>
        </w:tc>
        <w:tc>
          <w:tcPr>
            <w:tcW w:w="0" w:type="auto"/>
          </w:tcPr>
          <w:p w:rsidR="0037700E" w:rsidRPr="007D6352" w:rsidRDefault="0037700E" w:rsidP="007D6352">
            <w:pPr>
              <w:pStyle w:val="1f"/>
              <w:jc w:val="both"/>
              <w:rPr>
                <w:sz w:val="22"/>
                <w:szCs w:val="22"/>
              </w:rPr>
            </w:pPr>
            <w:r w:rsidRPr="007D6352">
              <w:rPr>
                <w:sz w:val="22"/>
                <w:szCs w:val="22"/>
              </w:rPr>
              <w:t>Категория должностей</w:t>
            </w:r>
          </w:p>
        </w:tc>
        <w:tc>
          <w:tcPr>
            <w:tcW w:w="0" w:type="auto"/>
          </w:tcPr>
          <w:p w:rsidR="0037700E" w:rsidRPr="007D6352" w:rsidRDefault="0037700E" w:rsidP="007D6352">
            <w:pPr>
              <w:pStyle w:val="1f"/>
              <w:jc w:val="both"/>
              <w:rPr>
                <w:sz w:val="22"/>
                <w:szCs w:val="22"/>
              </w:rPr>
            </w:pPr>
            <w:r w:rsidRPr="007D6352">
              <w:rPr>
                <w:sz w:val="22"/>
                <w:szCs w:val="22"/>
              </w:rPr>
              <w:t>Норматив количества (штук)</w:t>
            </w:r>
          </w:p>
        </w:tc>
        <w:tc>
          <w:tcPr>
            <w:tcW w:w="0" w:type="auto"/>
          </w:tcPr>
          <w:p w:rsidR="0037700E" w:rsidRPr="007D6352" w:rsidRDefault="0037700E" w:rsidP="007D6352">
            <w:pPr>
              <w:pStyle w:val="1f"/>
              <w:jc w:val="both"/>
              <w:rPr>
                <w:sz w:val="22"/>
                <w:szCs w:val="22"/>
              </w:rPr>
            </w:pPr>
            <w:r w:rsidRPr="007D6352">
              <w:rPr>
                <w:sz w:val="22"/>
                <w:szCs w:val="22"/>
              </w:rPr>
              <w:t xml:space="preserve">Срок приобретения (в </w:t>
            </w:r>
            <w:proofErr w:type="gramStart"/>
            <w:r w:rsidRPr="007D6352">
              <w:rPr>
                <w:sz w:val="22"/>
                <w:szCs w:val="22"/>
              </w:rPr>
              <w:t>годах</w:t>
            </w:r>
            <w:proofErr w:type="gramEnd"/>
            <w:r w:rsidRPr="007D6352">
              <w:rPr>
                <w:sz w:val="22"/>
                <w:szCs w:val="22"/>
              </w:rPr>
              <w:t>)</w:t>
            </w:r>
          </w:p>
        </w:tc>
      </w:tr>
      <w:tr w:rsidR="0037700E" w:rsidRPr="007D6352" w:rsidTr="0037700E">
        <w:trPr>
          <w:trHeight w:val="1364"/>
        </w:trPr>
        <w:tc>
          <w:tcPr>
            <w:tcW w:w="0" w:type="auto"/>
          </w:tcPr>
          <w:p w:rsidR="0037700E" w:rsidRPr="007D6352" w:rsidRDefault="0037700E" w:rsidP="007D6352">
            <w:pPr>
              <w:pStyle w:val="1f"/>
              <w:jc w:val="both"/>
              <w:rPr>
                <w:sz w:val="22"/>
                <w:szCs w:val="22"/>
              </w:rPr>
            </w:pPr>
            <w:r w:rsidRPr="007D6352">
              <w:rPr>
                <w:sz w:val="22"/>
                <w:szCs w:val="22"/>
              </w:rPr>
              <w:lastRenderedPageBreak/>
              <w:t>1.</w:t>
            </w:r>
          </w:p>
        </w:tc>
        <w:tc>
          <w:tcPr>
            <w:tcW w:w="0" w:type="auto"/>
          </w:tcPr>
          <w:p w:rsidR="0037700E" w:rsidRPr="007D6352" w:rsidRDefault="0037700E" w:rsidP="007D6352">
            <w:pPr>
              <w:pStyle w:val="1f"/>
              <w:jc w:val="both"/>
              <w:rPr>
                <w:sz w:val="22"/>
                <w:szCs w:val="22"/>
              </w:rPr>
            </w:pPr>
            <w:r w:rsidRPr="007D6352">
              <w:rPr>
                <w:sz w:val="22"/>
                <w:szCs w:val="22"/>
              </w:rPr>
              <w:t>Комплект компьютерной техники (рабочая станция: монитор, системный блок)</w:t>
            </w:r>
          </w:p>
        </w:tc>
        <w:tc>
          <w:tcPr>
            <w:tcW w:w="0" w:type="auto"/>
          </w:tcPr>
          <w:p w:rsidR="0037700E" w:rsidRPr="007D6352" w:rsidRDefault="0037700E" w:rsidP="007D6352">
            <w:pPr>
              <w:pStyle w:val="1f"/>
              <w:jc w:val="both"/>
              <w:rPr>
                <w:sz w:val="22"/>
                <w:szCs w:val="22"/>
              </w:rPr>
            </w:pPr>
            <w:r w:rsidRPr="007D6352">
              <w:rPr>
                <w:sz w:val="22"/>
                <w:szCs w:val="22"/>
              </w:rPr>
              <w:t xml:space="preserve">Все категории и группы должностей </w:t>
            </w:r>
          </w:p>
        </w:tc>
        <w:tc>
          <w:tcPr>
            <w:tcW w:w="0" w:type="auto"/>
          </w:tcPr>
          <w:p w:rsidR="0037700E" w:rsidRPr="007D6352" w:rsidRDefault="0037700E" w:rsidP="007D6352">
            <w:pPr>
              <w:pStyle w:val="1f"/>
              <w:jc w:val="both"/>
              <w:rPr>
                <w:sz w:val="22"/>
                <w:szCs w:val="22"/>
              </w:rPr>
            </w:pPr>
            <w:r w:rsidRPr="007D6352">
              <w:rPr>
                <w:sz w:val="22"/>
                <w:szCs w:val="22"/>
              </w:rPr>
              <w:t xml:space="preserve">не более 1 единицы в </w:t>
            </w:r>
            <w:proofErr w:type="gramStart"/>
            <w:r w:rsidRPr="007D6352">
              <w:rPr>
                <w:sz w:val="22"/>
                <w:szCs w:val="22"/>
              </w:rPr>
              <w:t>расчете</w:t>
            </w:r>
            <w:proofErr w:type="gramEnd"/>
            <w:r w:rsidRPr="007D6352">
              <w:rPr>
                <w:sz w:val="22"/>
                <w:szCs w:val="22"/>
              </w:rPr>
              <w:t xml:space="preserve"> на 1 должностное лицо</w:t>
            </w:r>
          </w:p>
        </w:tc>
        <w:tc>
          <w:tcPr>
            <w:tcW w:w="0" w:type="auto"/>
          </w:tcPr>
          <w:p w:rsidR="0037700E" w:rsidRPr="007D6352" w:rsidRDefault="0037700E" w:rsidP="007D6352">
            <w:pPr>
              <w:pStyle w:val="1f"/>
              <w:jc w:val="both"/>
              <w:rPr>
                <w:sz w:val="22"/>
                <w:szCs w:val="22"/>
              </w:rPr>
            </w:pPr>
            <w:r w:rsidRPr="007D6352">
              <w:rPr>
                <w:sz w:val="22"/>
                <w:szCs w:val="22"/>
              </w:rPr>
              <w:t>5</w:t>
            </w:r>
          </w:p>
        </w:tc>
      </w:tr>
      <w:tr w:rsidR="0037700E" w:rsidRPr="007D6352" w:rsidTr="0037700E">
        <w:tc>
          <w:tcPr>
            <w:tcW w:w="0" w:type="auto"/>
          </w:tcPr>
          <w:p w:rsidR="0037700E" w:rsidRPr="007D6352" w:rsidRDefault="0037700E" w:rsidP="007D6352">
            <w:pPr>
              <w:pStyle w:val="1f"/>
              <w:jc w:val="both"/>
              <w:rPr>
                <w:sz w:val="22"/>
                <w:szCs w:val="22"/>
              </w:rPr>
            </w:pPr>
            <w:r w:rsidRPr="007D6352">
              <w:rPr>
                <w:sz w:val="22"/>
                <w:szCs w:val="22"/>
              </w:rPr>
              <w:t>2.</w:t>
            </w:r>
          </w:p>
        </w:tc>
        <w:tc>
          <w:tcPr>
            <w:tcW w:w="0" w:type="auto"/>
          </w:tcPr>
          <w:p w:rsidR="0037700E" w:rsidRPr="007D6352" w:rsidRDefault="0037700E" w:rsidP="007D6352">
            <w:pPr>
              <w:pStyle w:val="1f"/>
              <w:jc w:val="both"/>
              <w:rPr>
                <w:sz w:val="22"/>
                <w:szCs w:val="22"/>
              </w:rPr>
            </w:pPr>
            <w:r w:rsidRPr="007D6352">
              <w:rPr>
                <w:sz w:val="22"/>
                <w:szCs w:val="22"/>
              </w:rPr>
              <w:t>Сервер</w:t>
            </w:r>
          </w:p>
        </w:tc>
        <w:tc>
          <w:tcPr>
            <w:tcW w:w="0" w:type="auto"/>
            <w:gridSpan w:val="2"/>
          </w:tcPr>
          <w:p w:rsidR="0037700E" w:rsidRPr="007D6352" w:rsidRDefault="0037700E" w:rsidP="007D6352">
            <w:pPr>
              <w:pStyle w:val="1f"/>
              <w:jc w:val="both"/>
              <w:rPr>
                <w:sz w:val="22"/>
                <w:szCs w:val="22"/>
              </w:rPr>
            </w:pPr>
            <w:r w:rsidRPr="007D6352">
              <w:rPr>
                <w:sz w:val="22"/>
                <w:szCs w:val="22"/>
              </w:rPr>
              <w:t>Норматив количества определяется исходя из нужд Муниципального заказчика</w:t>
            </w:r>
          </w:p>
        </w:tc>
        <w:tc>
          <w:tcPr>
            <w:tcW w:w="0" w:type="auto"/>
          </w:tcPr>
          <w:p w:rsidR="0037700E" w:rsidRPr="007D6352" w:rsidRDefault="0037700E" w:rsidP="007D6352">
            <w:pPr>
              <w:pStyle w:val="1f"/>
              <w:jc w:val="both"/>
              <w:rPr>
                <w:sz w:val="22"/>
                <w:szCs w:val="22"/>
              </w:rPr>
            </w:pPr>
            <w:r w:rsidRPr="007D6352">
              <w:rPr>
                <w:sz w:val="22"/>
                <w:szCs w:val="22"/>
              </w:rPr>
              <w:t>7</w:t>
            </w:r>
          </w:p>
        </w:tc>
      </w:tr>
    </w:tbl>
    <w:p w:rsidR="0037700E" w:rsidRPr="007D6352" w:rsidRDefault="0037700E" w:rsidP="007D6352">
      <w:pPr>
        <w:pStyle w:val="1f"/>
        <w:jc w:val="both"/>
        <w:rPr>
          <w:sz w:val="22"/>
          <w:szCs w:val="22"/>
        </w:rPr>
      </w:pPr>
      <w:r w:rsidRPr="007D6352">
        <w:rPr>
          <w:sz w:val="22"/>
          <w:szCs w:val="22"/>
        </w:rPr>
        <w:t xml:space="preserve">2.9. Нормативы, применяемые при расчете нормативных затрат на приобретение принтеров, многофункциональных устройств и копировальных аппаратов (оргтехники)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607"/>
        <w:gridCol w:w="3299"/>
        <w:gridCol w:w="2209"/>
        <w:gridCol w:w="1977"/>
        <w:gridCol w:w="1813"/>
      </w:tblGrid>
      <w:tr w:rsidR="0037700E" w:rsidRPr="007D6352" w:rsidTr="0037700E">
        <w:tc>
          <w:tcPr>
            <w:tcW w:w="306" w:type="pct"/>
          </w:tcPr>
          <w:p w:rsidR="0037700E" w:rsidRPr="007D6352" w:rsidRDefault="0037700E" w:rsidP="007D6352">
            <w:pPr>
              <w:pStyle w:val="1f"/>
              <w:jc w:val="both"/>
              <w:rPr>
                <w:sz w:val="22"/>
                <w:szCs w:val="22"/>
              </w:rPr>
            </w:pPr>
            <w:r w:rsidRPr="007D6352">
              <w:rPr>
                <w:sz w:val="22"/>
                <w:szCs w:val="22"/>
              </w:rPr>
              <w:t>№ п/п</w:t>
            </w:r>
          </w:p>
        </w:tc>
        <w:tc>
          <w:tcPr>
            <w:tcW w:w="1665" w:type="pct"/>
          </w:tcPr>
          <w:p w:rsidR="0037700E" w:rsidRPr="007D6352" w:rsidRDefault="0037700E" w:rsidP="007D6352">
            <w:pPr>
              <w:pStyle w:val="1f"/>
              <w:jc w:val="both"/>
              <w:rPr>
                <w:sz w:val="22"/>
                <w:szCs w:val="22"/>
              </w:rPr>
            </w:pPr>
            <w:r w:rsidRPr="007D6352">
              <w:rPr>
                <w:sz w:val="22"/>
                <w:szCs w:val="22"/>
              </w:rPr>
              <w:t>Наименование товара</w:t>
            </w:r>
          </w:p>
        </w:tc>
        <w:tc>
          <w:tcPr>
            <w:tcW w:w="1115" w:type="pct"/>
          </w:tcPr>
          <w:p w:rsidR="0037700E" w:rsidRPr="007D6352" w:rsidRDefault="0037700E" w:rsidP="007D6352">
            <w:pPr>
              <w:pStyle w:val="1f"/>
              <w:jc w:val="both"/>
              <w:rPr>
                <w:sz w:val="22"/>
                <w:szCs w:val="22"/>
              </w:rPr>
            </w:pPr>
            <w:r w:rsidRPr="007D6352">
              <w:rPr>
                <w:sz w:val="22"/>
                <w:szCs w:val="22"/>
              </w:rPr>
              <w:t>Категория должностей</w:t>
            </w:r>
          </w:p>
        </w:tc>
        <w:tc>
          <w:tcPr>
            <w:tcW w:w="998" w:type="pct"/>
          </w:tcPr>
          <w:p w:rsidR="0037700E" w:rsidRPr="007D6352" w:rsidRDefault="0037700E" w:rsidP="007D6352">
            <w:pPr>
              <w:pStyle w:val="1f"/>
              <w:jc w:val="both"/>
              <w:rPr>
                <w:sz w:val="22"/>
                <w:szCs w:val="22"/>
              </w:rPr>
            </w:pPr>
            <w:r w:rsidRPr="007D6352">
              <w:rPr>
                <w:sz w:val="22"/>
                <w:szCs w:val="22"/>
              </w:rPr>
              <w:t>Норматив количества (штук)</w:t>
            </w:r>
          </w:p>
        </w:tc>
        <w:tc>
          <w:tcPr>
            <w:tcW w:w="915" w:type="pct"/>
          </w:tcPr>
          <w:p w:rsidR="0037700E" w:rsidRPr="007D6352" w:rsidRDefault="0037700E" w:rsidP="007D6352">
            <w:pPr>
              <w:pStyle w:val="1f"/>
              <w:jc w:val="both"/>
              <w:rPr>
                <w:sz w:val="22"/>
                <w:szCs w:val="22"/>
              </w:rPr>
            </w:pPr>
            <w:r w:rsidRPr="007D6352">
              <w:rPr>
                <w:sz w:val="22"/>
                <w:szCs w:val="22"/>
              </w:rPr>
              <w:t xml:space="preserve">Срок приобретения (в </w:t>
            </w:r>
            <w:proofErr w:type="gramStart"/>
            <w:r w:rsidRPr="007D6352">
              <w:rPr>
                <w:sz w:val="22"/>
                <w:szCs w:val="22"/>
              </w:rPr>
              <w:t>годах</w:t>
            </w:r>
            <w:proofErr w:type="gramEnd"/>
            <w:r w:rsidRPr="007D6352">
              <w:rPr>
                <w:sz w:val="22"/>
                <w:szCs w:val="22"/>
              </w:rPr>
              <w:t>)</w:t>
            </w:r>
          </w:p>
        </w:tc>
      </w:tr>
      <w:tr w:rsidR="0037700E" w:rsidRPr="007D6352" w:rsidTr="0037700E">
        <w:tc>
          <w:tcPr>
            <w:tcW w:w="306" w:type="pct"/>
          </w:tcPr>
          <w:p w:rsidR="0037700E" w:rsidRPr="007D6352" w:rsidRDefault="0037700E" w:rsidP="007D6352">
            <w:pPr>
              <w:pStyle w:val="1f"/>
              <w:jc w:val="both"/>
              <w:rPr>
                <w:sz w:val="22"/>
                <w:szCs w:val="22"/>
              </w:rPr>
            </w:pPr>
            <w:r w:rsidRPr="007D6352">
              <w:rPr>
                <w:sz w:val="22"/>
                <w:szCs w:val="22"/>
              </w:rPr>
              <w:t>1.</w:t>
            </w:r>
          </w:p>
        </w:tc>
        <w:tc>
          <w:tcPr>
            <w:tcW w:w="1665" w:type="pct"/>
          </w:tcPr>
          <w:p w:rsidR="0037700E" w:rsidRPr="007D6352" w:rsidRDefault="0037700E" w:rsidP="007D6352">
            <w:pPr>
              <w:pStyle w:val="1f"/>
              <w:jc w:val="both"/>
              <w:rPr>
                <w:sz w:val="22"/>
                <w:szCs w:val="22"/>
              </w:rPr>
            </w:pPr>
            <w:r w:rsidRPr="007D6352">
              <w:rPr>
                <w:sz w:val="22"/>
                <w:szCs w:val="22"/>
              </w:rPr>
              <w:t>Многофункциональные устройства и принтеры, A4 формата</w:t>
            </w:r>
          </w:p>
        </w:tc>
        <w:tc>
          <w:tcPr>
            <w:tcW w:w="1115" w:type="pct"/>
          </w:tcPr>
          <w:p w:rsidR="0037700E" w:rsidRPr="007D6352" w:rsidRDefault="0037700E" w:rsidP="007D6352">
            <w:pPr>
              <w:pStyle w:val="1f"/>
              <w:jc w:val="both"/>
              <w:rPr>
                <w:sz w:val="22"/>
                <w:szCs w:val="22"/>
              </w:rPr>
            </w:pPr>
            <w:r w:rsidRPr="007D6352">
              <w:rPr>
                <w:sz w:val="22"/>
                <w:szCs w:val="22"/>
              </w:rPr>
              <w:t>Все категории и группы должностей</w:t>
            </w:r>
          </w:p>
          <w:p w:rsidR="0037700E" w:rsidRPr="007D6352" w:rsidRDefault="0037700E" w:rsidP="007D6352">
            <w:pPr>
              <w:pStyle w:val="1f"/>
              <w:jc w:val="both"/>
              <w:rPr>
                <w:sz w:val="22"/>
                <w:szCs w:val="22"/>
              </w:rPr>
            </w:pPr>
          </w:p>
        </w:tc>
        <w:tc>
          <w:tcPr>
            <w:tcW w:w="998" w:type="pct"/>
          </w:tcPr>
          <w:p w:rsidR="0037700E" w:rsidRPr="007D6352" w:rsidRDefault="0037700E" w:rsidP="007D6352">
            <w:pPr>
              <w:pStyle w:val="1f"/>
              <w:jc w:val="both"/>
              <w:rPr>
                <w:sz w:val="22"/>
                <w:szCs w:val="22"/>
              </w:rPr>
            </w:pPr>
            <w:r w:rsidRPr="007D6352">
              <w:rPr>
                <w:sz w:val="22"/>
                <w:szCs w:val="22"/>
              </w:rPr>
              <w:t xml:space="preserve">не более 1 единицы в </w:t>
            </w:r>
            <w:proofErr w:type="gramStart"/>
            <w:r w:rsidRPr="007D6352">
              <w:rPr>
                <w:sz w:val="22"/>
                <w:szCs w:val="22"/>
              </w:rPr>
              <w:t>расчете</w:t>
            </w:r>
            <w:proofErr w:type="gramEnd"/>
            <w:r w:rsidRPr="007D6352">
              <w:rPr>
                <w:sz w:val="22"/>
                <w:szCs w:val="22"/>
              </w:rPr>
              <w:t xml:space="preserve"> на 1 должностных лиц</w:t>
            </w:r>
          </w:p>
        </w:tc>
        <w:tc>
          <w:tcPr>
            <w:tcW w:w="915" w:type="pct"/>
          </w:tcPr>
          <w:p w:rsidR="0037700E" w:rsidRPr="007D6352" w:rsidRDefault="0037700E" w:rsidP="007D6352">
            <w:pPr>
              <w:pStyle w:val="1f"/>
              <w:jc w:val="both"/>
              <w:rPr>
                <w:sz w:val="22"/>
                <w:szCs w:val="22"/>
              </w:rPr>
            </w:pPr>
            <w:r w:rsidRPr="007D6352">
              <w:rPr>
                <w:sz w:val="22"/>
                <w:szCs w:val="22"/>
              </w:rPr>
              <w:t>5</w:t>
            </w:r>
          </w:p>
        </w:tc>
      </w:tr>
    </w:tbl>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r w:rsidRPr="007D6352">
        <w:rPr>
          <w:sz w:val="22"/>
          <w:szCs w:val="22"/>
        </w:rPr>
        <w:t xml:space="preserve">2.10. Нормативы, применяемые при расчете нормативных затрат на приобретение мониторов, системных блоков и других запасных частей для вычислительной техники </w:t>
      </w:r>
    </w:p>
    <w:p w:rsidR="0037700E" w:rsidRPr="007D6352" w:rsidRDefault="0037700E" w:rsidP="007D6352">
      <w:pPr>
        <w:pStyle w:val="1f"/>
        <w:jc w:val="both"/>
        <w:rPr>
          <w:sz w:val="22"/>
          <w:szCs w:val="22"/>
        </w:rPr>
      </w:pPr>
      <w:r w:rsidRPr="007D6352">
        <w:rPr>
          <w:sz w:val="22"/>
          <w:szCs w:val="22"/>
        </w:rPr>
        <w:t xml:space="preserve">  Затраты на приобретение мониторов (</w:t>
      </w:r>
      <w:proofErr w:type="gramStart"/>
      <w:r w:rsidRPr="007D6352">
        <w:rPr>
          <w:sz w:val="22"/>
          <w:szCs w:val="22"/>
        </w:rPr>
        <w:t>З</w:t>
      </w:r>
      <w:proofErr w:type="gramEnd"/>
      <w:r w:rsidRPr="007D6352">
        <w:rPr>
          <w:sz w:val="22"/>
          <w:szCs w:val="22"/>
          <w:vertAlign w:val="subscript"/>
        </w:rPr>
        <w:t> </w:t>
      </w:r>
      <w:proofErr w:type="spellStart"/>
      <w:r w:rsidRPr="007D6352">
        <w:rPr>
          <w:sz w:val="22"/>
          <w:szCs w:val="22"/>
          <w:vertAlign w:val="subscript"/>
        </w:rPr>
        <w:t>мон</w:t>
      </w:r>
      <w:proofErr w:type="spellEnd"/>
      <w:r w:rsidRPr="007D6352">
        <w:rPr>
          <w:sz w:val="22"/>
          <w:szCs w:val="22"/>
        </w:rPr>
        <w:t>) определяются по формуле:</w:t>
      </w:r>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r w:rsidRPr="007D6352">
        <w:rPr>
          <w:noProof/>
          <w:sz w:val="22"/>
          <w:szCs w:val="22"/>
        </w:rPr>
        <w:drawing>
          <wp:inline distT="0" distB="0" distL="0" distR="0" wp14:anchorId="4E483EF8" wp14:editId="44A48F41">
            <wp:extent cx="1733550" cy="685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3550" cy="685800"/>
                    </a:xfrm>
                    <a:prstGeom prst="rect">
                      <a:avLst/>
                    </a:prstGeom>
                    <a:noFill/>
                    <a:ln>
                      <a:noFill/>
                    </a:ln>
                  </pic:spPr>
                </pic:pic>
              </a:graphicData>
            </a:graphic>
          </wp:inline>
        </w:drawing>
      </w:r>
      <w:r w:rsidRPr="007D6352">
        <w:rPr>
          <w:sz w:val="22"/>
          <w:szCs w:val="22"/>
        </w:rPr>
        <w:t>,</w:t>
      </w:r>
    </w:p>
    <w:p w:rsidR="0037700E" w:rsidRPr="007D6352" w:rsidRDefault="0037700E" w:rsidP="007D6352">
      <w:pPr>
        <w:pStyle w:val="1f"/>
        <w:jc w:val="both"/>
        <w:rPr>
          <w:sz w:val="22"/>
          <w:szCs w:val="22"/>
        </w:rPr>
      </w:pPr>
      <w:r w:rsidRPr="007D6352">
        <w:rPr>
          <w:sz w:val="22"/>
          <w:szCs w:val="22"/>
        </w:rPr>
        <w:t>где:</w:t>
      </w:r>
    </w:p>
    <w:p w:rsidR="0037700E" w:rsidRPr="007D6352" w:rsidRDefault="0037700E" w:rsidP="007D6352">
      <w:pPr>
        <w:pStyle w:val="1f"/>
        <w:jc w:val="both"/>
        <w:rPr>
          <w:sz w:val="22"/>
          <w:szCs w:val="22"/>
        </w:rPr>
      </w:pPr>
      <w:r w:rsidRPr="007D6352">
        <w:rPr>
          <w:i/>
          <w:iCs/>
          <w:sz w:val="22"/>
          <w:szCs w:val="22"/>
        </w:rPr>
        <w:t>Q</w:t>
      </w:r>
      <w:r w:rsidRPr="007D6352">
        <w:rPr>
          <w:sz w:val="22"/>
          <w:szCs w:val="22"/>
          <w:vertAlign w:val="subscript"/>
        </w:rPr>
        <w:t> </w:t>
      </w:r>
      <w:proofErr w:type="spellStart"/>
      <w:proofErr w:type="gramStart"/>
      <w:r w:rsidRPr="007D6352">
        <w:rPr>
          <w:sz w:val="22"/>
          <w:szCs w:val="22"/>
          <w:vertAlign w:val="subscript"/>
        </w:rPr>
        <w:t>i</w:t>
      </w:r>
      <w:proofErr w:type="gramEnd"/>
      <w:r w:rsidRPr="007D6352">
        <w:rPr>
          <w:sz w:val="22"/>
          <w:szCs w:val="22"/>
          <w:vertAlign w:val="subscript"/>
        </w:rPr>
        <w:t>мон</w:t>
      </w:r>
      <w:proofErr w:type="spellEnd"/>
      <w:r w:rsidRPr="007D6352">
        <w:rPr>
          <w:sz w:val="22"/>
          <w:szCs w:val="22"/>
        </w:rPr>
        <w:t xml:space="preserve"> - количество мониторов для i-й должности;</w:t>
      </w:r>
    </w:p>
    <w:p w:rsidR="0037700E" w:rsidRPr="007D6352" w:rsidRDefault="0037700E" w:rsidP="007D6352">
      <w:pPr>
        <w:pStyle w:val="1f"/>
        <w:jc w:val="both"/>
        <w:rPr>
          <w:sz w:val="22"/>
          <w:szCs w:val="22"/>
        </w:rPr>
      </w:pPr>
      <w:r w:rsidRPr="007D6352">
        <w:rPr>
          <w:i/>
          <w:iCs/>
          <w:sz w:val="22"/>
          <w:szCs w:val="22"/>
        </w:rPr>
        <w:t>P</w:t>
      </w:r>
      <w:r w:rsidRPr="007D6352">
        <w:rPr>
          <w:sz w:val="22"/>
          <w:szCs w:val="22"/>
          <w:vertAlign w:val="subscript"/>
        </w:rPr>
        <w:t> </w:t>
      </w:r>
      <w:proofErr w:type="spellStart"/>
      <w:proofErr w:type="gramStart"/>
      <w:r w:rsidRPr="007D6352">
        <w:rPr>
          <w:sz w:val="22"/>
          <w:szCs w:val="22"/>
          <w:vertAlign w:val="subscript"/>
        </w:rPr>
        <w:t>i</w:t>
      </w:r>
      <w:proofErr w:type="gramEnd"/>
      <w:r w:rsidRPr="007D6352">
        <w:rPr>
          <w:sz w:val="22"/>
          <w:szCs w:val="22"/>
          <w:vertAlign w:val="subscript"/>
        </w:rPr>
        <w:t>мон</w:t>
      </w:r>
      <w:proofErr w:type="spellEnd"/>
      <w:r w:rsidRPr="007D6352">
        <w:rPr>
          <w:sz w:val="22"/>
          <w:szCs w:val="22"/>
        </w:rPr>
        <w:t xml:space="preserve"> - цена одного монитора для i-й должности.</w:t>
      </w:r>
    </w:p>
    <w:p w:rsidR="0037700E" w:rsidRPr="007D6352" w:rsidRDefault="0037700E" w:rsidP="007D6352">
      <w:pPr>
        <w:pStyle w:val="1f"/>
        <w:jc w:val="both"/>
        <w:rPr>
          <w:sz w:val="22"/>
          <w:szCs w:val="22"/>
          <w:shd w:val="clear" w:color="auto" w:fill="F0F0F0"/>
        </w:rPr>
      </w:pPr>
      <w:r w:rsidRPr="007D6352">
        <w:rPr>
          <w:sz w:val="22"/>
          <w:szCs w:val="22"/>
          <w:shd w:val="clear" w:color="auto" w:fill="F0F0F0"/>
        </w:rPr>
        <w:t xml:space="preserve"> </w:t>
      </w:r>
    </w:p>
    <w:p w:rsidR="0037700E" w:rsidRPr="007D6352" w:rsidRDefault="0037700E" w:rsidP="007D6352">
      <w:pPr>
        <w:pStyle w:val="1f"/>
        <w:jc w:val="both"/>
        <w:rPr>
          <w:sz w:val="22"/>
          <w:szCs w:val="22"/>
        </w:rPr>
      </w:pPr>
      <w:r w:rsidRPr="007D6352">
        <w:rPr>
          <w:sz w:val="22"/>
          <w:szCs w:val="22"/>
        </w:rPr>
        <w:t xml:space="preserve">  Затраты на приобретение системных блоков (</w:t>
      </w:r>
      <w:proofErr w:type="gramStart"/>
      <w:r w:rsidRPr="007D6352">
        <w:rPr>
          <w:sz w:val="22"/>
          <w:szCs w:val="22"/>
        </w:rPr>
        <w:t>З</w:t>
      </w:r>
      <w:proofErr w:type="gramEnd"/>
      <w:r w:rsidRPr="007D6352">
        <w:rPr>
          <w:sz w:val="22"/>
          <w:szCs w:val="22"/>
          <w:vertAlign w:val="subscript"/>
        </w:rPr>
        <w:t> </w:t>
      </w:r>
      <w:proofErr w:type="spellStart"/>
      <w:r w:rsidRPr="007D6352">
        <w:rPr>
          <w:sz w:val="22"/>
          <w:szCs w:val="22"/>
          <w:vertAlign w:val="subscript"/>
        </w:rPr>
        <w:t>cб</w:t>
      </w:r>
      <w:proofErr w:type="spellEnd"/>
      <w:r w:rsidRPr="007D6352">
        <w:rPr>
          <w:sz w:val="22"/>
          <w:szCs w:val="22"/>
        </w:rPr>
        <w:t>) определяются по формуле:</w:t>
      </w:r>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r w:rsidRPr="007D6352">
        <w:rPr>
          <w:noProof/>
          <w:sz w:val="22"/>
          <w:szCs w:val="22"/>
        </w:rPr>
        <w:drawing>
          <wp:inline distT="0" distB="0" distL="0" distR="0" wp14:anchorId="78187E50" wp14:editId="5EB2AAC3">
            <wp:extent cx="1457325" cy="685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7325" cy="685800"/>
                    </a:xfrm>
                    <a:prstGeom prst="rect">
                      <a:avLst/>
                    </a:prstGeom>
                    <a:noFill/>
                    <a:ln>
                      <a:noFill/>
                    </a:ln>
                  </pic:spPr>
                </pic:pic>
              </a:graphicData>
            </a:graphic>
          </wp:inline>
        </w:drawing>
      </w:r>
      <w:r w:rsidRPr="007D6352">
        <w:rPr>
          <w:sz w:val="22"/>
          <w:szCs w:val="22"/>
        </w:rPr>
        <w:t>,</w:t>
      </w:r>
    </w:p>
    <w:p w:rsidR="0037700E" w:rsidRPr="007D6352" w:rsidRDefault="0037700E" w:rsidP="007D6352">
      <w:pPr>
        <w:pStyle w:val="1f"/>
        <w:jc w:val="both"/>
        <w:rPr>
          <w:sz w:val="22"/>
          <w:szCs w:val="22"/>
        </w:rPr>
      </w:pPr>
      <w:r w:rsidRPr="007D6352">
        <w:rPr>
          <w:sz w:val="22"/>
          <w:szCs w:val="22"/>
        </w:rPr>
        <w:t>где:</w:t>
      </w:r>
    </w:p>
    <w:p w:rsidR="0037700E" w:rsidRPr="007D6352" w:rsidRDefault="0037700E" w:rsidP="007D6352">
      <w:pPr>
        <w:pStyle w:val="1f"/>
        <w:jc w:val="both"/>
        <w:rPr>
          <w:sz w:val="22"/>
          <w:szCs w:val="22"/>
        </w:rPr>
      </w:pPr>
      <w:r w:rsidRPr="007D6352">
        <w:rPr>
          <w:i/>
          <w:iCs/>
          <w:sz w:val="22"/>
          <w:szCs w:val="22"/>
        </w:rPr>
        <w:t>Q</w:t>
      </w:r>
      <w:r w:rsidRPr="007D6352">
        <w:rPr>
          <w:sz w:val="22"/>
          <w:szCs w:val="22"/>
          <w:vertAlign w:val="subscript"/>
        </w:rPr>
        <w:t> </w:t>
      </w:r>
      <w:proofErr w:type="spellStart"/>
      <w:proofErr w:type="gramStart"/>
      <w:r w:rsidRPr="007D6352">
        <w:rPr>
          <w:sz w:val="22"/>
          <w:szCs w:val="22"/>
          <w:vertAlign w:val="subscript"/>
        </w:rPr>
        <w:t>i</w:t>
      </w:r>
      <w:proofErr w:type="gramEnd"/>
      <w:r w:rsidRPr="007D6352">
        <w:rPr>
          <w:sz w:val="22"/>
          <w:szCs w:val="22"/>
          <w:vertAlign w:val="subscript"/>
        </w:rPr>
        <w:t>сб</w:t>
      </w:r>
      <w:proofErr w:type="spellEnd"/>
      <w:r w:rsidRPr="007D6352">
        <w:rPr>
          <w:sz w:val="22"/>
          <w:szCs w:val="22"/>
        </w:rPr>
        <w:t xml:space="preserve"> - количество i-х системных блоков;</w:t>
      </w:r>
    </w:p>
    <w:p w:rsidR="0037700E" w:rsidRPr="007D6352" w:rsidRDefault="0037700E" w:rsidP="007D6352">
      <w:pPr>
        <w:pStyle w:val="1f"/>
        <w:jc w:val="both"/>
        <w:rPr>
          <w:sz w:val="22"/>
          <w:szCs w:val="22"/>
        </w:rPr>
      </w:pPr>
      <w:r w:rsidRPr="007D6352">
        <w:rPr>
          <w:i/>
          <w:iCs/>
          <w:sz w:val="22"/>
          <w:szCs w:val="22"/>
        </w:rPr>
        <w:t>P</w:t>
      </w:r>
      <w:r w:rsidRPr="007D6352">
        <w:rPr>
          <w:sz w:val="22"/>
          <w:szCs w:val="22"/>
          <w:vertAlign w:val="subscript"/>
        </w:rPr>
        <w:t> </w:t>
      </w:r>
      <w:proofErr w:type="spellStart"/>
      <w:proofErr w:type="gramStart"/>
      <w:r w:rsidRPr="007D6352">
        <w:rPr>
          <w:sz w:val="22"/>
          <w:szCs w:val="22"/>
          <w:vertAlign w:val="subscript"/>
        </w:rPr>
        <w:t>i</w:t>
      </w:r>
      <w:proofErr w:type="gramEnd"/>
      <w:r w:rsidRPr="007D6352">
        <w:rPr>
          <w:sz w:val="22"/>
          <w:szCs w:val="22"/>
          <w:vertAlign w:val="subscript"/>
        </w:rPr>
        <w:t>сб</w:t>
      </w:r>
      <w:proofErr w:type="spellEnd"/>
      <w:r w:rsidRPr="007D6352">
        <w:rPr>
          <w:sz w:val="22"/>
          <w:szCs w:val="22"/>
        </w:rPr>
        <w:t xml:space="preserve"> - цена одного i-</w:t>
      </w:r>
      <w:proofErr w:type="spellStart"/>
      <w:r w:rsidRPr="007D6352">
        <w:rPr>
          <w:sz w:val="22"/>
          <w:szCs w:val="22"/>
        </w:rPr>
        <w:t>го</w:t>
      </w:r>
      <w:proofErr w:type="spellEnd"/>
      <w:r w:rsidRPr="007D6352">
        <w:rPr>
          <w:sz w:val="22"/>
          <w:szCs w:val="22"/>
        </w:rPr>
        <w:t xml:space="preserve"> системного блока.</w:t>
      </w:r>
    </w:p>
    <w:p w:rsidR="0037700E" w:rsidRPr="007D6352" w:rsidRDefault="0037700E" w:rsidP="007D6352">
      <w:pPr>
        <w:pStyle w:val="1f"/>
        <w:jc w:val="both"/>
        <w:rPr>
          <w:sz w:val="22"/>
          <w:szCs w:val="22"/>
          <w:shd w:val="clear" w:color="auto" w:fill="F0F0F0"/>
        </w:rPr>
      </w:pPr>
      <w:r w:rsidRPr="007D6352">
        <w:rPr>
          <w:sz w:val="22"/>
          <w:szCs w:val="22"/>
          <w:shd w:val="clear" w:color="auto" w:fill="F0F0F0"/>
        </w:rPr>
        <w:t xml:space="preserve"> </w:t>
      </w:r>
    </w:p>
    <w:p w:rsidR="0037700E" w:rsidRPr="007D6352" w:rsidRDefault="0037700E" w:rsidP="007D6352">
      <w:pPr>
        <w:pStyle w:val="1f"/>
        <w:jc w:val="both"/>
        <w:rPr>
          <w:sz w:val="22"/>
          <w:szCs w:val="22"/>
        </w:rPr>
      </w:pPr>
      <w:r w:rsidRPr="007D6352">
        <w:rPr>
          <w:sz w:val="22"/>
          <w:szCs w:val="22"/>
        </w:rPr>
        <w:t xml:space="preserve">  Затраты на приобретение других запасных частей для вычислительной техники (</w:t>
      </w:r>
      <w:proofErr w:type="gramStart"/>
      <w:r w:rsidRPr="007D6352">
        <w:rPr>
          <w:sz w:val="22"/>
          <w:szCs w:val="22"/>
        </w:rPr>
        <w:t>З</w:t>
      </w:r>
      <w:proofErr w:type="gramEnd"/>
      <w:r w:rsidRPr="007D6352">
        <w:rPr>
          <w:sz w:val="22"/>
          <w:szCs w:val="22"/>
          <w:vertAlign w:val="subscript"/>
        </w:rPr>
        <w:t> </w:t>
      </w:r>
      <w:proofErr w:type="spellStart"/>
      <w:r w:rsidRPr="007D6352">
        <w:rPr>
          <w:sz w:val="22"/>
          <w:szCs w:val="22"/>
          <w:vertAlign w:val="subscript"/>
        </w:rPr>
        <w:t>двт</w:t>
      </w:r>
      <w:proofErr w:type="spellEnd"/>
      <w:r w:rsidRPr="007D6352">
        <w:rPr>
          <w:sz w:val="22"/>
          <w:szCs w:val="22"/>
        </w:rPr>
        <w:t>) определяются по формуле:</w:t>
      </w:r>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r w:rsidRPr="007D6352">
        <w:rPr>
          <w:noProof/>
          <w:sz w:val="22"/>
          <w:szCs w:val="22"/>
        </w:rPr>
        <w:drawing>
          <wp:inline distT="0" distB="0" distL="0" distR="0" wp14:anchorId="074DE3AB" wp14:editId="5223CF04">
            <wp:extent cx="1714500" cy="685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0" cy="685800"/>
                    </a:xfrm>
                    <a:prstGeom prst="rect">
                      <a:avLst/>
                    </a:prstGeom>
                    <a:noFill/>
                    <a:ln>
                      <a:noFill/>
                    </a:ln>
                  </pic:spPr>
                </pic:pic>
              </a:graphicData>
            </a:graphic>
          </wp:inline>
        </w:drawing>
      </w:r>
      <w:r w:rsidRPr="007D6352">
        <w:rPr>
          <w:sz w:val="22"/>
          <w:szCs w:val="22"/>
        </w:rPr>
        <w:t>,</w:t>
      </w:r>
    </w:p>
    <w:p w:rsidR="0037700E" w:rsidRPr="007D6352" w:rsidRDefault="0037700E" w:rsidP="007D6352">
      <w:pPr>
        <w:pStyle w:val="1f"/>
        <w:jc w:val="both"/>
        <w:rPr>
          <w:sz w:val="22"/>
          <w:szCs w:val="22"/>
        </w:rPr>
      </w:pPr>
      <w:r w:rsidRPr="007D6352">
        <w:rPr>
          <w:sz w:val="22"/>
          <w:szCs w:val="22"/>
        </w:rPr>
        <w:t>где:</w:t>
      </w:r>
    </w:p>
    <w:p w:rsidR="0037700E" w:rsidRPr="007D6352" w:rsidRDefault="0037700E" w:rsidP="007D6352">
      <w:pPr>
        <w:pStyle w:val="1f"/>
        <w:jc w:val="both"/>
        <w:rPr>
          <w:sz w:val="22"/>
          <w:szCs w:val="22"/>
        </w:rPr>
      </w:pPr>
      <w:proofErr w:type="gramStart"/>
      <w:r w:rsidRPr="007D6352">
        <w:rPr>
          <w:i/>
          <w:iCs/>
          <w:sz w:val="22"/>
          <w:szCs w:val="22"/>
        </w:rPr>
        <w:lastRenderedPageBreak/>
        <w:t>Q</w:t>
      </w:r>
      <w:r w:rsidRPr="007D6352">
        <w:rPr>
          <w:sz w:val="22"/>
          <w:szCs w:val="22"/>
          <w:vertAlign w:val="subscript"/>
        </w:rPr>
        <w:t> </w:t>
      </w:r>
      <w:proofErr w:type="spellStart"/>
      <w:r w:rsidRPr="007D6352">
        <w:rPr>
          <w:sz w:val="22"/>
          <w:szCs w:val="22"/>
          <w:vertAlign w:val="subscript"/>
        </w:rPr>
        <w:t>iдвт</w:t>
      </w:r>
      <w:proofErr w:type="spellEnd"/>
      <w:r w:rsidRPr="007D6352">
        <w:rPr>
          <w:sz w:val="22"/>
          <w:szCs w:val="22"/>
        </w:rPr>
        <w:t xml:space="preserve"> - количество i-х запасных частей для вычислительной техники, которое определяется по средним фактическим данным за 3 предыдущих финансовых года;</w:t>
      </w:r>
      <w:proofErr w:type="gramEnd"/>
    </w:p>
    <w:p w:rsidR="0037700E" w:rsidRPr="007D6352" w:rsidRDefault="0037700E" w:rsidP="007D6352">
      <w:pPr>
        <w:pStyle w:val="1f"/>
        <w:jc w:val="both"/>
        <w:rPr>
          <w:sz w:val="22"/>
          <w:szCs w:val="22"/>
        </w:rPr>
      </w:pPr>
      <w:r w:rsidRPr="007D6352">
        <w:rPr>
          <w:i/>
          <w:iCs/>
          <w:sz w:val="22"/>
          <w:szCs w:val="22"/>
        </w:rPr>
        <w:t>P</w:t>
      </w:r>
      <w:r w:rsidRPr="007D6352">
        <w:rPr>
          <w:sz w:val="22"/>
          <w:szCs w:val="22"/>
          <w:vertAlign w:val="subscript"/>
        </w:rPr>
        <w:t> </w:t>
      </w:r>
      <w:proofErr w:type="spellStart"/>
      <w:proofErr w:type="gramStart"/>
      <w:r w:rsidRPr="007D6352">
        <w:rPr>
          <w:sz w:val="22"/>
          <w:szCs w:val="22"/>
          <w:vertAlign w:val="subscript"/>
        </w:rPr>
        <w:t>i</w:t>
      </w:r>
      <w:proofErr w:type="gramEnd"/>
      <w:r w:rsidRPr="007D6352">
        <w:rPr>
          <w:sz w:val="22"/>
          <w:szCs w:val="22"/>
          <w:vertAlign w:val="subscript"/>
        </w:rPr>
        <w:t>двт</w:t>
      </w:r>
      <w:proofErr w:type="spellEnd"/>
      <w:r w:rsidRPr="007D6352">
        <w:rPr>
          <w:sz w:val="22"/>
          <w:szCs w:val="22"/>
        </w:rPr>
        <w:t xml:space="preserve"> - цена 1 единицы i-й запасной части для вычислительной техники.</w:t>
      </w:r>
    </w:p>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r w:rsidRPr="007D6352">
        <w:rPr>
          <w:sz w:val="22"/>
          <w:szCs w:val="22"/>
        </w:rPr>
        <w:t xml:space="preserve">2.11. Нормативы, применяемые при расчете нормативных затрат на приобретение носителей информации, в том числе магнитных и оптических носителей информации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018"/>
        <w:gridCol w:w="2205"/>
        <w:gridCol w:w="2439"/>
        <w:gridCol w:w="2141"/>
        <w:gridCol w:w="2102"/>
      </w:tblGrid>
      <w:tr w:rsidR="0037700E" w:rsidRPr="007D6352" w:rsidTr="0037700E">
        <w:tc>
          <w:tcPr>
            <w:tcW w:w="514" w:type="pct"/>
          </w:tcPr>
          <w:p w:rsidR="0037700E" w:rsidRPr="007D6352" w:rsidRDefault="0037700E" w:rsidP="007D6352">
            <w:pPr>
              <w:pStyle w:val="1f"/>
              <w:jc w:val="both"/>
              <w:rPr>
                <w:sz w:val="22"/>
                <w:szCs w:val="22"/>
              </w:rPr>
            </w:pPr>
            <w:r w:rsidRPr="007D6352">
              <w:rPr>
                <w:sz w:val="22"/>
                <w:szCs w:val="22"/>
              </w:rPr>
              <w:t>№ п/п</w:t>
            </w:r>
          </w:p>
        </w:tc>
        <w:tc>
          <w:tcPr>
            <w:tcW w:w="1113" w:type="pct"/>
          </w:tcPr>
          <w:p w:rsidR="0037700E" w:rsidRPr="007D6352" w:rsidRDefault="0037700E" w:rsidP="007D6352">
            <w:pPr>
              <w:pStyle w:val="1f"/>
              <w:jc w:val="both"/>
              <w:rPr>
                <w:sz w:val="22"/>
                <w:szCs w:val="22"/>
              </w:rPr>
            </w:pPr>
            <w:r w:rsidRPr="007D6352">
              <w:rPr>
                <w:sz w:val="22"/>
                <w:szCs w:val="22"/>
              </w:rPr>
              <w:t>Наименование товара</w:t>
            </w:r>
          </w:p>
        </w:tc>
        <w:tc>
          <w:tcPr>
            <w:tcW w:w="1231" w:type="pct"/>
          </w:tcPr>
          <w:p w:rsidR="0037700E" w:rsidRPr="007D6352" w:rsidRDefault="0037700E" w:rsidP="007D6352">
            <w:pPr>
              <w:pStyle w:val="1f"/>
              <w:jc w:val="both"/>
              <w:rPr>
                <w:sz w:val="22"/>
                <w:szCs w:val="22"/>
              </w:rPr>
            </w:pPr>
            <w:r w:rsidRPr="007D6352">
              <w:rPr>
                <w:sz w:val="22"/>
                <w:szCs w:val="22"/>
              </w:rPr>
              <w:t>Категория должностей</w:t>
            </w:r>
          </w:p>
        </w:tc>
        <w:tc>
          <w:tcPr>
            <w:tcW w:w="1081" w:type="pct"/>
          </w:tcPr>
          <w:p w:rsidR="0037700E" w:rsidRPr="007D6352" w:rsidRDefault="0037700E" w:rsidP="007D6352">
            <w:pPr>
              <w:pStyle w:val="1f"/>
              <w:jc w:val="both"/>
              <w:rPr>
                <w:sz w:val="22"/>
                <w:szCs w:val="22"/>
              </w:rPr>
            </w:pPr>
            <w:r w:rsidRPr="007D6352">
              <w:rPr>
                <w:sz w:val="22"/>
                <w:szCs w:val="22"/>
              </w:rPr>
              <w:t>Норматив количества (не более штук)</w:t>
            </w:r>
          </w:p>
        </w:tc>
        <w:tc>
          <w:tcPr>
            <w:tcW w:w="1061" w:type="pct"/>
          </w:tcPr>
          <w:p w:rsidR="0037700E" w:rsidRPr="007D6352" w:rsidRDefault="0037700E" w:rsidP="007D6352">
            <w:pPr>
              <w:pStyle w:val="1f"/>
              <w:jc w:val="both"/>
              <w:rPr>
                <w:sz w:val="22"/>
                <w:szCs w:val="22"/>
              </w:rPr>
            </w:pPr>
            <w:r w:rsidRPr="007D6352">
              <w:rPr>
                <w:sz w:val="22"/>
                <w:szCs w:val="22"/>
              </w:rPr>
              <w:t xml:space="preserve">Срок приобретения (в </w:t>
            </w:r>
            <w:proofErr w:type="gramStart"/>
            <w:r w:rsidRPr="007D6352">
              <w:rPr>
                <w:sz w:val="22"/>
                <w:szCs w:val="22"/>
              </w:rPr>
              <w:t>годах</w:t>
            </w:r>
            <w:proofErr w:type="gramEnd"/>
            <w:r w:rsidRPr="007D6352">
              <w:rPr>
                <w:sz w:val="22"/>
                <w:szCs w:val="22"/>
              </w:rPr>
              <w:t>)</w:t>
            </w:r>
          </w:p>
        </w:tc>
      </w:tr>
      <w:tr w:rsidR="0037700E" w:rsidRPr="007D6352" w:rsidTr="0037700E">
        <w:trPr>
          <w:trHeight w:val="966"/>
        </w:trPr>
        <w:tc>
          <w:tcPr>
            <w:tcW w:w="514" w:type="pct"/>
          </w:tcPr>
          <w:p w:rsidR="0037700E" w:rsidRPr="007D6352" w:rsidRDefault="0037700E" w:rsidP="007D6352">
            <w:pPr>
              <w:pStyle w:val="1f"/>
              <w:jc w:val="both"/>
              <w:rPr>
                <w:sz w:val="22"/>
                <w:szCs w:val="22"/>
              </w:rPr>
            </w:pPr>
            <w:r w:rsidRPr="007D6352">
              <w:rPr>
                <w:sz w:val="22"/>
                <w:szCs w:val="22"/>
              </w:rPr>
              <w:t>1.</w:t>
            </w:r>
          </w:p>
        </w:tc>
        <w:tc>
          <w:tcPr>
            <w:tcW w:w="1113" w:type="pct"/>
          </w:tcPr>
          <w:p w:rsidR="0037700E" w:rsidRPr="007D6352" w:rsidRDefault="0037700E" w:rsidP="007D6352">
            <w:pPr>
              <w:pStyle w:val="1f"/>
              <w:jc w:val="both"/>
              <w:rPr>
                <w:sz w:val="22"/>
                <w:szCs w:val="22"/>
              </w:rPr>
            </w:pPr>
            <w:proofErr w:type="spellStart"/>
            <w:r w:rsidRPr="007D6352">
              <w:rPr>
                <w:sz w:val="22"/>
                <w:szCs w:val="22"/>
              </w:rPr>
              <w:t>Флеш</w:t>
            </w:r>
            <w:proofErr w:type="spellEnd"/>
            <w:r w:rsidRPr="007D6352">
              <w:rPr>
                <w:sz w:val="22"/>
                <w:szCs w:val="22"/>
              </w:rPr>
              <w:t>-накопитель USB объемом 4-8 Гб</w:t>
            </w:r>
          </w:p>
        </w:tc>
        <w:tc>
          <w:tcPr>
            <w:tcW w:w="1231" w:type="pct"/>
          </w:tcPr>
          <w:p w:rsidR="0037700E" w:rsidRPr="007D6352" w:rsidRDefault="0037700E" w:rsidP="007D6352">
            <w:pPr>
              <w:pStyle w:val="1f"/>
              <w:jc w:val="both"/>
              <w:rPr>
                <w:sz w:val="22"/>
                <w:szCs w:val="22"/>
              </w:rPr>
            </w:pPr>
            <w:r w:rsidRPr="007D6352">
              <w:rPr>
                <w:sz w:val="22"/>
                <w:szCs w:val="22"/>
              </w:rPr>
              <w:t>Все категории и группы должностей</w:t>
            </w:r>
          </w:p>
        </w:tc>
        <w:tc>
          <w:tcPr>
            <w:tcW w:w="1081" w:type="pct"/>
          </w:tcPr>
          <w:p w:rsidR="0037700E" w:rsidRPr="007D6352" w:rsidRDefault="0037700E" w:rsidP="007D6352">
            <w:pPr>
              <w:pStyle w:val="1f"/>
              <w:jc w:val="both"/>
              <w:rPr>
                <w:sz w:val="22"/>
                <w:szCs w:val="22"/>
              </w:rPr>
            </w:pPr>
            <w:r w:rsidRPr="007D6352">
              <w:rPr>
                <w:sz w:val="22"/>
                <w:szCs w:val="22"/>
              </w:rPr>
              <w:t>2</w:t>
            </w:r>
          </w:p>
        </w:tc>
        <w:tc>
          <w:tcPr>
            <w:tcW w:w="1061" w:type="pct"/>
          </w:tcPr>
          <w:p w:rsidR="0037700E" w:rsidRPr="007D6352" w:rsidRDefault="0037700E" w:rsidP="007D6352">
            <w:pPr>
              <w:pStyle w:val="1f"/>
              <w:jc w:val="both"/>
              <w:rPr>
                <w:sz w:val="22"/>
                <w:szCs w:val="22"/>
              </w:rPr>
            </w:pPr>
            <w:r w:rsidRPr="007D6352">
              <w:rPr>
                <w:sz w:val="22"/>
                <w:szCs w:val="22"/>
              </w:rPr>
              <w:t>3</w:t>
            </w:r>
          </w:p>
        </w:tc>
      </w:tr>
    </w:tbl>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r w:rsidRPr="007D6352">
        <w:rPr>
          <w:sz w:val="22"/>
          <w:szCs w:val="22"/>
        </w:rPr>
        <w:t xml:space="preserve">2.12. Нормативы, применяемые при расчете нормативных затрат на приобретение расходных материалов для содержания принтеров, многофункциональных устройств, копировальных аппаратов и иной оргтехники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20"/>
        <w:gridCol w:w="5503"/>
        <w:gridCol w:w="3782"/>
      </w:tblGrid>
      <w:tr w:rsidR="0037700E" w:rsidRPr="007D6352" w:rsidTr="0037700E">
        <w:tc>
          <w:tcPr>
            <w:tcW w:w="313" w:type="pct"/>
          </w:tcPr>
          <w:p w:rsidR="0037700E" w:rsidRPr="007D6352" w:rsidRDefault="0037700E" w:rsidP="007D6352">
            <w:pPr>
              <w:pStyle w:val="1f"/>
              <w:jc w:val="both"/>
              <w:rPr>
                <w:sz w:val="22"/>
                <w:szCs w:val="22"/>
              </w:rPr>
            </w:pPr>
            <w:r w:rsidRPr="007D6352">
              <w:rPr>
                <w:sz w:val="22"/>
                <w:szCs w:val="22"/>
              </w:rPr>
              <w:t>№ п/п</w:t>
            </w:r>
          </w:p>
        </w:tc>
        <w:tc>
          <w:tcPr>
            <w:tcW w:w="2778" w:type="pct"/>
          </w:tcPr>
          <w:p w:rsidR="0037700E" w:rsidRPr="007D6352" w:rsidRDefault="0037700E" w:rsidP="007D6352">
            <w:pPr>
              <w:pStyle w:val="1f"/>
              <w:jc w:val="both"/>
              <w:rPr>
                <w:sz w:val="22"/>
                <w:szCs w:val="22"/>
              </w:rPr>
            </w:pPr>
            <w:r w:rsidRPr="007D6352">
              <w:rPr>
                <w:sz w:val="22"/>
                <w:szCs w:val="22"/>
              </w:rPr>
              <w:t>Наименование расходных материалов</w:t>
            </w:r>
          </w:p>
        </w:tc>
        <w:tc>
          <w:tcPr>
            <w:tcW w:w="1909" w:type="pct"/>
          </w:tcPr>
          <w:p w:rsidR="0037700E" w:rsidRPr="007D6352" w:rsidRDefault="0037700E" w:rsidP="007D6352">
            <w:pPr>
              <w:pStyle w:val="1f"/>
              <w:jc w:val="both"/>
              <w:rPr>
                <w:sz w:val="22"/>
                <w:szCs w:val="22"/>
              </w:rPr>
            </w:pPr>
            <w:r w:rsidRPr="007D6352">
              <w:rPr>
                <w:sz w:val="22"/>
                <w:szCs w:val="22"/>
              </w:rPr>
              <w:t>Количество расходных материалов в год</w:t>
            </w:r>
          </w:p>
        </w:tc>
      </w:tr>
      <w:tr w:rsidR="0037700E" w:rsidRPr="007D6352" w:rsidTr="0037700E">
        <w:tc>
          <w:tcPr>
            <w:tcW w:w="313" w:type="pct"/>
          </w:tcPr>
          <w:p w:rsidR="0037700E" w:rsidRPr="007D6352" w:rsidRDefault="0037700E" w:rsidP="007D6352">
            <w:pPr>
              <w:pStyle w:val="1f"/>
              <w:jc w:val="both"/>
              <w:rPr>
                <w:sz w:val="22"/>
                <w:szCs w:val="22"/>
              </w:rPr>
            </w:pPr>
            <w:r w:rsidRPr="007D6352">
              <w:rPr>
                <w:sz w:val="22"/>
                <w:szCs w:val="22"/>
              </w:rPr>
              <w:t>1.</w:t>
            </w:r>
          </w:p>
        </w:tc>
        <w:tc>
          <w:tcPr>
            <w:tcW w:w="2778" w:type="pct"/>
          </w:tcPr>
          <w:p w:rsidR="0037700E" w:rsidRPr="007D6352" w:rsidRDefault="0037700E" w:rsidP="007D6352">
            <w:pPr>
              <w:pStyle w:val="1f"/>
              <w:jc w:val="both"/>
              <w:rPr>
                <w:sz w:val="22"/>
                <w:szCs w:val="22"/>
              </w:rPr>
            </w:pPr>
            <w:r w:rsidRPr="007D6352">
              <w:rPr>
                <w:sz w:val="22"/>
                <w:szCs w:val="22"/>
              </w:rPr>
              <w:t>Расходные материалы для принтера (</w:t>
            </w:r>
            <w:proofErr w:type="gramStart"/>
            <w:r w:rsidRPr="007D6352">
              <w:rPr>
                <w:sz w:val="22"/>
                <w:szCs w:val="22"/>
              </w:rPr>
              <w:t>лазерный</w:t>
            </w:r>
            <w:proofErr w:type="gramEnd"/>
            <w:r w:rsidRPr="007D6352">
              <w:rPr>
                <w:sz w:val="22"/>
                <w:szCs w:val="22"/>
              </w:rPr>
              <w:t>, цветная или черно-белая печать)</w:t>
            </w:r>
          </w:p>
        </w:tc>
        <w:tc>
          <w:tcPr>
            <w:tcW w:w="1909" w:type="pct"/>
          </w:tcPr>
          <w:p w:rsidR="0037700E" w:rsidRPr="007D6352" w:rsidRDefault="0037700E" w:rsidP="007D6352">
            <w:pPr>
              <w:pStyle w:val="1f"/>
              <w:jc w:val="both"/>
              <w:rPr>
                <w:sz w:val="22"/>
                <w:szCs w:val="22"/>
              </w:rPr>
            </w:pPr>
            <w:r w:rsidRPr="007D6352">
              <w:rPr>
                <w:sz w:val="22"/>
                <w:szCs w:val="22"/>
              </w:rPr>
              <w:t xml:space="preserve">не более 2 штук на 1 единицу оргтехники </w:t>
            </w:r>
          </w:p>
        </w:tc>
      </w:tr>
      <w:tr w:rsidR="0037700E" w:rsidRPr="007D6352" w:rsidTr="0037700E">
        <w:tc>
          <w:tcPr>
            <w:tcW w:w="313" w:type="pct"/>
          </w:tcPr>
          <w:p w:rsidR="0037700E" w:rsidRPr="007D6352" w:rsidRDefault="0037700E" w:rsidP="007D6352">
            <w:pPr>
              <w:pStyle w:val="1f"/>
              <w:jc w:val="both"/>
              <w:rPr>
                <w:sz w:val="22"/>
                <w:szCs w:val="22"/>
              </w:rPr>
            </w:pPr>
            <w:r w:rsidRPr="007D6352">
              <w:rPr>
                <w:sz w:val="22"/>
                <w:szCs w:val="22"/>
              </w:rPr>
              <w:t>2.</w:t>
            </w:r>
          </w:p>
        </w:tc>
        <w:tc>
          <w:tcPr>
            <w:tcW w:w="2778" w:type="pct"/>
          </w:tcPr>
          <w:p w:rsidR="0037700E" w:rsidRPr="007D6352" w:rsidRDefault="0037700E" w:rsidP="007D6352">
            <w:pPr>
              <w:pStyle w:val="1f"/>
              <w:jc w:val="both"/>
              <w:rPr>
                <w:sz w:val="22"/>
                <w:szCs w:val="22"/>
              </w:rPr>
            </w:pPr>
            <w:r w:rsidRPr="007D6352">
              <w:rPr>
                <w:sz w:val="22"/>
                <w:szCs w:val="22"/>
              </w:rPr>
              <w:t>Расходные материалы для копира (</w:t>
            </w:r>
            <w:proofErr w:type="gramStart"/>
            <w:r w:rsidRPr="007D6352">
              <w:rPr>
                <w:sz w:val="22"/>
                <w:szCs w:val="22"/>
              </w:rPr>
              <w:t>лазерный</w:t>
            </w:r>
            <w:proofErr w:type="gramEnd"/>
            <w:r w:rsidRPr="007D6352">
              <w:rPr>
                <w:sz w:val="22"/>
                <w:szCs w:val="22"/>
              </w:rPr>
              <w:t>, черно-белая печать)</w:t>
            </w:r>
          </w:p>
        </w:tc>
        <w:tc>
          <w:tcPr>
            <w:tcW w:w="1909" w:type="pct"/>
          </w:tcPr>
          <w:p w:rsidR="0037700E" w:rsidRPr="007D6352" w:rsidRDefault="0037700E" w:rsidP="007D6352">
            <w:pPr>
              <w:pStyle w:val="1f"/>
              <w:jc w:val="both"/>
              <w:rPr>
                <w:sz w:val="22"/>
                <w:szCs w:val="22"/>
              </w:rPr>
            </w:pPr>
            <w:r w:rsidRPr="007D6352">
              <w:rPr>
                <w:sz w:val="22"/>
                <w:szCs w:val="22"/>
              </w:rPr>
              <w:t xml:space="preserve">не более 1 штуки на 1 единицу оргтехники </w:t>
            </w:r>
          </w:p>
        </w:tc>
      </w:tr>
      <w:tr w:rsidR="0037700E" w:rsidRPr="007D6352" w:rsidTr="0037700E">
        <w:tc>
          <w:tcPr>
            <w:tcW w:w="313" w:type="pct"/>
          </w:tcPr>
          <w:p w:rsidR="0037700E" w:rsidRPr="007D6352" w:rsidRDefault="0037700E" w:rsidP="007D6352">
            <w:pPr>
              <w:pStyle w:val="1f"/>
              <w:jc w:val="both"/>
              <w:rPr>
                <w:sz w:val="22"/>
                <w:szCs w:val="22"/>
              </w:rPr>
            </w:pPr>
            <w:r w:rsidRPr="007D6352">
              <w:rPr>
                <w:sz w:val="22"/>
                <w:szCs w:val="22"/>
              </w:rPr>
              <w:t>3.</w:t>
            </w:r>
          </w:p>
        </w:tc>
        <w:tc>
          <w:tcPr>
            <w:tcW w:w="2778" w:type="pct"/>
          </w:tcPr>
          <w:p w:rsidR="0037700E" w:rsidRPr="007D6352" w:rsidRDefault="0037700E" w:rsidP="007D6352">
            <w:pPr>
              <w:pStyle w:val="1f"/>
              <w:jc w:val="both"/>
              <w:rPr>
                <w:sz w:val="22"/>
                <w:szCs w:val="22"/>
              </w:rPr>
            </w:pPr>
            <w:r w:rsidRPr="007D6352">
              <w:rPr>
                <w:sz w:val="22"/>
                <w:szCs w:val="22"/>
              </w:rPr>
              <w:t>Расходные материалы для многофункциональных устройств (</w:t>
            </w:r>
            <w:proofErr w:type="gramStart"/>
            <w:r w:rsidRPr="007D6352">
              <w:rPr>
                <w:sz w:val="22"/>
                <w:szCs w:val="22"/>
              </w:rPr>
              <w:t>лазерный</w:t>
            </w:r>
            <w:proofErr w:type="gramEnd"/>
            <w:r w:rsidRPr="007D6352">
              <w:rPr>
                <w:sz w:val="22"/>
                <w:szCs w:val="22"/>
              </w:rPr>
              <w:t>, черно-белая печать)</w:t>
            </w:r>
          </w:p>
        </w:tc>
        <w:tc>
          <w:tcPr>
            <w:tcW w:w="1909" w:type="pct"/>
          </w:tcPr>
          <w:p w:rsidR="0037700E" w:rsidRPr="007D6352" w:rsidRDefault="0037700E" w:rsidP="007D6352">
            <w:pPr>
              <w:pStyle w:val="1f"/>
              <w:jc w:val="both"/>
              <w:rPr>
                <w:sz w:val="22"/>
                <w:szCs w:val="22"/>
              </w:rPr>
            </w:pPr>
            <w:r w:rsidRPr="007D6352">
              <w:rPr>
                <w:sz w:val="22"/>
                <w:szCs w:val="22"/>
              </w:rPr>
              <w:t xml:space="preserve">не более 2 штуки на 1 единицу оргтехники </w:t>
            </w:r>
          </w:p>
        </w:tc>
      </w:tr>
    </w:tbl>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r w:rsidRPr="007D6352">
        <w:rPr>
          <w:sz w:val="22"/>
          <w:szCs w:val="22"/>
        </w:rPr>
        <w:t xml:space="preserve">2.13. Нормативы, применяемые при расчете нормативных затрат на приобретение транспортных средств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021"/>
        <w:gridCol w:w="2772"/>
        <w:gridCol w:w="4112"/>
      </w:tblGrid>
      <w:tr w:rsidR="0037700E" w:rsidRPr="007D6352" w:rsidTr="0037700E">
        <w:tc>
          <w:tcPr>
            <w:tcW w:w="0" w:type="auto"/>
            <w:vMerge w:val="restart"/>
          </w:tcPr>
          <w:p w:rsidR="0037700E" w:rsidRPr="007D6352" w:rsidRDefault="0037700E" w:rsidP="007D6352">
            <w:pPr>
              <w:pStyle w:val="1f"/>
              <w:jc w:val="both"/>
              <w:rPr>
                <w:sz w:val="22"/>
                <w:szCs w:val="22"/>
              </w:rPr>
            </w:pPr>
            <w:r w:rsidRPr="007D6352">
              <w:rPr>
                <w:sz w:val="22"/>
                <w:szCs w:val="22"/>
              </w:rPr>
              <w:t xml:space="preserve">Категория должностей </w:t>
            </w:r>
          </w:p>
        </w:tc>
        <w:tc>
          <w:tcPr>
            <w:tcW w:w="0" w:type="auto"/>
            <w:gridSpan w:val="2"/>
          </w:tcPr>
          <w:p w:rsidR="0037700E" w:rsidRPr="007D6352" w:rsidRDefault="0037700E" w:rsidP="007D6352">
            <w:pPr>
              <w:pStyle w:val="1f"/>
              <w:jc w:val="both"/>
              <w:rPr>
                <w:sz w:val="22"/>
                <w:szCs w:val="22"/>
              </w:rPr>
            </w:pPr>
            <w:r w:rsidRPr="007D6352">
              <w:rPr>
                <w:sz w:val="22"/>
                <w:szCs w:val="22"/>
              </w:rPr>
              <w:t>Транспортное средство с персональным закреплением</w:t>
            </w:r>
          </w:p>
        </w:tc>
      </w:tr>
      <w:tr w:rsidR="0037700E" w:rsidRPr="007D6352" w:rsidTr="0037700E">
        <w:tc>
          <w:tcPr>
            <w:tcW w:w="0" w:type="auto"/>
            <w:vMerge/>
          </w:tcPr>
          <w:p w:rsidR="0037700E" w:rsidRPr="007D6352" w:rsidRDefault="0037700E" w:rsidP="007D6352">
            <w:pPr>
              <w:pStyle w:val="1f"/>
              <w:jc w:val="both"/>
              <w:rPr>
                <w:sz w:val="22"/>
                <w:szCs w:val="22"/>
              </w:rPr>
            </w:pPr>
          </w:p>
        </w:tc>
        <w:tc>
          <w:tcPr>
            <w:tcW w:w="0" w:type="auto"/>
          </w:tcPr>
          <w:p w:rsidR="0037700E" w:rsidRPr="007D6352" w:rsidRDefault="0037700E" w:rsidP="007D6352">
            <w:pPr>
              <w:pStyle w:val="1f"/>
              <w:jc w:val="both"/>
              <w:rPr>
                <w:sz w:val="22"/>
                <w:szCs w:val="22"/>
              </w:rPr>
            </w:pPr>
            <w:r w:rsidRPr="007D6352">
              <w:rPr>
                <w:sz w:val="22"/>
                <w:szCs w:val="22"/>
              </w:rPr>
              <w:t>количество</w:t>
            </w:r>
          </w:p>
        </w:tc>
        <w:tc>
          <w:tcPr>
            <w:tcW w:w="0" w:type="auto"/>
          </w:tcPr>
          <w:p w:rsidR="0037700E" w:rsidRPr="007D6352" w:rsidRDefault="0037700E" w:rsidP="007D6352">
            <w:pPr>
              <w:pStyle w:val="1f"/>
              <w:jc w:val="both"/>
              <w:rPr>
                <w:sz w:val="22"/>
                <w:szCs w:val="22"/>
              </w:rPr>
            </w:pPr>
            <w:r w:rsidRPr="007D6352">
              <w:rPr>
                <w:sz w:val="22"/>
                <w:szCs w:val="22"/>
              </w:rPr>
              <w:t>цена и мощность</w:t>
            </w:r>
          </w:p>
        </w:tc>
      </w:tr>
      <w:tr w:rsidR="0037700E" w:rsidRPr="007D6352" w:rsidTr="0037700E">
        <w:tc>
          <w:tcPr>
            <w:tcW w:w="0" w:type="auto"/>
          </w:tcPr>
          <w:p w:rsidR="0037700E" w:rsidRPr="007D6352" w:rsidRDefault="0037700E" w:rsidP="007D6352">
            <w:pPr>
              <w:pStyle w:val="1f"/>
              <w:jc w:val="both"/>
              <w:rPr>
                <w:sz w:val="22"/>
                <w:szCs w:val="22"/>
              </w:rPr>
            </w:pPr>
            <w:r w:rsidRPr="007D6352">
              <w:rPr>
                <w:sz w:val="22"/>
                <w:szCs w:val="22"/>
              </w:rPr>
              <w:t>Ведущие  должности муниципальной службы</w:t>
            </w:r>
          </w:p>
        </w:tc>
        <w:tc>
          <w:tcPr>
            <w:tcW w:w="0" w:type="auto"/>
          </w:tcPr>
          <w:p w:rsidR="0037700E" w:rsidRPr="007D6352" w:rsidRDefault="0037700E" w:rsidP="007D6352">
            <w:pPr>
              <w:pStyle w:val="1f"/>
              <w:jc w:val="both"/>
              <w:rPr>
                <w:sz w:val="22"/>
                <w:szCs w:val="22"/>
              </w:rPr>
            </w:pPr>
            <w:r w:rsidRPr="007D6352">
              <w:rPr>
                <w:sz w:val="22"/>
                <w:szCs w:val="22"/>
              </w:rPr>
              <w:t>не более 1 единицы на 1 должностное лицо</w:t>
            </w:r>
          </w:p>
        </w:tc>
        <w:tc>
          <w:tcPr>
            <w:tcW w:w="0" w:type="auto"/>
          </w:tcPr>
          <w:p w:rsidR="0037700E" w:rsidRPr="007D6352" w:rsidRDefault="0037700E" w:rsidP="007D6352">
            <w:pPr>
              <w:pStyle w:val="1f"/>
              <w:jc w:val="both"/>
              <w:rPr>
                <w:sz w:val="22"/>
                <w:szCs w:val="22"/>
              </w:rPr>
            </w:pPr>
            <w:r w:rsidRPr="007D6352">
              <w:rPr>
                <w:sz w:val="22"/>
                <w:szCs w:val="22"/>
              </w:rPr>
              <w:t>не более 1,5 млн. рублей и не более 200 лошадиных сил включительно</w:t>
            </w:r>
          </w:p>
        </w:tc>
      </w:tr>
      <w:tr w:rsidR="0037700E" w:rsidRPr="007D6352" w:rsidTr="0037700E">
        <w:tc>
          <w:tcPr>
            <w:tcW w:w="0" w:type="auto"/>
          </w:tcPr>
          <w:p w:rsidR="0037700E" w:rsidRPr="007D6352" w:rsidRDefault="0037700E" w:rsidP="007D6352">
            <w:pPr>
              <w:pStyle w:val="1f"/>
              <w:jc w:val="both"/>
              <w:rPr>
                <w:sz w:val="22"/>
                <w:szCs w:val="22"/>
              </w:rPr>
            </w:pPr>
            <w:r w:rsidRPr="007D6352">
              <w:rPr>
                <w:sz w:val="22"/>
                <w:szCs w:val="22"/>
              </w:rPr>
              <w:t>руководитель учреждения</w:t>
            </w:r>
          </w:p>
        </w:tc>
        <w:tc>
          <w:tcPr>
            <w:tcW w:w="0" w:type="auto"/>
          </w:tcPr>
          <w:p w:rsidR="0037700E" w:rsidRPr="007D6352" w:rsidRDefault="0037700E" w:rsidP="007D6352">
            <w:pPr>
              <w:pStyle w:val="1f"/>
              <w:jc w:val="both"/>
              <w:rPr>
                <w:sz w:val="22"/>
                <w:szCs w:val="22"/>
              </w:rPr>
            </w:pPr>
            <w:r w:rsidRPr="007D6352">
              <w:rPr>
                <w:sz w:val="22"/>
                <w:szCs w:val="22"/>
              </w:rPr>
              <w:t>не более 1 единицы на 1 должностное лицо</w:t>
            </w:r>
          </w:p>
        </w:tc>
        <w:tc>
          <w:tcPr>
            <w:tcW w:w="0" w:type="auto"/>
          </w:tcPr>
          <w:p w:rsidR="0037700E" w:rsidRPr="007D6352" w:rsidRDefault="0037700E" w:rsidP="007D6352">
            <w:pPr>
              <w:pStyle w:val="1f"/>
              <w:jc w:val="both"/>
              <w:rPr>
                <w:sz w:val="22"/>
                <w:szCs w:val="22"/>
              </w:rPr>
            </w:pPr>
            <w:r w:rsidRPr="007D6352">
              <w:rPr>
                <w:sz w:val="22"/>
                <w:szCs w:val="22"/>
              </w:rPr>
              <w:t>не более 1,0 млн. рублей и не более 150 лошадиных сил включительно</w:t>
            </w:r>
          </w:p>
        </w:tc>
      </w:tr>
    </w:tbl>
    <w:p w:rsidR="0037700E" w:rsidRPr="007D6352" w:rsidRDefault="0037700E" w:rsidP="007D6352">
      <w:pPr>
        <w:pStyle w:val="1f"/>
        <w:jc w:val="both"/>
        <w:rPr>
          <w:sz w:val="22"/>
          <w:szCs w:val="22"/>
        </w:rPr>
      </w:pPr>
      <w:r w:rsidRPr="007D6352">
        <w:rPr>
          <w:sz w:val="22"/>
          <w:szCs w:val="22"/>
        </w:rPr>
        <w:t xml:space="preserve">2.14. Нормативы, применяемые при расчете нормативных затрат на приобретение мебели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42"/>
        <w:gridCol w:w="2314"/>
        <w:gridCol w:w="3667"/>
        <w:gridCol w:w="3382"/>
      </w:tblGrid>
      <w:tr w:rsidR="0037700E" w:rsidRPr="007D6352" w:rsidTr="0037700E">
        <w:tc>
          <w:tcPr>
            <w:tcW w:w="0" w:type="auto"/>
          </w:tcPr>
          <w:p w:rsidR="0037700E" w:rsidRPr="007D6352" w:rsidRDefault="0037700E" w:rsidP="007D6352">
            <w:pPr>
              <w:pStyle w:val="1f"/>
              <w:jc w:val="both"/>
              <w:rPr>
                <w:sz w:val="22"/>
                <w:szCs w:val="22"/>
              </w:rPr>
            </w:pPr>
            <w:r w:rsidRPr="007D6352">
              <w:rPr>
                <w:sz w:val="22"/>
                <w:szCs w:val="22"/>
              </w:rPr>
              <w:t>№ п/п</w:t>
            </w:r>
          </w:p>
        </w:tc>
        <w:tc>
          <w:tcPr>
            <w:tcW w:w="0" w:type="auto"/>
          </w:tcPr>
          <w:p w:rsidR="0037700E" w:rsidRPr="007D6352" w:rsidRDefault="0037700E" w:rsidP="007D6352">
            <w:pPr>
              <w:pStyle w:val="1f"/>
              <w:jc w:val="both"/>
              <w:rPr>
                <w:sz w:val="22"/>
                <w:szCs w:val="22"/>
              </w:rPr>
            </w:pPr>
            <w:r w:rsidRPr="007D6352">
              <w:rPr>
                <w:sz w:val="22"/>
                <w:szCs w:val="22"/>
              </w:rPr>
              <w:t>Наименование</w:t>
            </w:r>
          </w:p>
        </w:tc>
        <w:tc>
          <w:tcPr>
            <w:tcW w:w="0" w:type="auto"/>
          </w:tcPr>
          <w:p w:rsidR="0037700E" w:rsidRPr="007D6352" w:rsidRDefault="0037700E" w:rsidP="007D6352">
            <w:pPr>
              <w:pStyle w:val="1f"/>
              <w:jc w:val="both"/>
              <w:rPr>
                <w:sz w:val="22"/>
                <w:szCs w:val="22"/>
              </w:rPr>
            </w:pPr>
            <w:r w:rsidRPr="007D6352">
              <w:rPr>
                <w:sz w:val="22"/>
                <w:szCs w:val="22"/>
              </w:rPr>
              <w:t>Нормативное количество</w:t>
            </w:r>
          </w:p>
        </w:tc>
        <w:tc>
          <w:tcPr>
            <w:tcW w:w="0" w:type="auto"/>
          </w:tcPr>
          <w:p w:rsidR="0037700E" w:rsidRPr="007D6352" w:rsidRDefault="0037700E" w:rsidP="007D6352">
            <w:pPr>
              <w:pStyle w:val="1f"/>
              <w:jc w:val="both"/>
              <w:rPr>
                <w:sz w:val="22"/>
                <w:szCs w:val="22"/>
              </w:rPr>
            </w:pPr>
            <w:r w:rsidRPr="007D6352">
              <w:rPr>
                <w:sz w:val="22"/>
                <w:szCs w:val="22"/>
              </w:rPr>
              <w:t>Срок эксплуатации (срок полезного использования) (лет)</w:t>
            </w:r>
          </w:p>
        </w:tc>
      </w:tr>
      <w:tr w:rsidR="0037700E" w:rsidRPr="007D6352" w:rsidTr="0037700E">
        <w:tc>
          <w:tcPr>
            <w:tcW w:w="0" w:type="auto"/>
            <w:gridSpan w:val="4"/>
          </w:tcPr>
          <w:p w:rsidR="0037700E" w:rsidRPr="007D6352" w:rsidRDefault="0037700E" w:rsidP="007D6352">
            <w:pPr>
              <w:pStyle w:val="1f"/>
              <w:jc w:val="both"/>
              <w:rPr>
                <w:sz w:val="22"/>
                <w:szCs w:val="22"/>
              </w:rPr>
            </w:pPr>
            <w:r w:rsidRPr="007D6352">
              <w:rPr>
                <w:sz w:val="22"/>
                <w:szCs w:val="22"/>
              </w:rPr>
              <w:t>Глава поселения, ведущая  должность муниципальной службы, руководители подведомственных казенных учреждений</w:t>
            </w:r>
          </w:p>
        </w:tc>
      </w:tr>
      <w:tr w:rsidR="0037700E" w:rsidRPr="007D6352" w:rsidTr="0037700E">
        <w:tc>
          <w:tcPr>
            <w:tcW w:w="0" w:type="auto"/>
          </w:tcPr>
          <w:p w:rsidR="0037700E" w:rsidRPr="007D6352" w:rsidRDefault="0037700E" w:rsidP="007D6352">
            <w:pPr>
              <w:pStyle w:val="1f"/>
              <w:jc w:val="both"/>
              <w:rPr>
                <w:sz w:val="22"/>
                <w:szCs w:val="22"/>
              </w:rPr>
            </w:pPr>
            <w:r w:rsidRPr="007D6352">
              <w:rPr>
                <w:sz w:val="22"/>
                <w:szCs w:val="22"/>
              </w:rPr>
              <w:t>1.</w:t>
            </w:r>
          </w:p>
        </w:tc>
        <w:tc>
          <w:tcPr>
            <w:tcW w:w="0" w:type="auto"/>
          </w:tcPr>
          <w:p w:rsidR="0037700E" w:rsidRPr="007D6352" w:rsidRDefault="0037700E" w:rsidP="007D6352">
            <w:pPr>
              <w:pStyle w:val="1f"/>
              <w:jc w:val="both"/>
              <w:rPr>
                <w:sz w:val="22"/>
                <w:szCs w:val="22"/>
              </w:rPr>
            </w:pPr>
            <w:r w:rsidRPr="007D6352">
              <w:rPr>
                <w:sz w:val="22"/>
                <w:szCs w:val="22"/>
              </w:rPr>
              <w:t>Стол руководителя</w:t>
            </w:r>
          </w:p>
        </w:tc>
        <w:tc>
          <w:tcPr>
            <w:tcW w:w="0" w:type="auto"/>
          </w:tcPr>
          <w:p w:rsidR="0037700E" w:rsidRPr="007D6352" w:rsidRDefault="0037700E" w:rsidP="007D6352">
            <w:pPr>
              <w:pStyle w:val="1f"/>
              <w:jc w:val="both"/>
              <w:rPr>
                <w:sz w:val="22"/>
                <w:szCs w:val="22"/>
              </w:rPr>
            </w:pPr>
            <w:r w:rsidRPr="007D6352">
              <w:rPr>
                <w:sz w:val="22"/>
                <w:szCs w:val="22"/>
              </w:rPr>
              <w:t>не более 1 единицы на 1 должностное лицо</w:t>
            </w:r>
          </w:p>
        </w:tc>
        <w:tc>
          <w:tcPr>
            <w:tcW w:w="0" w:type="auto"/>
          </w:tcPr>
          <w:p w:rsidR="0037700E" w:rsidRPr="007D6352" w:rsidRDefault="0037700E" w:rsidP="007D6352">
            <w:pPr>
              <w:pStyle w:val="1f"/>
              <w:jc w:val="both"/>
              <w:rPr>
                <w:sz w:val="22"/>
                <w:szCs w:val="22"/>
              </w:rPr>
            </w:pPr>
            <w:r w:rsidRPr="007D6352">
              <w:rPr>
                <w:sz w:val="22"/>
                <w:szCs w:val="22"/>
              </w:rPr>
              <w:t>не менее 5</w:t>
            </w:r>
          </w:p>
        </w:tc>
      </w:tr>
      <w:tr w:rsidR="0037700E" w:rsidRPr="007D6352" w:rsidTr="0037700E">
        <w:tc>
          <w:tcPr>
            <w:tcW w:w="0" w:type="auto"/>
          </w:tcPr>
          <w:p w:rsidR="0037700E" w:rsidRPr="007D6352" w:rsidRDefault="0037700E" w:rsidP="007D6352">
            <w:pPr>
              <w:pStyle w:val="1f"/>
              <w:jc w:val="both"/>
              <w:rPr>
                <w:sz w:val="22"/>
                <w:szCs w:val="22"/>
              </w:rPr>
            </w:pPr>
            <w:r w:rsidRPr="007D6352">
              <w:rPr>
                <w:sz w:val="22"/>
                <w:szCs w:val="22"/>
              </w:rPr>
              <w:lastRenderedPageBreak/>
              <w:t>2.</w:t>
            </w:r>
          </w:p>
        </w:tc>
        <w:tc>
          <w:tcPr>
            <w:tcW w:w="0" w:type="auto"/>
          </w:tcPr>
          <w:p w:rsidR="0037700E" w:rsidRPr="007D6352" w:rsidRDefault="0037700E" w:rsidP="007D6352">
            <w:pPr>
              <w:pStyle w:val="1f"/>
              <w:jc w:val="both"/>
              <w:rPr>
                <w:sz w:val="22"/>
                <w:szCs w:val="22"/>
              </w:rPr>
            </w:pPr>
            <w:r w:rsidRPr="007D6352">
              <w:rPr>
                <w:sz w:val="22"/>
                <w:szCs w:val="22"/>
              </w:rPr>
              <w:t xml:space="preserve">Тумба </w:t>
            </w:r>
            <w:proofErr w:type="spellStart"/>
            <w:r w:rsidRPr="007D6352">
              <w:rPr>
                <w:sz w:val="22"/>
                <w:szCs w:val="22"/>
              </w:rPr>
              <w:t>подкатная</w:t>
            </w:r>
            <w:proofErr w:type="spellEnd"/>
            <w:r w:rsidRPr="007D6352">
              <w:rPr>
                <w:sz w:val="22"/>
                <w:szCs w:val="22"/>
              </w:rPr>
              <w:t xml:space="preserve"> офисная</w:t>
            </w:r>
          </w:p>
        </w:tc>
        <w:tc>
          <w:tcPr>
            <w:tcW w:w="0" w:type="auto"/>
          </w:tcPr>
          <w:p w:rsidR="0037700E" w:rsidRPr="007D6352" w:rsidRDefault="0037700E" w:rsidP="007D6352">
            <w:pPr>
              <w:pStyle w:val="1f"/>
              <w:jc w:val="both"/>
              <w:rPr>
                <w:sz w:val="22"/>
                <w:szCs w:val="22"/>
              </w:rPr>
            </w:pPr>
            <w:r w:rsidRPr="007D6352">
              <w:rPr>
                <w:sz w:val="22"/>
                <w:szCs w:val="22"/>
              </w:rPr>
              <w:t>не более 1 единицы на 1 должностное лицо</w:t>
            </w:r>
          </w:p>
        </w:tc>
        <w:tc>
          <w:tcPr>
            <w:tcW w:w="0" w:type="auto"/>
          </w:tcPr>
          <w:p w:rsidR="0037700E" w:rsidRPr="007D6352" w:rsidRDefault="0037700E" w:rsidP="007D6352">
            <w:pPr>
              <w:pStyle w:val="1f"/>
              <w:jc w:val="both"/>
              <w:rPr>
                <w:sz w:val="22"/>
                <w:szCs w:val="22"/>
              </w:rPr>
            </w:pPr>
            <w:r w:rsidRPr="007D6352">
              <w:rPr>
                <w:sz w:val="22"/>
                <w:szCs w:val="22"/>
              </w:rPr>
              <w:t>не менее 5</w:t>
            </w:r>
          </w:p>
        </w:tc>
      </w:tr>
      <w:tr w:rsidR="0037700E" w:rsidRPr="007D6352" w:rsidTr="0037700E">
        <w:tc>
          <w:tcPr>
            <w:tcW w:w="0" w:type="auto"/>
          </w:tcPr>
          <w:p w:rsidR="0037700E" w:rsidRPr="007D6352" w:rsidRDefault="0037700E" w:rsidP="007D6352">
            <w:pPr>
              <w:pStyle w:val="1f"/>
              <w:jc w:val="both"/>
              <w:rPr>
                <w:sz w:val="22"/>
                <w:szCs w:val="22"/>
              </w:rPr>
            </w:pPr>
            <w:r w:rsidRPr="007D6352">
              <w:rPr>
                <w:sz w:val="22"/>
                <w:szCs w:val="22"/>
              </w:rPr>
              <w:t>3.</w:t>
            </w:r>
          </w:p>
        </w:tc>
        <w:tc>
          <w:tcPr>
            <w:tcW w:w="0" w:type="auto"/>
          </w:tcPr>
          <w:p w:rsidR="0037700E" w:rsidRPr="007D6352" w:rsidRDefault="0037700E" w:rsidP="007D6352">
            <w:pPr>
              <w:pStyle w:val="1f"/>
              <w:jc w:val="both"/>
              <w:rPr>
                <w:sz w:val="22"/>
                <w:szCs w:val="22"/>
              </w:rPr>
            </w:pPr>
            <w:r w:rsidRPr="007D6352">
              <w:rPr>
                <w:sz w:val="22"/>
                <w:szCs w:val="22"/>
              </w:rPr>
              <w:t>Стол для переговоров</w:t>
            </w:r>
          </w:p>
        </w:tc>
        <w:tc>
          <w:tcPr>
            <w:tcW w:w="0" w:type="auto"/>
          </w:tcPr>
          <w:p w:rsidR="0037700E" w:rsidRPr="007D6352" w:rsidRDefault="0037700E" w:rsidP="007D6352">
            <w:pPr>
              <w:pStyle w:val="1f"/>
              <w:jc w:val="both"/>
              <w:rPr>
                <w:sz w:val="22"/>
                <w:szCs w:val="22"/>
              </w:rPr>
            </w:pPr>
            <w:r w:rsidRPr="007D6352">
              <w:rPr>
                <w:sz w:val="22"/>
                <w:szCs w:val="22"/>
              </w:rPr>
              <w:t>не более 1 единицы на кабинет</w:t>
            </w:r>
          </w:p>
        </w:tc>
        <w:tc>
          <w:tcPr>
            <w:tcW w:w="0" w:type="auto"/>
          </w:tcPr>
          <w:p w:rsidR="0037700E" w:rsidRPr="007D6352" w:rsidRDefault="0037700E" w:rsidP="007D6352">
            <w:pPr>
              <w:pStyle w:val="1f"/>
              <w:jc w:val="both"/>
              <w:rPr>
                <w:sz w:val="22"/>
                <w:szCs w:val="22"/>
              </w:rPr>
            </w:pPr>
            <w:r w:rsidRPr="007D6352">
              <w:rPr>
                <w:sz w:val="22"/>
                <w:szCs w:val="22"/>
              </w:rPr>
              <w:t>не более 5</w:t>
            </w:r>
          </w:p>
        </w:tc>
      </w:tr>
      <w:tr w:rsidR="0037700E" w:rsidRPr="007D6352" w:rsidTr="0037700E">
        <w:tc>
          <w:tcPr>
            <w:tcW w:w="0" w:type="auto"/>
          </w:tcPr>
          <w:p w:rsidR="0037700E" w:rsidRPr="007D6352" w:rsidRDefault="0037700E" w:rsidP="007D6352">
            <w:pPr>
              <w:pStyle w:val="1f"/>
              <w:jc w:val="both"/>
              <w:rPr>
                <w:sz w:val="22"/>
                <w:szCs w:val="22"/>
              </w:rPr>
            </w:pPr>
            <w:r w:rsidRPr="007D6352">
              <w:rPr>
                <w:sz w:val="22"/>
                <w:szCs w:val="22"/>
              </w:rPr>
              <w:t>4.</w:t>
            </w:r>
          </w:p>
        </w:tc>
        <w:tc>
          <w:tcPr>
            <w:tcW w:w="0" w:type="auto"/>
          </w:tcPr>
          <w:p w:rsidR="0037700E" w:rsidRPr="007D6352" w:rsidRDefault="0037700E" w:rsidP="007D6352">
            <w:pPr>
              <w:pStyle w:val="1f"/>
              <w:jc w:val="both"/>
              <w:rPr>
                <w:sz w:val="22"/>
                <w:szCs w:val="22"/>
              </w:rPr>
            </w:pPr>
            <w:r w:rsidRPr="007D6352">
              <w:rPr>
                <w:sz w:val="22"/>
                <w:szCs w:val="22"/>
              </w:rPr>
              <w:t>Шкаф для документов</w:t>
            </w:r>
          </w:p>
        </w:tc>
        <w:tc>
          <w:tcPr>
            <w:tcW w:w="0" w:type="auto"/>
          </w:tcPr>
          <w:p w:rsidR="0037700E" w:rsidRPr="007D6352" w:rsidRDefault="0037700E" w:rsidP="007D6352">
            <w:pPr>
              <w:pStyle w:val="1f"/>
              <w:jc w:val="both"/>
              <w:rPr>
                <w:sz w:val="22"/>
                <w:szCs w:val="22"/>
              </w:rPr>
            </w:pPr>
            <w:r w:rsidRPr="007D6352">
              <w:rPr>
                <w:sz w:val="22"/>
                <w:szCs w:val="22"/>
              </w:rPr>
              <w:t>не более 1 единицы на кабинет</w:t>
            </w:r>
          </w:p>
        </w:tc>
        <w:tc>
          <w:tcPr>
            <w:tcW w:w="0" w:type="auto"/>
          </w:tcPr>
          <w:p w:rsidR="0037700E" w:rsidRPr="007D6352" w:rsidRDefault="0037700E" w:rsidP="007D6352">
            <w:pPr>
              <w:pStyle w:val="1f"/>
              <w:jc w:val="both"/>
              <w:rPr>
                <w:sz w:val="22"/>
                <w:szCs w:val="22"/>
              </w:rPr>
            </w:pPr>
            <w:r w:rsidRPr="007D6352">
              <w:rPr>
                <w:sz w:val="22"/>
                <w:szCs w:val="22"/>
              </w:rPr>
              <w:t>не менее 5</w:t>
            </w:r>
          </w:p>
        </w:tc>
      </w:tr>
      <w:tr w:rsidR="0037700E" w:rsidRPr="007D6352" w:rsidTr="0037700E">
        <w:tc>
          <w:tcPr>
            <w:tcW w:w="0" w:type="auto"/>
          </w:tcPr>
          <w:p w:rsidR="0037700E" w:rsidRPr="007D6352" w:rsidRDefault="0037700E" w:rsidP="007D6352">
            <w:pPr>
              <w:pStyle w:val="1f"/>
              <w:jc w:val="both"/>
              <w:rPr>
                <w:sz w:val="22"/>
                <w:szCs w:val="22"/>
              </w:rPr>
            </w:pPr>
            <w:r w:rsidRPr="007D6352">
              <w:rPr>
                <w:sz w:val="22"/>
                <w:szCs w:val="22"/>
              </w:rPr>
              <w:t>5.</w:t>
            </w:r>
          </w:p>
        </w:tc>
        <w:tc>
          <w:tcPr>
            <w:tcW w:w="0" w:type="auto"/>
          </w:tcPr>
          <w:p w:rsidR="0037700E" w:rsidRPr="007D6352" w:rsidRDefault="0037700E" w:rsidP="007D6352">
            <w:pPr>
              <w:pStyle w:val="1f"/>
              <w:jc w:val="both"/>
              <w:rPr>
                <w:sz w:val="22"/>
                <w:szCs w:val="22"/>
              </w:rPr>
            </w:pPr>
            <w:r w:rsidRPr="007D6352">
              <w:rPr>
                <w:sz w:val="22"/>
                <w:szCs w:val="22"/>
              </w:rPr>
              <w:t>Шкаф платяной</w:t>
            </w:r>
          </w:p>
        </w:tc>
        <w:tc>
          <w:tcPr>
            <w:tcW w:w="0" w:type="auto"/>
          </w:tcPr>
          <w:p w:rsidR="0037700E" w:rsidRPr="007D6352" w:rsidRDefault="0037700E" w:rsidP="007D6352">
            <w:pPr>
              <w:pStyle w:val="1f"/>
              <w:jc w:val="both"/>
              <w:rPr>
                <w:sz w:val="22"/>
                <w:szCs w:val="22"/>
              </w:rPr>
            </w:pPr>
            <w:r w:rsidRPr="007D6352">
              <w:rPr>
                <w:sz w:val="22"/>
                <w:szCs w:val="22"/>
              </w:rPr>
              <w:t>не более 1 единицы на кабинет</w:t>
            </w:r>
          </w:p>
        </w:tc>
        <w:tc>
          <w:tcPr>
            <w:tcW w:w="0" w:type="auto"/>
          </w:tcPr>
          <w:p w:rsidR="0037700E" w:rsidRPr="007D6352" w:rsidRDefault="0037700E" w:rsidP="007D6352">
            <w:pPr>
              <w:pStyle w:val="1f"/>
              <w:jc w:val="both"/>
              <w:rPr>
                <w:sz w:val="22"/>
                <w:szCs w:val="22"/>
              </w:rPr>
            </w:pPr>
            <w:r w:rsidRPr="007D6352">
              <w:rPr>
                <w:sz w:val="22"/>
                <w:szCs w:val="22"/>
              </w:rPr>
              <w:t>не менее 5</w:t>
            </w:r>
          </w:p>
        </w:tc>
      </w:tr>
      <w:tr w:rsidR="0037700E" w:rsidRPr="007D6352" w:rsidTr="0037700E">
        <w:tc>
          <w:tcPr>
            <w:tcW w:w="0" w:type="auto"/>
          </w:tcPr>
          <w:p w:rsidR="0037700E" w:rsidRPr="007D6352" w:rsidRDefault="0037700E" w:rsidP="007D6352">
            <w:pPr>
              <w:pStyle w:val="1f"/>
              <w:jc w:val="both"/>
              <w:rPr>
                <w:sz w:val="22"/>
                <w:szCs w:val="22"/>
              </w:rPr>
            </w:pPr>
            <w:r w:rsidRPr="007D6352">
              <w:rPr>
                <w:sz w:val="22"/>
                <w:szCs w:val="22"/>
              </w:rPr>
              <w:t>6.</w:t>
            </w:r>
          </w:p>
        </w:tc>
        <w:tc>
          <w:tcPr>
            <w:tcW w:w="0" w:type="auto"/>
          </w:tcPr>
          <w:p w:rsidR="0037700E" w:rsidRPr="007D6352" w:rsidRDefault="0037700E" w:rsidP="007D6352">
            <w:pPr>
              <w:pStyle w:val="1f"/>
              <w:jc w:val="both"/>
              <w:rPr>
                <w:sz w:val="22"/>
                <w:szCs w:val="22"/>
              </w:rPr>
            </w:pPr>
            <w:r w:rsidRPr="007D6352">
              <w:rPr>
                <w:sz w:val="22"/>
                <w:szCs w:val="22"/>
              </w:rPr>
              <w:t>Кресло руководителя</w:t>
            </w:r>
          </w:p>
        </w:tc>
        <w:tc>
          <w:tcPr>
            <w:tcW w:w="0" w:type="auto"/>
          </w:tcPr>
          <w:p w:rsidR="0037700E" w:rsidRPr="007D6352" w:rsidRDefault="0037700E" w:rsidP="007D6352">
            <w:pPr>
              <w:pStyle w:val="1f"/>
              <w:jc w:val="both"/>
              <w:rPr>
                <w:sz w:val="22"/>
                <w:szCs w:val="22"/>
              </w:rPr>
            </w:pPr>
            <w:r w:rsidRPr="007D6352">
              <w:rPr>
                <w:sz w:val="22"/>
                <w:szCs w:val="22"/>
              </w:rPr>
              <w:t>не более 1 единицы на руководителя (заместителя руководителя)</w:t>
            </w:r>
          </w:p>
        </w:tc>
        <w:tc>
          <w:tcPr>
            <w:tcW w:w="0" w:type="auto"/>
          </w:tcPr>
          <w:p w:rsidR="0037700E" w:rsidRPr="007D6352" w:rsidRDefault="0037700E" w:rsidP="007D6352">
            <w:pPr>
              <w:pStyle w:val="1f"/>
              <w:jc w:val="both"/>
              <w:rPr>
                <w:sz w:val="22"/>
                <w:szCs w:val="22"/>
              </w:rPr>
            </w:pPr>
            <w:r w:rsidRPr="007D6352">
              <w:rPr>
                <w:sz w:val="22"/>
                <w:szCs w:val="22"/>
              </w:rPr>
              <w:t>не менее 5</w:t>
            </w:r>
          </w:p>
        </w:tc>
      </w:tr>
      <w:tr w:rsidR="0037700E" w:rsidRPr="007D6352" w:rsidTr="0037700E">
        <w:tc>
          <w:tcPr>
            <w:tcW w:w="0" w:type="auto"/>
          </w:tcPr>
          <w:p w:rsidR="0037700E" w:rsidRPr="007D6352" w:rsidRDefault="0037700E" w:rsidP="007D6352">
            <w:pPr>
              <w:pStyle w:val="1f"/>
              <w:jc w:val="both"/>
              <w:rPr>
                <w:sz w:val="22"/>
                <w:szCs w:val="22"/>
              </w:rPr>
            </w:pPr>
            <w:r w:rsidRPr="007D6352">
              <w:rPr>
                <w:sz w:val="22"/>
                <w:szCs w:val="22"/>
              </w:rPr>
              <w:t>7.</w:t>
            </w:r>
          </w:p>
        </w:tc>
        <w:tc>
          <w:tcPr>
            <w:tcW w:w="0" w:type="auto"/>
          </w:tcPr>
          <w:p w:rsidR="0037700E" w:rsidRPr="007D6352" w:rsidRDefault="0037700E" w:rsidP="007D6352">
            <w:pPr>
              <w:pStyle w:val="1f"/>
              <w:jc w:val="both"/>
              <w:rPr>
                <w:sz w:val="22"/>
                <w:szCs w:val="22"/>
              </w:rPr>
            </w:pPr>
            <w:r w:rsidRPr="007D6352">
              <w:rPr>
                <w:sz w:val="22"/>
                <w:szCs w:val="22"/>
              </w:rPr>
              <w:t>Стулья</w:t>
            </w:r>
          </w:p>
        </w:tc>
        <w:tc>
          <w:tcPr>
            <w:tcW w:w="0" w:type="auto"/>
          </w:tcPr>
          <w:p w:rsidR="0037700E" w:rsidRPr="007D6352" w:rsidRDefault="0037700E" w:rsidP="007D6352">
            <w:pPr>
              <w:pStyle w:val="1f"/>
              <w:jc w:val="both"/>
              <w:rPr>
                <w:sz w:val="22"/>
                <w:szCs w:val="22"/>
              </w:rPr>
            </w:pPr>
            <w:r w:rsidRPr="007D6352">
              <w:rPr>
                <w:sz w:val="22"/>
                <w:szCs w:val="22"/>
              </w:rPr>
              <w:t>не более 4 единицы на кабинет</w:t>
            </w:r>
          </w:p>
        </w:tc>
        <w:tc>
          <w:tcPr>
            <w:tcW w:w="0" w:type="auto"/>
          </w:tcPr>
          <w:p w:rsidR="0037700E" w:rsidRPr="007D6352" w:rsidRDefault="0037700E" w:rsidP="007D6352">
            <w:pPr>
              <w:pStyle w:val="1f"/>
              <w:jc w:val="both"/>
              <w:rPr>
                <w:sz w:val="22"/>
                <w:szCs w:val="22"/>
              </w:rPr>
            </w:pPr>
            <w:r w:rsidRPr="007D6352">
              <w:rPr>
                <w:sz w:val="22"/>
                <w:szCs w:val="22"/>
              </w:rPr>
              <w:t>не менее 3</w:t>
            </w:r>
          </w:p>
        </w:tc>
      </w:tr>
      <w:tr w:rsidR="0037700E" w:rsidRPr="007D6352" w:rsidTr="0037700E">
        <w:tc>
          <w:tcPr>
            <w:tcW w:w="0" w:type="auto"/>
          </w:tcPr>
          <w:p w:rsidR="0037700E" w:rsidRPr="007D6352" w:rsidRDefault="0037700E" w:rsidP="007D6352">
            <w:pPr>
              <w:pStyle w:val="1f"/>
              <w:jc w:val="both"/>
              <w:rPr>
                <w:sz w:val="22"/>
                <w:szCs w:val="22"/>
              </w:rPr>
            </w:pPr>
            <w:r w:rsidRPr="007D6352">
              <w:rPr>
                <w:sz w:val="22"/>
                <w:szCs w:val="22"/>
              </w:rPr>
              <w:t>8.</w:t>
            </w:r>
          </w:p>
        </w:tc>
        <w:tc>
          <w:tcPr>
            <w:tcW w:w="0" w:type="auto"/>
          </w:tcPr>
          <w:p w:rsidR="0037700E" w:rsidRPr="007D6352" w:rsidRDefault="0037700E" w:rsidP="007D6352">
            <w:pPr>
              <w:pStyle w:val="1f"/>
              <w:jc w:val="both"/>
              <w:rPr>
                <w:sz w:val="22"/>
                <w:szCs w:val="22"/>
              </w:rPr>
            </w:pPr>
            <w:r w:rsidRPr="007D6352">
              <w:rPr>
                <w:sz w:val="22"/>
                <w:szCs w:val="22"/>
              </w:rPr>
              <w:t>Зеркало</w:t>
            </w:r>
          </w:p>
        </w:tc>
        <w:tc>
          <w:tcPr>
            <w:tcW w:w="0" w:type="auto"/>
          </w:tcPr>
          <w:p w:rsidR="0037700E" w:rsidRPr="007D6352" w:rsidRDefault="0037700E" w:rsidP="007D6352">
            <w:pPr>
              <w:pStyle w:val="1f"/>
              <w:jc w:val="both"/>
              <w:rPr>
                <w:sz w:val="22"/>
                <w:szCs w:val="22"/>
              </w:rPr>
            </w:pPr>
            <w:r w:rsidRPr="007D6352">
              <w:rPr>
                <w:sz w:val="22"/>
                <w:szCs w:val="22"/>
              </w:rPr>
              <w:t>не более 1 единицы на кабинет</w:t>
            </w:r>
          </w:p>
        </w:tc>
        <w:tc>
          <w:tcPr>
            <w:tcW w:w="0" w:type="auto"/>
          </w:tcPr>
          <w:p w:rsidR="0037700E" w:rsidRPr="007D6352" w:rsidRDefault="0037700E" w:rsidP="007D6352">
            <w:pPr>
              <w:pStyle w:val="1f"/>
              <w:jc w:val="both"/>
              <w:rPr>
                <w:sz w:val="22"/>
                <w:szCs w:val="22"/>
              </w:rPr>
            </w:pPr>
            <w:r w:rsidRPr="007D6352">
              <w:rPr>
                <w:sz w:val="22"/>
                <w:szCs w:val="22"/>
              </w:rPr>
              <w:t>не менее 3</w:t>
            </w:r>
          </w:p>
        </w:tc>
      </w:tr>
      <w:tr w:rsidR="0037700E" w:rsidRPr="007D6352" w:rsidTr="0037700E">
        <w:tc>
          <w:tcPr>
            <w:tcW w:w="0" w:type="auto"/>
          </w:tcPr>
          <w:p w:rsidR="0037700E" w:rsidRPr="007D6352" w:rsidRDefault="0037700E" w:rsidP="007D6352">
            <w:pPr>
              <w:pStyle w:val="1f"/>
              <w:jc w:val="both"/>
              <w:rPr>
                <w:sz w:val="22"/>
                <w:szCs w:val="22"/>
              </w:rPr>
            </w:pPr>
            <w:r w:rsidRPr="007D6352">
              <w:rPr>
                <w:sz w:val="22"/>
                <w:szCs w:val="22"/>
              </w:rPr>
              <w:t>9.</w:t>
            </w:r>
          </w:p>
        </w:tc>
        <w:tc>
          <w:tcPr>
            <w:tcW w:w="0" w:type="auto"/>
          </w:tcPr>
          <w:p w:rsidR="0037700E" w:rsidRPr="007D6352" w:rsidRDefault="0037700E" w:rsidP="007D6352">
            <w:pPr>
              <w:pStyle w:val="1f"/>
              <w:jc w:val="both"/>
              <w:rPr>
                <w:sz w:val="22"/>
                <w:szCs w:val="22"/>
              </w:rPr>
            </w:pPr>
            <w:r w:rsidRPr="007D6352">
              <w:rPr>
                <w:sz w:val="22"/>
                <w:szCs w:val="22"/>
              </w:rPr>
              <w:t>Шкаф металлический (сейф)</w:t>
            </w:r>
          </w:p>
        </w:tc>
        <w:tc>
          <w:tcPr>
            <w:tcW w:w="0" w:type="auto"/>
          </w:tcPr>
          <w:p w:rsidR="0037700E" w:rsidRPr="007D6352" w:rsidRDefault="0037700E" w:rsidP="007D6352">
            <w:pPr>
              <w:pStyle w:val="1f"/>
              <w:jc w:val="both"/>
              <w:rPr>
                <w:sz w:val="22"/>
                <w:szCs w:val="22"/>
              </w:rPr>
            </w:pPr>
            <w:r w:rsidRPr="007D6352">
              <w:rPr>
                <w:sz w:val="22"/>
                <w:szCs w:val="22"/>
              </w:rPr>
              <w:t>не более 1 единицы на кабинет</w:t>
            </w:r>
          </w:p>
        </w:tc>
        <w:tc>
          <w:tcPr>
            <w:tcW w:w="0" w:type="auto"/>
          </w:tcPr>
          <w:p w:rsidR="0037700E" w:rsidRPr="007D6352" w:rsidRDefault="0037700E" w:rsidP="007D6352">
            <w:pPr>
              <w:pStyle w:val="1f"/>
              <w:jc w:val="both"/>
              <w:rPr>
                <w:sz w:val="22"/>
                <w:szCs w:val="22"/>
              </w:rPr>
            </w:pPr>
            <w:r w:rsidRPr="007D6352">
              <w:rPr>
                <w:sz w:val="22"/>
                <w:szCs w:val="22"/>
              </w:rPr>
              <w:t>не менее 10</w:t>
            </w:r>
          </w:p>
        </w:tc>
      </w:tr>
      <w:tr w:rsidR="0037700E" w:rsidRPr="007D6352" w:rsidTr="0037700E">
        <w:tc>
          <w:tcPr>
            <w:tcW w:w="0" w:type="auto"/>
          </w:tcPr>
          <w:p w:rsidR="0037700E" w:rsidRPr="007D6352" w:rsidRDefault="0037700E" w:rsidP="007D6352">
            <w:pPr>
              <w:pStyle w:val="1f"/>
              <w:jc w:val="both"/>
              <w:rPr>
                <w:sz w:val="22"/>
                <w:szCs w:val="22"/>
              </w:rPr>
            </w:pPr>
            <w:r w:rsidRPr="007D6352">
              <w:rPr>
                <w:sz w:val="22"/>
                <w:szCs w:val="22"/>
              </w:rPr>
              <w:t>10.</w:t>
            </w:r>
          </w:p>
        </w:tc>
        <w:tc>
          <w:tcPr>
            <w:tcW w:w="0" w:type="auto"/>
          </w:tcPr>
          <w:p w:rsidR="0037700E" w:rsidRPr="007D6352" w:rsidRDefault="0037700E" w:rsidP="007D6352">
            <w:pPr>
              <w:pStyle w:val="1f"/>
              <w:jc w:val="both"/>
              <w:rPr>
                <w:sz w:val="22"/>
                <w:szCs w:val="22"/>
              </w:rPr>
            </w:pPr>
            <w:r w:rsidRPr="007D6352">
              <w:rPr>
                <w:sz w:val="22"/>
                <w:szCs w:val="22"/>
              </w:rPr>
              <w:t>Сплит-система</w:t>
            </w:r>
          </w:p>
        </w:tc>
        <w:tc>
          <w:tcPr>
            <w:tcW w:w="0" w:type="auto"/>
          </w:tcPr>
          <w:p w:rsidR="0037700E" w:rsidRPr="007D6352" w:rsidRDefault="0037700E" w:rsidP="007D6352">
            <w:pPr>
              <w:pStyle w:val="1f"/>
              <w:jc w:val="both"/>
              <w:rPr>
                <w:sz w:val="22"/>
                <w:szCs w:val="22"/>
              </w:rPr>
            </w:pPr>
            <w:r w:rsidRPr="007D6352">
              <w:rPr>
                <w:sz w:val="22"/>
                <w:szCs w:val="22"/>
              </w:rPr>
              <w:t>не более 1 единицы на кабинет</w:t>
            </w:r>
          </w:p>
        </w:tc>
        <w:tc>
          <w:tcPr>
            <w:tcW w:w="0" w:type="auto"/>
          </w:tcPr>
          <w:p w:rsidR="0037700E" w:rsidRPr="007D6352" w:rsidRDefault="0037700E" w:rsidP="007D6352">
            <w:pPr>
              <w:pStyle w:val="1f"/>
              <w:jc w:val="both"/>
              <w:rPr>
                <w:sz w:val="22"/>
                <w:szCs w:val="22"/>
              </w:rPr>
            </w:pPr>
            <w:r w:rsidRPr="007D6352">
              <w:rPr>
                <w:sz w:val="22"/>
                <w:szCs w:val="22"/>
              </w:rPr>
              <w:t>не менее 10</w:t>
            </w:r>
          </w:p>
        </w:tc>
      </w:tr>
      <w:tr w:rsidR="0037700E" w:rsidRPr="007D6352" w:rsidTr="0037700E">
        <w:tc>
          <w:tcPr>
            <w:tcW w:w="0" w:type="auto"/>
          </w:tcPr>
          <w:p w:rsidR="0037700E" w:rsidRPr="007D6352" w:rsidRDefault="0037700E" w:rsidP="007D6352">
            <w:pPr>
              <w:pStyle w:val="1f"/>
              <w:jc w:val="both"/>
              <w:rPr>
                <w:sz w:val="22"/>
                <w:szCs w:val="22"/>
              </w:rPr>
            </w:pPr>
            <w:r w:rsidRPr="007D6352">
              <w:rPr>
                <w:sz w:val="22"/>
                <w:szCs w:val="22"/>
              </w:rPr>
              <w:t>11.</w:t>
            </w:r>
          </w:p>
        </w:tc>
        <w:tc>
          <w:tcPr>
            <w:tcW w:w="0" w:type="auto"/>
          </w:tcPr>
          <w:p w:rsidR="0037700E" w:rsidRPr="007D6352" w:rsidRDefault="0037700E" w:rsidP="007D6352">
            <w:pPr>
              <w:pStyle w:val="1f"/>
              <w:jc w:val="both"/>
              <w:rPr>
                <w:sz w:val="22"/>
                <w:szCs w:val="22"/>
              </w:rPr>
            </w:pPr>
            <w:r w:rsidRPr="007D6352">
              <w:rPr>
                <w:sz w:val="22"/>
                <w:szCs w:val="22"/>
              </w:rPr>
              <w:t>Настольный набор руководителя</w:t>
            </w:r>
          </w:p>
        </w:tc>
        <w:tc>
          <w:tcPr>
            <w:tcW w:w="0" w:type="auto"/>
          </w:tcPr>
          <w:p w:rsidR="0037700E" w:rsidRPr="007D6352" w:rsidRDefault="0037700E" w:rsidP="007D6352">
            <w:pPr>
              <w:pStyle w:val="1f"/>
              <w:jc w:val="both"/>
              <w:rPr>
                <w:sz w:val="22"/>
                <w:szCs w:val="22"/>
              </w:rPr>
            </w:pPr>
            <w:r w:rsidRPr="007D6352">
              <w:rPr>
                <w:sz w:val="22"/>
                <w:szCs w:val="22"/>
              </w:rPr>
              <w:t>не более 1 единицы на 1 должностное лицо</w:t>
            </w:r>
          </w:p>
        </w:tc>
        <w:tc>
          <w:tcPr>
            <w:tcW w:w="0" w:type="auto"/>
          </w:tcPr>
          <w:p w:rsidR="0037700E" w:rsidRPr="007D6352" w:rsidRDefault="0037700E" w:rsidP="007D6352">
            <w:pPr>
              <w:pStyle w:val="1f"/>
              <w:jc w:val="both"/>
              <w:rPr>
                <w:sz w:val="22"/>
                <w:szCs w:val="22"/>
              </w:rPr>
            </w:pPr>
            <w:r w:rsidRPr="007D6352">
              <w:rPr>
                <w:sz w:val="22"/>
                <w:szCs w:val="22"/>
              </w:rPr>
              <w:t>не менее 2</w:t>
            </w:r>
          </w:p>
        </w:tc>
      </w:tr>
      <w:tr w:rsidR="0037700E" w:rsidRPr="007D6352" w:rsidTr="0037700E">
        <w:tc>
          <w:tcPr>
            <w:tcW w:w="0" w:type="auto"/>
          </w:tcPr>
          <w:p w:rsidR="0037700E" w:rsidRPr="007D6352" w:rsidRDefault="0037700E" w:rsidP="007D6352">
            <w:pPr>
              <w:pStyle w:val="1f"/>
              <w:jc w:val="both"/>
              <w:rPr>
                <w:sz w:val="22"/>
                <w:szCs w:val="22"/>
              </w:rPr>
            </w:pPr>
            <w:r w:rsidRPr="007D6352">
              <w:rPr>
                <w:sz w:val="22"/>
                <w:szCs w:val="22"/>
              </w:rPr>
              <w:t>12.</w:t>
            </w:r>
          </w:p>
        </w:tc>
        <w:tc>
          <w:tcPr>
            <w:tcW w:w="0" w:type="auto"/>
          </w:tcPr>
          <w:p w:rsidR="0037700E" w:rsidRPr="007D6352" w:rsidRDefault="0037700E" w:rsidP="007D6352">
            <w:pPr>
              <w:pStyle w:val="1f"/>
              <w:jc w:val="both"/>
              <w:rPr>
                <w:sz w:val="22"/>
                <w:szCs w:val="22"/>
              </w:rPr>
            </w:pPr>
            <w:r w:rsidRPr="007D6352">
              <w:rPr>
                <w:sz w:val="22"/>
                <w:szCs w:val="22"/>
              </w:rPr>
              <w:t>Часы настенные</w:t>
            </w:r>
          </w:p>
        </w:tc>
        <w:tc>
          <w:tcPr>
            <w:tcW w:w="0" w:type="auto"/>
          </w:tcPr>
          <w:p w:rsidR="0037700E" w:rsidRPr="007D6352" w:rsidRDefault="0037700E" w:rsidP="007D6352">
            <w:pPr>
              <w:pStyle w:val="1f"/>
              <w:jc w:val="both"/>
              <w:rPr>
                <w:sz w:val="22"/>
                <w:szCs w:val="22"/>
              </w:rPr>
            </w:pPr>
            <w:r w:rsidRPr="007D6352">
              <w:rPr>
                <w:sz w:val="22"/>
                <w:szCs w:val="22"/>
              </w:rPr>
              <w:t>не более 1 единицы на кабинет</w:t>
            </w:r>
          </w:p>
        </w:tc>
        <w:tc>
          <w:tcPr>
            <w:tcW w:w="0" w:type="auto"/>
          </w:tcPr>
          <w:p w:rsidR="0037700E" w:rsidRPr="007D6352" w:rsidRDefault="0037700E" w:rsidP="007D6352">
            <w:pPr>
              <w:pStyle w:val="1f"/>
              <w:jc w:val="both"/>
              <w:rPr>
                <w:sz w:val="22"/>
                <w:szCs w:val="22"/>
              </w:rPr>
            </w:pPr>
            <w:r w:rsidRPr="007D6352">
              <w:rPr>
                <w:sz w:val="22"/>
                <w:szCs w:val="22"/>
              </w:rPr>
              <w:t>не менее 1</w:t>
            </w:r>
          </w:p>
        </w:tc>
      </w:tr>
      <w:tr w:rsidR="0037700E" w:rsidRPr="007D6352" w:rsidTr="0037700E">
        <w:tc>
          <w:tcPr>
            <w:tcW w:w="0" w:type="auto"/>
            <w:gridSpan w:val="4"/>
          </w:tcPr>
          <w:p w:rsidR="0037700E" w:rsidRPr="007D6352" w:rsidRDefault="0037700E" w:rsidP="007D6352">
            <w:pPr>
              <w:pStyle w:val="1f"/>
              <w:jc w:val="both"/>
              <w:rPr>
                <w:sz w:val="22"/>
                <w:szCs w:val="22"/>
              </w:rPr>
            </w:pPr>
            <w:r w:rsidRPr="007D6352">
              <w:rPr>
                <w:sz w:val="22"/>
                <w:szCs w:val="22"/>
              </w:rPr>
              <w:t>Все остальные категории и группы должностей</w:t>
            </w:r>
          </w:p>
        </w:tc>
      </w:tr>
      <w:tr w:rsidR="0037700E" w:rsidRPr="007D6352" w:rsidTr="0037700E">
        <w:tc>
          <w:tcPr>
            <w:tcW w:w="0" w:type="auto"/>
          </w:tcPr>
          <w:p w:rsidR="0037700E" w:rsidRPr="007D6352" w:rsidRDefault="0037700E" w:rsidP="007D6352">
            <w:pPr>
              <w:pStyle w:val="1f"/>
              <w:jc w:val="both"/>
              <w:rPr>
                <w:sz w:val="22"/>
                <w:szCs w:val="22"/>
              </w:rPr>
            </w:pPr>
            <w:r w:rsidRPr="007D6352">
              <w:rPr>
                <w:sz w:val="22"/>
                <w:szCs w:val="22"/>
              </w:rPr>
              <w:t>1.</w:t>
            </w:r>
          </w:p>
        </w:tc>
        <w:tc>
          <w:tcPr>
            <w:tcW w:w="0" w:type="auto"/>
          </w:tcPr>
          <w:p w:rsidR="0037700E" w:rsidRPr="007D6352" w:rsidRDefault="0037700E" w:rsidP="007D6352">
            <w:pPr>
              <w:pStyle w:val="1f"/>
              <w:jc w:val="both"/>
              <w:rPr>
                <w:sz w:val="22"/>
                <w:szCs w:val="22"/>
              </w:rPr>
            </w:pPr>
            <w:r w:rsidRPr="007D6352">
              <w:rPr>
                <w:sz w:val="22"/>
                <w:szCs w:val="22"/>
              </w:rPr>
              <w:t>Стол письменный</w:t>
            </w:r>
          </w:p>
        </w:tc>
        <w:tc>
          <w:tcPr>
            <w:tcW w:w="0" w:type="auto"/>
          </w:tcPr>
          <w:p w:rsidR="0037700E" w:rsidRPr="007D6352" w:rsidRDefault="0037700E" w:rsidP="007D6352">
            <w:pPr>
              <w:pStyle w:val="1f"/>
              <w:jc w:val="both"/>
              <w:rPr>
                <w:sz w:val="22"/>
                <w:szCs w:val="22"/>
              </w:rPr>
            </w:pPr>
            <w:r w:rsidRPr="007D6352">
              <w:rPr>
                <w:sz w:val="22"/>
                <w:szCs w:val="22"/>
              </w:rPr>
              <w:t>не более 1 единицы на 1 должностное лицо</w:t>
            </w:r>
          </w:p>
        </w:tc>
        <w:tc>
          <w:tcPr>
            <w:tcW w:w="0" w:type="auto"/>
          </w:tcPr>
          <w:p w:rsidR="0037700E" w:rsidRPr="007D6352" w:rsidRDefault="0037700E" w:rsidP="007D6352">
            <w:pPr>
              <w:pStyle w:val="1f"/>
              <w:jc w:val="both"/>
              <w:rPr>
                <w:sz w:val="22"/>
                <w:szCs w:val="22"/>
              </w:rPr>
            </w:pPr>
            <w:r w:rsidRPr="007D6352">
              <w:rPr>
                <w:sz w:val="22"/>
                <w:szCs w:val="22"/>
              </w:rPr>
              <w:t>не менее 5</w:t>
            </w:r>
          </w:p>
        </w:tc>
      </w:tr>
      <w:tr w:rsidR="0037700E" w:rsidRPr="007D6352" w:rsidTr="0037700E">
        <w:tc>
          <w:tcPr>
            <w:tcW w:w="0" w:type="auto"/>
          </w:tcPr>
          <w:p w:rsidR="0037700E" w:rsidRPr="007D6352" w:rsidRDefault="0037700E" w:rsidP="007D6352">
            <w:pPr>
              <w:pStyle w:val="1f"/>
              <w:jc w:val="both"/>
              <w:rPr>
                <w:sz w:val="22"/>
                <w:szCs w:val="22"/>
              </w:rPr>
            </w:pPr>
            <w:r w:rsidRPr="007D6352">
              <w:rPr>
                <w:sz w:val="22"/>
                <w:szCs w:val="22"/>
              </w:rPr>
              <w:t>2.</w:t>
            </w:r>
          </w:p>
        </w:tc>
        <w:tc>
          <w:tcPr>
            <w:tcW w:w="0" w:type="auto"/>
          </w:tcPr>
          <w:p w:rsidR="0037700E" w:rsidRPr="007D6352" w:rsidRDefault="0037700E" w:rsidP="007D6352">
            <w:pPr>
              <w:pStyle w:val="1f"/>
              <w:jc w:val="both"/>
              <w:rPr>
                <w:sz w:val="22"/>
                <w:szCs w:val="22"/>
              </w:rPr>
            </w:pPr>
            <w:r w:rsidRPr="007D6352">
              <w:rPr>
                <w:sz w:val="22"/>
                <w:szCs w:val="22"/>
              </w:rPr>
              <w:t>Стол компьютерный</w:t>
            </w:r>
          </w:p>
        </w:tc>
        <w:tc>
          <w:tcPr>
            <w:tcW w:w="0" w:type="auto"/>
          </w:tcPr>
          <w:p w:rsidR="0037700E" w:rsidRPr="007D6352" w:rsidRDefault="0037700E" w:rsidP="007D6352">
            <w:pPr>
              <w:pStyle w:val="1f"/>
              <w:jc w:val="both"/>
              <w:rPr>
                <w:sz w:val="22"/>
                <w:szCs w:val="22"/>
              </w:rPr>
            </w:pPr>
            <w:r w:rsidRPr="007D6352">
              <w:rPr>
                <w:sz w:val="22"/>
                <w:szCs w:val="22"/>
              </w:rPr>
              <w:t>не более 1 единицы на 1 должностное лицо</w:t>
            </w:r>
          </w:p>
        </w:tc>
        <w:tc>
          <w:tcPr>
            <w:tcW w:w="0" w:type="auto"/>
          </w:tcPr>
          <w:p w:rsidR="0037700E" w:rsidRPr="007D6352" w:rsidRDefault="0037700E" w:rsidP="007D6352">
            <w:pPr>
              <w:pStyle w:val="1f"/>
              <w:jc w:val="both"/>
              <w:rPr>
                <w:sz w:val="22"/>
                <w:szCs w:val="22"/>
              </w:rPr>
            </w:pPr>
            <w:r w:rsidRPr="007D6352">
              <w:rPr>
                <w:sz w:val="22"/>
                <w:szCs w:val="22"/>
              </w:rPr>
              <w:t>не менее 5</w:t>
            </w:r>
          </w:p>
        </w:tc>
      </w:tr>
      <w:tr w:rsidR="0037700E" w:rsidRPr="007D6352" w:rsidTr="0037700E">
        <w:tc>
          <w:tcPr>
            <w:tcW w:w="0" w:type="auto"/>
          </w:tcPr>
          <w:p w:rsidR="0037700E" w:rsidRPr="007D6352" w:rsidRDefault="0037700E" w:rsidP="007D6352">
            <w:pPr>
              <w:pStyle w:val="1f"/>
              <w:jc w:val="both"/>
              <w:rPr>
                <w:sz w:val="22"/>
                <w:szCs w:val="22"/>
              </w:rPr>
            </w:pPr>
            <w:r w:rsidRPr="007D6352">
              <w:rPr>
                <w:sz w:val="22"/>
                <w:szCs w:val="22"/>
              </w:rPr>
              <w:t>3.</w:t>
            </w:r>
          </w:p>
        </w:tc>
        <w:tc>
          <w:tcPr>
            <w:tcW w:w="0" w:type="auto"/>
          </w:tcPr>
          <w:p w:rsidR="0037700E" w:rsidRPr="007D6352" w:rsidRDefault="0037700E" w:rsidP="007D6352">
            <w:pPr>
              <w:pStyle w:val="1f"/>
              <w:jc w:val="both"/>
              <w:rPr>
                <w:sz w:val="22"/>
                <w:szCs w:val="22"/>
              </w:rPr>
            </w:pPr>
            <w:r w:rsidRPr="007D6352">
              <w:rPr>
                <w:sz w:val="22"/>
                <w:szCs w:val="22"/>
              </w:rPr>
              <w:t xml:space="preserve">Тумба </w:t>
            </w:r>
            <w:proofErr w:type="spellStart"/>
            <w:r w:rsidRPr="007D6352">
              <w:rPr>
                <w:sz w:val="22"/>
                <w:szCs w:val="22"/>
              </w:rPr>
              <w:t>подкатная</w:t>
            </w:r>
            <w:proofErr w:type="spellEnd"/>
          </w:p>
        </w:tc>
        <w:tc>
          <w:tcPr>
            <w:tcW w:w="0" w:type="auto"/>
          </w:tcPr>
          <w:p w:rsidR="0037700E" w:rsidRPr="007D6352" w:rsidRDefault="0037700E" w:rsidP="007D6352">
            <w:pPr>
              <w:pStyle w:val="1f"/>
              <w:jc w:val="both"/>
              <w:rPr>
                <w:sz w:val="22"/>
                <w:szCs w:val="22"/>
              </w:rPr>
            </w:pPr>
            <w:r w:rsidRPr="007D6352">
              <w:rPr>
                <w:sz w:val="22"/>
                <w:szCs w:val="22"/>
              </w:rPr>
              <w:t>не более 2 единицы на 1 должностное лицо</w:t>
            </w:r>
          </w:p>
        </w:tc>
        <w:tc>
          <w:tcPr>
            <w:tcW w:w="0" w:type="auto"/>
          </w:tcPr>
          <w:p w:rsidR="0037700E" w:rsidRPr="007D6352" w:rsidRDefault="0037700E" w:rsidP="007D6352">
            <w:pPr>
              <w:pStyle w:val="1f"/>
              <w:jc w:val="both"/>
              <w:rPr>
                <w:sz w:val="22"/>
                <w:szCs w:val="22"/>
              </w:rPr>
            </w:pPr>
            <w:r w:rsidRPr="007D6352">
              <w:rPr>
                <w:sz w:val="22"/>
                <w:szCs w:val="22"/>
              </w:rPr>
              <w:t>не менее 5</w:t>
            </w:r>
          </w:p>
        </w:tc>
      </w:tr>
      <w:tr w:rsidR="0037700E" w:rsidRPr="007D6352" w:rsidTr="0037700E">
        <w:tc>
          <w:tcPr>
            <w:tcW w:w="0" w:type="auto"/>
          </w:tcPr>
          <w:p w:rsidR="0037700E" w:rsidRPr="007D6352" w:rsidRDefault="0037700E" w:rsidP="007D6352">
            <w:pPr>
              <w:pStyle w:val="1f"/>
              <w:jc w:val="both"/>
              <w:rPr>
                <w:sz w:val="22"/>
                <w:szCs w:val="22"/>
              </w:rPr>
            </w:pPr>
            <w:r w:rsidRPr="007D6352">
              <w:rPr>
                <w:sz w:val="22"/>
                <w:szCs w:val="22"/>
              </w:rPr>
              <w:t>4.</w:t>
            </w:r>
          </w:p>
        </w:tc>
        <w:tc>
          <w:tcPr>
            <w:tcW w:w="0" w:type="auto"/>
          </w:tcPr>
          <w:p w:rsidR="0037700E" w:rsidRPr="007D6352" w:rsidRDefault="0037700E" w:rsidP="007D6352">
            <w:pPr>
              <w:pStyle w:val="1f"/>
              <w:jc w:val="both"/>
              <w:rPr>
                <w:sz w:val="22"/>
                <w:szCs w:val="22"/>
              </w:rPr>
            </w:pPr>
            <w:r w:rsidRPr="007D6352">
              <w:rPr>
                <w:sz w:val="22"/>
                <w:szCs w:val="22"/>
              </w:rPr>
              <w:t>Шкаф для документов</w:t>
            </w:r>
          </w:p>
        </w:tc>
        <w:tc>
          <w:tcPr>
            <w:tcW w:w="0" w:type="auto"/>
          </w:tcPr>
          <w:p w:rsidR="0037700E" w:rsidRPr="007D6352" w:rsidRDefault="0037700E" w:rsidP="007D6352">
            <w:pPr>
              <w:pStyle w:val="1f"/>
              <w:jc w:val="both"/>
              <w:rPr>
                <w:sz w:val="22"/>
                <w:szCs w:val="22"/>
              </w:rPr>
            </w:pPr>
            <w:r w:rsidRPr="007D6352">
              <w:rPr>
                <w:sz w:val="22"/>
                <w:szCs w:val="22"/>
              </w:rPr>
              <w:t>не более 2 единицы на 1 должностное лицо</w:t>
            </w:r>
          </w:p>
        </w:tc>
        <w:tc>
          <w:tcPr>
            <w:tcW w:w="0" w:type="auto"/>
          </w:tcPr>
          <w:p w:rsidR="0037700E" w:rsidRPr="007D6352" w:rsidRDefault="0037700E" w:rsidP="007D6352">
            <w:pPr>
              <w:pStyle w:val="1f"/>
              <w:jc w:val="both"/>
              <w:rPr>
                <w:sz w:val="22"/>
                <w:szCs w:val="22"/>
              </w:rPr>
            </w:pPr>
            <w:r w:rsidRPr="007D6352">
              <w:rPr>
                <w:sz w:val="22"/>
                <w:szCs w:val="22"/>
              </w:rPr>
              <w:t>не менее 5</w:t>
            </w:r>
          </w:p>
        </w:tc>
      </w:tr>
      <w:tr w:rsidR="0037700E" w:rsidRPr="007D6352" w:rsidTr="0037700E">
        <w:tc>
          <w:tcPr>
            <w:tcW w:w="0" w:type="auto"/>
          </w:tcPr>
          <w:p w:rsidR="0037700E" w:rsidRPr="007D6352" w:rsidRDefault="0037700E" w:rsidP="007D6352">
            <w:pPr>
              <w:pStyle w:val="1f"/>
              <w:jc w:val="both"/>
              <w:rPr>
                <w:sz w:val="22"/>
                <w:szCs w:val="22"/>
              </w:rPr>
            </w:pPr>
            <w:r w:rsidRPr="007D6352">
              <w:rPr>
                <w:sz w:val="22"/>
                <w:szCs w:val="22"/>
              </w:rPr>
              <w:t>5.</w:t>
            </w:r>
          </w:p>
        </w:tc>
        <w:tc>
          <w:tcPr>
            <w:tcW w:w="0" w:type="auto"/>
          </w:tcPr>
          <w:p w:rsidR="0037700E" w:rsidRPr="007D6352" w:rsidRDefault="0037700E" w:rsidP="007D6352">
            <w:pPr>
              <w:pStyle w:val="1f"/>
              <w:jc w:val="both"/>
              <w:rPr>
                <w:sz w:val="22"/>
                <w:szCs w:val="22"/>
              </w:rPr>
            </w:pPr>
            <w:r w:rsidRPr="007D6352">
              <w:rPr>
                <w:sz w:val="22"/>
                <w:szCs w:val="22"/>
              </w:rPr>
              <w:t>Шкаф платяной</w:t>
            </w:r>
          </w:p>
        </w:tc>
        <w:tc>
          <w:tcPr>
            <w:tcW w:w="0" w:type="auto"/>
          </w:tcPr>
          <w:p w:rsidR="0037700E" w:rsidRPr="007D6352" w:rsidRDefault="0037700E" w:rsidP="007D6352">
            <w:pPr>
              <w:pStyle w:val="1f"/>
              <w:jc w:val="both"/>
              <w:rPr>
                <w:sz w:val="22"/>
                <w:szCs w:val="22"/>
              </w:rPr>
            </w:pPr>
            <w:r w:rsidRPr="007D6352">
              <w:rPr>
                <w:sz w:val="22"/>
                <w:szCs w:val="22"/>
              </w:rPr>
              <w:t>не более 1 единицы на кабинет</w:t>
            </w:r>
          </w:p>
        </w:tc>
        <w:tc>
          <w:tcPr>
            <w:tcW w:w="0" w:type="auto"/>
          </w:tcPr>
          <w:p w:rsidR="0037700E" w:rsidRPr="007D6352" w:rsidRDefault="0037700E" w:rsidP="007D6352">
            <w:pPr>
              <w:pStyle w:val="1f"/>
              <w:jc w:val="both"/>
              <w:rPr>
                <w:sz w:val="22"/>
                <w:szCs w:val="22"/>
              </w:rPr>
            </w:pPr>
            <w:r w:rsidRPr="007D6352">
              <w:rPr>
                <w:sz w:val="22"/>
                <w:szCs w:val="22"/>
              </w:rPr>
              <w:t>не менее 5</w:t>
            </w:r>
          </w:p>
        </w:tc>
      </w:tr>
      <w:tr w:rsidR="0037700E" w:rsidRPr="007D6352" w:rsidTr="0037700E">
        <w:tc>
          <w:tcPr>
            <w:tcW w:w="0" w:type="auto"/>
          </w:tcPr>
          <w:p w:rsidR="0037700E" w:rsidRPr="007D6352" w:rsidRDefault="0037700E" w:rsidP="007D6352">
            <w:pPr>
              <w:pStyle w:val="1f"/>
              <w:jc w:val="both"/>
              <w:rPr>
                <w:sz w:val="22"/>
                <w:szCs w:val="22"/>
              </w:rPr>
            </w:pPr>
            <w:r w:rsidRPr="007D6352">
              <w:rPr>
                <w:sz w:val="22"/>
                <w:szCs w:val="22"/>
              </w:rPr>
              <w:t>6.</w:t>
            </w:r>
          </w:p>
        </w:tc>
        <w:tc>
          <w:tcPr>
            <w:tcW w:w="0" w:type="auto"/>
          </w:tcPr>
          <w:p w:rsidR="0037700E" w:rsidRPr="007D6352" w:rsidRDefault="0037700E" w:rsidP="007D6352">
            <w:pPr>
              <w:pStyle w:val="1f"/>
              <w:jc w:val="both"/>
              <w:rPr>
                <w:sz w:val="22"/>
                <w:szCs w:val="22"/>
              </w:rPr>
            </w:pPr>
            <w:r w:rsidRPr="007D6352">
              <w:rPr>
                <w:sz w:val="22"/>
                <w:szCs w:val="22"/>
              </w:rPr>
              <w:t>Часы настенные</w:t>
            </w:r>
          </w:p>
        </w:tc>
        <w:tc>
          <w:tcPr>
            <w:tcW w:w="0" w:type="auto"/>
          </w:tcPr>
          <w:p w:rsidR="0037700E" w:rsidRPr="007D6352" w:rsidRDefault="0037700E" w:rsidP="007D6352">
            <w:pPr>
              <w:pStyle w:val="1f"/>
              <w:jc w:val="both"/>
              <w:rPr>
                <w:sz w:val="22"/>
                <w:szCs w:val="22"/>
              </w:rPr>
            </w:pPr>
            <w:r w:rsidRPr="007D6352">
              <w:rPr>
                <w:sz w:val="22"/>
                <w:szCs w:val="22"/>
              </w:rPr>
              <w:t>не более 1 единицы на кабинет</w:t>
            </w:r>
          </w:p>
        </w:tc>
        <w:tc>
          <w:tcPr>
            <w:tcW w:w="0" w:type="auto"/>
          </w:tcPr>
          <w:p w:rsidR="0037700E" w:rsidRPr="007D6352" w:rsidRDefault="0037700E" w:rsidP="007D6352">
            <w:pPr>
              <w:pStyle w:val="1f"/>
              <w:jc w:val="both"/>
              <w:rPr>
                <w:sz w:val="22"/>
                <w:szCs w:val="22"/>
              </w:rPr>
            </w:pPr>
            <w:r w:rsidRPr="007D6352">
              <w:rPr>
                <w:sz w:val="22"/>
                <w:szCs w:val="22"/>
              </w:rPr>
              <w:t>не менее 1</w:t>
            </w:r>
          </w:p>
        </w:tc>
      </w:tr>
      <w:tr w:rsidR="0037700E" w:rsidRPr="007D6352" w:rsidTr="0037700E">
        <w:tc>
          <w:tcPr>
            <w:tcW w:w="0" w:type="auto"/>
          </w:tcPr>
          <w:p w:rsidR="0037700E" w:rsidRPr="007D6352" w:rsidRDefault="0037700E" w:rsidP="007D6352">
            <w:pPr>
              <w:pStyle w:val="1f"/>
              <w:jc w:val="both"/>
              <w:rPr>
                <w:sz w:val="22"/>
                <w:szCs w:val="22"/>
              </w:rPr>
            </w:pPr>
            <w:r w:rsidRPr="007D6352">
              <w:rPr>
                <w:sz w:val="22"/>
                <w:szCs w:val="22"/>
              </w:rPr>
              <w:t>7.</w:t>
            </w:r>
          </w:p>
        </w:tc>
        <w:tc>
          <w:tcPr>
            <w:tcW w:w="0" w:type="auto"/>
          </w:tcPr>
          <w:p w:rsidR="0037700E" w:rsidRPr="007D6352" w:rsidRDefault="0037700E" w:rsidP="007D6352">
            <w:pPr>
              <w:pStyle w:val="1f"/>
              <w:jc w:val="both"/>
              <w:rPr>
                <w:sz w:val="22"/>
                <w:szCs w:val="22"/>
              </w:rPr>
            </w:pPr>
            <w:r w:rsidRPr="007D6352">
              <w:rPr>
                <w:sz w:val="22"/>
                <w:szCs w:val="22"/>
              </w:rPr>
              <w:t>Стулья</w:t>
            </w:r>
          </w:p>
        </w:tc>
        <w:tc>
          <w:tcPr>
            <w:tcW w:w="0" w:type="auto"/>
          </w:tcPr>
          <w:p w:rsidR="0037700E" w:rsidRPr="007D6352" w:rsidRDefault="0037700E" w:rsidP="007D6352">
            <w:pPr>
              <w:pStyle w:val="1f"/>
              <w:jc w:val="both"/>
              <w:rPr>
                <w:sz w:val="22"/>
                <w:szCs w:val="22"/>
              </w:rPr>
            </w:pPr>
            <w:r w:rsidRPr="007D6352">
              <w:rPr>
                <w:sz w:val="22"/>
                <w:szCs w:val="22"/>
              </w:rPr>
              <w:t>не более 4 единиц на кабинет</w:t>
            </w:r>
          </w:p>
        </w:tc>
        <w:tc>
          <w:tcPr>
            <w:tcW w:w="0" w:type="auto"/>
          </w:tcPr>
          <w:p w:rsidR="0037700E" w:rsidRPr="007D6352" w:rsidRDefault="0037700E" w:rsidP="007D6352">
            <w:pPr>
              <w:pStyle w:val="1f"/>
              <w:jc w:val="both"/>
              <w:rPr>
                <w:sz w:val="22"/>
                <w:szCs w:val="22"/>
              </w:rPr>
            </w:pPr>
            <w:r w:rsidRPr="007D6352">
              <w:rPr>
                <w:sz w:val="22"/>
                <w:szCs w:val="22"/>
              </w:rPr>
              <w:t>не менее 3</w:t>
            </w:r>
          </w:p>
        </w:tc>
      </w:tr>
      <w:tr w:rsidR="0037700E" w:rsidRPr="007D6352" w:rsidTr="0037700E">
        <w:tc>
          <w:tcPr>
            <w:tcW w:w="0" w:type="auto"/>
          </w:tcPr>
          <w:p w:rsidR="0037700E" w:rsidRPr="007D6352" w:rsidRDefault="0037700E" w:rsidP="007D6352">
            <w:pPr>
              <w:pStyle w:val="1f"/>
              <w:jc w:val="both"/>
              <w:rPr>
                <w:sz w:val="22"/>
                <w:szCs w:val="22"/>
              </w:rPr>
            </w:pPr>
            <w:r w:rsidRPr="007D6352">
              <w:rPr>
                <w:sz w:val="22"/>
                <w:szCs w:val="22"/>
              </w:rPr>
              <w:t>8.</w:t>
            </w:r>
          </w:p>
        </w:tc>
        <w:tc>
          <w:tcPr>
            <w:tcW w:w="0" w:type="auto"/>
          </w:tcPr>
          <w:p w:rsidR="0037700E" w:rsidRPr="007D6352" w:rsidRDefault="0037700E" w:rsidP="007D6352">
            <w:pPr>
              <w:pStyle w:val="1f"/>
              <w:jc w:val="both"/>
              <w:rPr>
                <w:sz w:val="22"/>
                <w:szCs w:val="22"/>
              </w:rPr>
            </w:pPr>
            <w:r w:rsidRPr="007D6352">
              <w:rPr>
                <w:sz w:val="22"/>
                <w:szCs w:val="22"/>
              </w:rPr>
              <w:t>Стул офисный</w:t>
            </w:r>
          </w:p>
        </w:tc>
        <w:tc>
          <w:tcPr>
            <w:tcW w:w="0" w:type="auto"/>
          </w:tcPr>
          <w:p w:rsidR="0037700E" w:rsidRPr="007D6352" w:rsidRDefault="0037700E" w:rsidP="007D6352">
            <w:pPr>
              <w:pStyle w:val="1f"/>
              <w:jc w:val="both"/>
              <w:rPr>
                <w:sz w:val="22"/>
                <w:szCs w:val="22"/>
              </w:rPr>
            </w:pPr>
            <w:r w:rsidRPr="007D6352">
              <w:rPr>
                <w:sz w:val="22"/>
                <w:szCs w:val="22"/>
              </w:rPr>
              <w:t>не более 1 единицы на 1 должностное лицо</w:t>
            </w:r>
          </w:p>
        </w:tc>
        <w:tc>
          <w:tcPr>
            <w:tcW w:w="0" w:type="auto"/>
          </w:tcPr>
          <w:p w:rsidR="0037700E" w:rsidRPr="007D6352" w:rsidRDefault="0037700E" w:rsidP="007D6352">
            <w:pPr>
              <w:pStyle w:val="1f"/>
              <w:jc w:val="both"/>
              <w:rPr>
                <w:sz w:val="22"/>
                <w:szCs w:val="22"/>
              </w:rPr>
            </w:pPr>
            <w:r w:rsidRPr="007D6352">
              <w:rPr>
                <w:sz w:val="22"/>
                <w:szCs w:val="22"/>
              </w:rPr>
              <w:t>не менее 5</w:t>
            </w:r>
          </w:p>
        </w:tc>
      </w:tr>
    </w:tbl>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r w:rsidRPr="007D6352">
        <w:rPr>
          <w:sz w:val="22"/>
          <w:szCs w:val="22"/>
        </w:rPr>
        <w:t>Электроприборы и иные основные средства: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252"/>
        <w:gridCol w:w="32"/>
        <w:gridCol w:w="3112"/>
        <w:gridCol w:w="3215"/>
        <w:gridCol w:w="2294"/>
      </w:tblGrid>
      <w:tr w:rsidR="0037700E" w:rsidRPr="007D6352" w:rsidTr="0037700E">
        <w:tc>
          <w:tcPr>
            <w:tcW w:w="632" w:type="pct"/>
          </w:tcPr>
          <w:p w:rsidR="0037700E" w:rsidRPr="007D6352" w:rsidRDefault="0037700E" w:rsidP="007D6352">
            <w:pPr>
              <w:pStyle w:val="1f"/>
              <w:jc w:val="both"/>
              <w:rPr>
                <w:sz w:val="22"/>
                <w:szCs w:val="22"/>
              </w:rPr>
            </w:pPr>
            <w:r w:rsidRPr="007D6352">
              <w:rPr>
                <w:sz w:val="22"/>
                <w:szCs w:val="22"/>
              </w:rPr>
              <w:t>№</w:t>
            </w:r>
          </w:p>
          <w:p w:rsidR="0037700E" w:rsidRPr="007D6352" w:rsidRDefault="0037700E" w:rsidP="007D6352">
            <w:pPr>
              <w:pStyle w:val="1f"/>
              <w:jc w:val="both"/>
              <w:rPr>
                <w:sz w:val="22"/>
                <w:szCs w:val="22"/>
              </w:rPr>
            </w:pPr>
            <w:r w:rsidRPr="007D6352">
              <w:rPr>
                <w:sz w:val="22"/>
                <w:szCs w:val="22"/>
              </w:rPr>
              <w:t>п/п</w:t>
            </w:r>
          </w:p>
        </w:tc>
        <w:tc>
          <w:tcPr>
            <w:tcW w:w="1587" w:type="pct"/>
            <w:gridSpan w:val="2"/>
          </w:tcPr>
          <w:p w:rsidR="0037700E" w:rsidRPr="007D6352" w:rsidRDefault="0037700E" w:rsidP="007D6352">
            <w:pPr>
              <w:pStyle w:val="1f"/>
              <w:jc w:val="both"/>
              <w:rPr>
                <w:sz w:val="22"/>
                <w:szCs w:val="22"/>
              </w:rPr>
            </w:pPr>
            <w:r w:rsidRPr="007D6352">
              <w:rPr>
                <w:sz w:val="22"/>
                <w:szCs w:val="22"/>
              </w:rPr>
              <w:t>Наименование</w:t>
            </w:r>
          </w:p>
        </w:tc>
        <w:tc>
          <w:tcPr>
            <w:tcW w:w="1623" w:type="pct"/>
          </w:tcPr>
          <w:p w:rsidR="0037700E" w:rsidRPr="007D6352" w:rsidRDefault="0037700E" w:rsidP="007D6352">
            <w:pPr>
              <w:pStyle w:val="1f"/>
              <w:jc w:val="both"/>
              <w:rPr>
                <w:sz w:val="22"/>
                <w:szCs w:val="22"/>
              </w:rPr>
            </w:pPr>
            <w:r w:rsidRPr="007D6352">
              <w:rPr>
                <w:sz w:val="22"/>
                <w:szCs w:val="22"/>
              </w:rPr>
              <w:t>Нормативное количество</w:t>
            </w:r>
          </w:p>
        </w:tc>
        <w:tc>
          <w:tcPr>
            <w:tcW w:w="1158" w:type="pct"/>
          </w:tcPr>
          <w:p w:rsidR="0037700E" w:rsidRPr="007D6352" w:rsidRDefault="0037700E" w:rsidP="007D6352">
            <w:pPr>
              <w:pStyle w:val="1f"/>
              <w:jc w:val="both"/>
              <w:rPr>
                <w:sz w:val="22"/>
                <w:szCs w:val="22"/>
              </w:rPr>
            </w:pPr>
            <w:r w:rsidRPr="007D6352">
              <w:rPr>
                <w:sz w:val="22"/>
                <w:szCs w:val="22"/>
              </w:rPr>
              <w:t>Срок эксплуатации (срок полезного использования) (лет)</w:t>
            </w:r>
          </w:p>
        </w:tc>
      </w:tr>
      <w:tr w:rsidR="0037700E" w:rsidRPr="007D6352" w:rsidTr="0037700E">
        <w:tc>
          <w:tcPr>
            <w:tcW w:w="632" w:type="pct"/>
          </w:tcPr>
          <w:p w:rsidR="0037700E" w:rsidRPr="007D6352" w:rsidRDefault="0037700E" w:rsidP="007D6352">
            <w:pPr>
              <w:pStyle w:val="1f"/>
              <w:jc w:val="both"/>
              <w:rPr>
                <w:sz w:val="22"/>
                <w:szCs w:val="22"/>
              </w:rPr>
            </w:pPr>
            <w:r w:rsidRPr="007D6352">
              <w:rPr>
                <w:sz w:val="22"/>
                <w:szCs w:val="22"/>
              </w:rPr>
              <w:lastRenderedPageBreak/>
              <w:t>1.</w:t>
            </w:r>
          </w:p>
        </w:tc>
        <w:tc>
          <w:tcPr>
            <w:tcW w:w="1587" w:type="pct"/>
            <w:gridSpan w:val="2"/>
          </w:tcPr>
          <w:p w:rsidR="0037700E" w:rsidRPr="007D6352" w:rsidRDefault="0037700E" w:rsidP="007D6352">
            <w:pPr>
              <w:pStyle w:val="1f"/>
              <w:jc w:val="both"/>
              <w:rPr>
                <w:sz w:val="22"/>
                <w:szCs w:val="22"/>
              </w:rPr>
            </w:pPr>
            <w:r w:rsidRPr="007D6352">
              <w:rPr>
                <w:sz w:val="22"/>
                <w:szCs w:val="22"/>
              </w:rPr>
              <w:t>тепловентилятор</w:t>
            </w:r>
          </w:p>
        </w:tc>
        <w:tc>
          <w:tcPr>
            <w:tcW w:w="1623" w:type="pct"/>
          </w:tcPr>
          <w:p w:rsidR="0037700E" w:rsidRPr="007D6352" w:rsidRDefault="0037700E" w:rsidP="007D6352">
            <w:pPr>
              <w:pStyle w:val="1f"/>
              <w:jc w:val="both"/>
              <w:rPr>
                <w:sz w:val="22"/>
                <w:szCs w:val="22"/>
              </w:rPr>
            </w:pPr>
            <w:r w:rsidRPr="007D6352">
              <w:rPr>
                <w:sz w:val="22"/>
                <w:szCs w:val="22"/>
              </w:rPr>
              <w:t>не более 1 единицы на кабинет</w:t>
            </w:r>
          </w:p>
        </w:tc>
        <w:tc>
          <w:tcPr>
            <w:tcW w:w="1158" w:type="pct"/>
          </w:tcPr>
          <w:p w:rsidR="0037700E" w:rsidRPr="007D6352" w:rsidRDefault="0037700E" w:rsidP="007D6352">
            <w:pPr>
              <w:pStyle w:val="1f"/>
              <w:jc w:val="both"/>
              <w:rPr>
                <w:sz w:val="22"/>
                <w:szCs w:val="22"/>
              </w:rPr>
            </w:pPr>
            <w:r w:rsidRPr="007D6352">
              <w:rPr>
                <w:sz w:val="22"/>
                <w:szCs w:val="22"/>
              </w:rPr>
              <w:t>7</w:t>
            </w:r>
          </w:p>
        </w:tc>
      </w:tr>
      <w:tr w:rsidR="0037700E" w:rsidRPr="007D6352" w:rsidTr="0037700E">
        <w:tc>
          <w:tcPr>
            <w:tcW w:w="632" w:type="pct"/>
          </w:tcPr>
          <w:p w:rsidR="0037700E" w:rsidRPr="007D6352" w:rsidRDefault="0037700E" w:rsidP="007D6352">
            <w:pPr>
              <w:pStyle w:val="1f"/>
              <w:jc w:val="both"/>
              <w:rPr>
                <w:sz w:val="22"/>
                <w:szCs w:val="22"/>
              </w:rPr>
            </w:pPr>
            <w:r w:rsidRPr="007D6352">
              <w:rPr>
                <w:sz w:val="22"/>
                <w:szCs w:val="22"/>
              </w:rPr>
              <w:t>2.</w:t>
            </w:r>
          </w:p>
        </w:tc>
        <w:tc>
          <w:tcPr>
            <w:tcW w:w="1587" w:type="pct"/>
            <w:gridSpan w:val="2"/>
          </w:tcPr>
          <w:p w:rsidR="0037700E" w:rsidRPr="007D6352" w:rsidRDefault="0037700E" w:rsidP="007D6352">
            <w:pPr>
              <w:pStyle w:val="1f"/>
              <w:jc w:val="both"/>
              <w:rPr>
                <w:sz w:val="22"/>
                <w:szCs w:val="22"/>
              </w:rPr>
            </w:pPr>
            <w:r w:rsidRPr="007D6352">
              <w:rPr>
                <w:sz w:val="22"/>
                <w:szCs w:val="22"/>
              </w:rPr>
              <w:t>Телефонный аппарат</w:t>
            </w:r>
          </w:p>
        </w:tc>
        <w:tc>
          <w:tcPr>
            <w:tcW w:w="1623" w:type="pct"/>
          </w:tcPr>
          <w:p w:rsidR="0037700E" w:rsidRPr="007D6352" w:rsidRDefault="0037700E" w:rsidP="007D6352">
            <w:pPr>
              <w:pStyle w:val="1f"/>
              <w:jc w:val="both"/>
              <w:rPr>
                <w:sz w:val="22"/>
                <w:szCs w:val="22"/>
              </w:rPr>
            </w:pPr>
            <w:r w:rsidRPr="007D6352">
              <w:rPr>
                <w:sz w:val="22"/>
                <w:szCs w:val="22"/>
              </w:rPr>
              <w:t>не более 1 единицы на кабинет</w:t>
            </w:r>
          </w:p>
        </w:tc>
        <w:tc>
          <w:tcPr>
            <w:tcW w:w="1158" w:type="pct"/>
          </w:tcPr>
          <w:p w:rsidR="0037700E" w:rsidRPr="007D6352" w:rsidRDefault="0037700E" w:rsidP="007D6352">
            <w:pPr>
              <w:pStyle w:val="1f"/>
              <w:jc w:val="both"/>
              <w:rPr>
                <w:sz w:val="22"/>
                <w:szCs w:val="22"/>
              </w:rPr>
            </w:pPr>
            <w:r w:rsidRPr="007D6352">
              <w:rPr>
                <w:sz w:val="22"/>
                <w:szCs w:val="22"/>
              </w:rPr>
              <w:t>3</w:t>
            </w:r>
          </w:p>
        </w:tc>
      </w:tr>
      <w:tr w:rsidR="0037700E" w:rsidRPr="007D6352" w:rsidTr="0037700E">
        <w:tc>
          <w:tcPr>
            <w:tcW w:w="632" w:type="pct"/>
          </w:tcPr>
          <w:p w:rsidR="0037700E" w:rsidRPr="007D6352" w:rsidRDefault="0037700E" w:rsidP="007D6352">
            <w:pPr>
              <w:pStyle w:val="1f"/>
              <w:jc w:val="both"/>
              <w:rPr>
                <w:sz w:val="22"/>
                <w:szCs w:val="22"/>
              </w:rPr>
            </w:pPr>
            <w:r w:rsidRPr="007D6352">
              <w:rPr>
                <w:sz w:val="22"/>
                <w:szCs w:val="22"/>
              </w:rPr>
              <w:t>3.</w:t>
            </w:r>
          </w:p>
        </w:tc>
        <w:tc>
          <w:tcPr>
            <w:tcW w:w="1587" w:type="pct"/>
            <w:gridSpan w:val="2"/>
          </w:tcPr>
          <w:p w:rsidR="0037700E" w:rsidRPr="007D6352" w:rsidRDefault="0037700E" w:rsidP="007D6352">
            <w:pPr>
              <w:pStyle w:val="1f"/>
              <w:jc w:val="both"/>
              <w:rPr>
                <w:sz w:val="22"/>
                <w:szCs w:val="22"/>
              </w:rPr>
            </w:pPr>
            <w:r w:rsidRPr="007D6352">
              <w:rPr>
                <w:sz w:val="22"/>
                <w:szCs w:val="22"/>
              </w:rPr>
              <w:t>Чайник электрический</w:t>
            </w:r>
          </w:p>
        </w:tc>
        <w:tc>
          <w:tcPr>
            <w:tcW w:w="1623" w:type="pct"/>
          </w:tcPr>
          <w:p w:rsidR="0037700E" w:rsidRPr="007D6352" w:rsidRDefault="0037700E" w:rsidP="007D6352">
            <w:pPr>
              <w:pStyle w:val="1f"/>
              <w:jc w:val="both"/>
              <w:rPr>
                <w:sz w:val="22"/>
                <w:szCs w:val="22"/>
              </w:rPr>
            </w:pPr>
            <w:r w:rsidRPr="007D6352">
              <w:rPr>
                <w:sz w:val="22"/>
                <w:szCs w:val="22"/>
              </w:rPr>
              <w:t>не более 1 единицы на кабинет</w:t>
            </w:r>
          </w:p>
        </w:tc>
        <w:tc>
          <w:tcPr>
            <w:tcW w:w="1158" w:type="pct"/>
          </w:tcPr>
          <w:p w:rsidR="0037700E" w:rsidRPr="007D6352" w:rsidRDefault="0037700E" w:rsidP="007D6352">
            <w:pPr>
              <w:pStyle w:val="1f"/>
              <w:jc w:val="both"/>
              <w:rPr>
                <w:sz w:val="22"/>
                <w:szCs w:val="22"/>
              </w:rPr>
            </w:pPr>
            <w:r w:rsidRPr="007D6352">
              <w:rPr>
                <w:sz w:val="22"/>
                <w:szCs w:val="22"/>
              </w:rPr>
              <w:t>3</w:t>
            </w:r>
          </w:p>
        </w:tc>
      </w:tr>
      <w:tr w:rsidR="0037700E" w:rsidRPr="007D6352" w:rsidTr="0037700E">
        <w:tc>
          <w:tcPr>
            <w:tcW w:w="632" w:type="pct"/>
          </w:tcPr>
          <w:p w:rsidR="0037700E" w:rsidRPr="007D6352" w:rsidRDefault="0037700E" w:rsidP="007D6352">
            <w:pPr>
              <w:pStyle w:val="1f"/>
              <w:jc w:val="both"/>
              <w:rPr>
                <w:sz w:val="22"/>
                <w:szCs w:val="22"/>
              </w:rPr>
            </w:pPr>
            <w:r w:rsidRPr="007D6352">
              <w:rPr>
                <w:sz w:val="22"/>
                <w:szCs w:val="22"/>
              </w:rPr>
              <w:t>4.</w:t>
            </w:r>
          </w:p>
        </w:tc>
        <w:tc>
          <w:tcPr>
            <w:tcW w:w="1587" w:type="pct"/>
            <w:gridSpan w:val="2"/>
          </w:tcPr>
          <w:p w:rsidR="0037700E" w:rsidRPr="007D6352" w:rsidRDefault="0037700E" w:rsidP="007D6352">
            <w:pPr>
              <w:pStyle w:val="1f"/>
              <w:jc w:val="both"/>
              <w:rPr>
                <w:sz w:val="22"/>
                <w:szCs w:val="22"/>
              </w:rPr>
            </w:pPr>
            <w:r w:rsidRPr="007D6352">
              <w:rPr>
                <w:sz w:val="22"/>
                <w:szCs w:val="22"/>
              </w:rPr>
              <w:t>Микроволновая печь</w:t>
            </w:r>
          </w:p>
        </w:tc>
        <w:tc>
          <w:tcPr>
            <w:tcW w:w="1623" w:type="pct"/>
          </w:tcPr>
          <w:p w:rsidR="0037700E" w:rsidRPr="007D6352" w:rsidRDefault="0037700E" w:rsidP="007D6352">
            <w:pPr>
              <w:pStyle w:val="1f"/>
              <w:jc w:val="both"/>
              <w:rPr>
                <w:sz w:val="22"/>
                <w:szCs w:val="22"/>
              </w:rPr>
            </w:pPr>
            <w:r w:rsidRPr="007D6352">
              <w:rPr>
                <w:sz w:val="22"/>
                <w:szCs w:val="22"/>
              </w:rPr>
              <w:t>не более 1 единицы на 20 служащих</w:t>
            </w:r>
          </w:p>
        </w:tc>
        <w:tc>
          <w:tcPr>
            <w:tcW w:w="1158" w:type="pct"/>
          </w:tcPr>
          <w:p w:rsidR="0037700E" w:rsidRPr="007D6352" w:rsidRDefault="0037700E" w:rsidP="007D6352">
            <w:pPr>
              <w:pStyle w:val="1f"/>
              <w:jc w:val="both"/>
              <w:rPr>
                <w:sz w:val="22"/>
                <w:szCs w:val="22"/>
              </w:rPr>
            </w:pPr>
            <w:r w:rsidRPr="007D6352">
              <w:rPr>
                <w:sz w:val="22"/>
                <w:szCs w:val="22"/>
              </w:rPr>
              <w:t>7</w:t>
            </w:r>
          </w:p>
        </w:tc>
      </w:tr>
      <w:tr w:rsidR="0037700E" w:rsidRPr="007D6352" w:rsidTr="0037700E">
        <w:tc>
          <w:tcPr>
            <w:tcW w:w="632" w:type="pct"/>
          </w:tcPr>
          <w:p w:rsidR="0037700E" w:rsidRPr="007D6352" w:rsidRDefault="0037700E" w:rsidP="007D6352">
            <w:pPr>
              <w:pStyle w:val="1f"/>
              <w:jc w:val="both"/>
              <w:rPr>
                <w:sz w:val="22"/>
                <w:szCs w:val="22"/>
              </w:rPr>
            </w:pPr>
            <w:r w:rsidRPr="007D6352">
              <w:rPr>
                <w:sz w:val="22"/>
                <w:szCs w:val="22"/>
              </w:rPr>
              <w:t>5.</w:t>
            </w:r>
          </w:p>
        </w:tc>
        <w:tc>
          <w:tcPr>
            <w:tcW w:w="1587" w:type="pct"/>
            <w:gridSpan w:val="2"/>
          </w:tcPr>
          <w:p w:rsidR="0037700E" w:rsidRPr="007D6352" w:rsidRDefault="0037700E" w:rsidP="007D6352">
            <w:pPr>
              <w:pStyle w:val="1f"/>
              <w:jc w:val="both"/>
              <w:rPr>
                <w:sz w:val="22"/>
                <w:szCs w:val="22"/>
              </w:rPr>
            </w:pPr>
            <w:r w:rsidRPr="007D6352">
              <w:rPr>
                <w:sz w:val="22"/>
                <w:szCs w:val="22"/>
              </w:rPr>
              <w:t>Лампа настольная</w:t>
            </w:r>
          </w:p>
        </w:tc>
        <w:tc>
          <w:tcPr>
            <w:tcW w:w="1623" w:type="pct"/>
          </w:tcPr>
          <w:p w:rsidR="0037700E" w:rsidRPr="007D6352" w:rsidRDefault="0037700E" w:rsidP="007D6352">
            <w:pPr>
              <w:pStyle w:val="1f"/>
              <w:jc w:val="both"/>
              <w:rPr>
                <w:sz w:val="22"/>
                <w:szCs w:val="22"/>
              </w:rPr>
            </w:pPr>
            <w:r w:rsidRPr="007D6352">
              <w:rPr>
                <w:sz w:val="22"/>
                <w:szCs w:val="22"/>
              </w:rPr>
              <w:t>не более 1 единицы на сотрудника</w:t>
            </w:r>
          </w:p>
        </w:tc>
        <w:tc>
          <w:tcPr>
            <w:tcW w:w="1158" w:type="pct"/>
          </w:tcPr>
          <w:p w:rsidR="0037700E" w:rsidRPr="007D6352" w:rsidRDefault="0037700E" w:rsidP="007D6352">
            <w:pPr>
              <w:pStyle w:val="1f"/>
              <w:jc w:val="both"/>
              <w:rPr>
                <w:sz w:val="22"/>
                <w:szCs w:val="22"/>
              </w:rPr>
            </w:pPr>
            <w:r w:rsidRPr="007D6352">
              <w:rPr>
                <w:sz w:val="22"/>
                <w:szCs w:val="22"/>
              </w:rPr>
              <w:t>5</w:t>
            </w:r>
          </w:p>
        </w:tc>
      </w:tr>
      <w:tr w:rsidR="0037700E" w:rsidRPr="007D6352" w:rsidTr="0037700E">
        <w:tc>
          <w:tcPr>
            <w:tcW w:w="632" w:type="pct"/>
          </w:tcPr>
          <w:p w:rsidR="0037700E" w:rsidRPr="007D6352" w:rsidRDefault="0037700E" w:rsidP="007D6352">
            <w:pPr>
              <w:pStyle w:val="1f"/>
              <w:jc w:val="both"/>
              <w:rPr>
                <w:sz w:val="22"/>
                <w:szCs w:val="22"/>
              </w:rPr>
            </w:pPr>
            <w:r w:rsidRPr="007D6352">
              <w:rPr>
                <w:sz w:val="22"/>
                <w:szCs w:val="22"/>
              </w:rPr>
              <w:t>6.</w:t>
            </w:r>
          </w:p>
        </w:tc>
        <w:tc>
          <w:tcPr>
            <w:tcW w:w="1587" w:type="pct"/>
            <w:gridSpan w:val="2"/>
          </w:tcPr>
          <w:p w:rsidR="0037700E" w:rsidRPr="007D6352" w:rsidRDefault="0037700E" w:rsidP="007D6352">
            <w:pPr>
              <w:pStyle w:val="1f"/>
              <w:jc w:val="both"/>
              <w:rPr>
                <w:sz w:val="22"/>
                <w:szCs w:val="22"/>
              </w:rPr>
            </w:pPr>
            <w:r w:rsidRPr="007D6352">
              <w:rPr>
                <w:sz w:val="22"/>
                <w:szCs w:val="22"/>
              </w:rPr>
              <w:t>Холодильник</w:t>
            </w:r>
          </w:p>
        </w:tc>
        <w:tc>
          <w:tcPr>
            <w:tcW w:w="1623" w:type="pct"/>
          </w:tcPr>
          <w:p w:rsidR="0037700E" w:rsidRPr="007D6352" w:rsidRDefault="0037700E" w:rsidP="007D6352">
            <w:pPr>
              <w:pStyle w:val="1f"/>
              <w:jc w:val="both"/>
              <w:rPr>
                <w:sz w:val="22"/>
                <w:szCs w:val="22"/>
              </w:rPr>
            </w:pPr>
            <w:r w:rsidRPr="007D6352">
              <w:rPr>
                <w:sz w:val="22"/>
                <w:szCs w:val="22"/>
              </w:rPr>
              <w:t>Не более 1 единицы на 20 служащих</w:t>
            </w:r>
          </w:p>
        </w:tc>
        <w:tc>
          <w:tcPr>
            <w:tcW w:w="1158" w:type="pct"/>
          </w:tcPr>
          <w:p w:rsidR="0037700E" w:rsidRPr="007D6352" w:rsidRDefault="0037700E" w:rsidP="007D6352">
            <w:pPr>
              <w:pStyle w:val="1f"/>
              <w:jc w:val="both"/>
              <w:rPr>
                <w:sz w:val="22"/>
                <w:szCs w:val="22"/>
              </w:rPr>
            </w:pPr>
            <w:r w:rsidRPr="007D6352">
              <w:rPr>
                <w:sz w:val="22"/>
                <w:szCs w:val="22"/>
              </w:rPr>
              <w:t>10</w:t>
            </w:r>
          </w:p>
        </w:tc>
      </w:tr>
      <w:tr w:rsidR="0037700E" w:rsidRPr="007D6352" w:rsidTr="0037700E">
        <w:tc>
          <w:tcPr>
            <w:tcW w:w="648" w:type="pct"/>
            <w:gridSpan w:val="2"/>
          </w:tcPr>
          <w:p w:rsidR="0037700E" w:rsidRPr="007D6352" w:rsidRDefault="0037700E" w:rsidP="007D6352">
            <w:pPr>
              <w:pStyle w:val="1f"/>
              <w:jc w:val="both"/>
              <w:rPr>
                <w:sz w:val="22"/>
                <w:szCs w:val="22"/>
              </w:rPr>
            </w:pPr>
            <w:r w:rsidRPr="007D6352">
              <w:rPr>
                <w:sz w:val="22"/>
                <w:szCs w:val="22"/>
              </w:rPr>
              <w:t>7.</w:t>
            </w:r>
          </w:p>
        </w:tc>
        <w:tc>
          <w:tcPr>
            <w:tcW w:w="1571" w:type="pct"/>
          </w:tcPr>
          <w:p w:rsidR="0037700E" w:rsidRPr="007D6352" w:rsidRDefault="0037700E" w:rsidP="007D6352">
            <w:pPr>
              <w:pStyle w:val="1f"/>
              <w:jc w:val="both"/>
              <w:rPr>
                <w:sz w:val="22"/>
                <w:szCs w:val="22"/>
              </w:rPr>
            </w:pPr>
            <w:r w:rsidRPr="007D6352">
              <w:rPr>
                <w:sz w:val="22"/>
                <w:szCs w:val="22"/>
              </w:rPr>
              <w:t>Жалюзи</w:t>
            </w:r>
          </w:p>
        </w:tc>
        <w:tc>
          <w:tcPr>
            <w:tcW w:w="1623" w:type="pct"/>
          </w:tcPr>
          <w:p w:rsidR="0037700E" w:rsidRPr="007D6352" w:rsidRDefault="0037700E" w:rsidP="007D6352">
            <w:pPr>
              <w:pStyle w:val="1f"/>
              <w:jc w:val="both"/>
              <w:rPr>
                <w:sz w:val="22"/>
                <w:szCs w:val="22"/>
              </w:rPr>
            </w:pPr>
            <w:r w:rsidRPr="007D6352">
              <w:rPr>
                <w:sz w:val="22"/>
                <w:szCs w:val="22"/>
              </w:rPr>
              <w:t>не более 1 единицы на окно</w:t>
            </w:r>
          </w:p>
        </w:tc>
        <w:tc>
          <w:tcPr>
            <w:tcW w:w="1158" w:type="pct"/>
          </w:tcPr>
          <w:p w:rsidR="0037700E" w:rsidRPr="007D6352" w:rsidRDefault="0037700E" w:rsidP="007D6352">
            <w:pPr>
              <w:pStyle w:val="1f"/>
              <w:jc w:val="both"/>
              <w:rPr>
                <w:sz w:val="22"/>
                <w:szCs w:val="22"/>
              </w:rPr>
            </w:pPr>
            <w:r w:rsidRPr="007D6352">
              <w:rPr>
                <w:sz w:val="22"/>
                <w:szCs w:val="22"/>
              </w:rPr>
              <w:t>10</w:t>
            </w:r>
          </w:p>
        </w:tc>
      </w:tr>
    </w:tbl>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r w:rsidRPr="007D6352">
        <w:rPr>
          <w:sz w:val="22"/>
          <w:szCs w:val="22"/>
        </w:rPr>
        <w:t xml:space="preserve">2.15. Нормативы, применяемые при расчете нормативных затрат на приобретение канцелярских принадлежностей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705"/>
        <w:gridCol w:w="5428"/>
        <w:gridCol w:w="1587"/>
        <w:gridCol w:w="2185"/>
      </w:tblGrid>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 п/п</w:t>
            </w:r>
          </w:p>
        </w:tc>
        <w:tc>
          <w:tcPr>
            <w:tcW w:w="2740" w:type="pct"/>
          </w:tcPr>
          <w:p w:rsidR="0037700E" w:rsidRPr="007D6352" w:rsidRDefault="0037700E" w:rsidP="007D6352">
            <w:pPr>
              <w:pStyle w:val="1f"/>
              <w:jc w:val="both"/>
              <w:rPr>
                <w:sz w:val="22"/>
                <w:szCs w:val="22"/>
              </w:rPr>
            </w:pPr>
            <w:r w:rsidRPr="007D6352">
              <w:rPr>
                <w:sz w:val="22"/>
                <w:szCs w:val="22"/>
              </w:rPr>
              <w:t>Наименование товара</w:t>
            </w:r>
          </w:p>
        </w:tc>
        <w:tc>
          <w:tcPr>
            <w:tcW w:w="801" w:type="pct"/>
          </w:tcPr>
          <w:p w:rsidR="0037700E" w:rsidRPr="007D6352" w:rsidRDefault="0037700E" w:rsidP="007D6352">
            <w:pPr>
              <w:pStyle w:val="1f"/>
              <w:jc w:val="both"/>
              <w:rPr>
                <w:sz w:val="22"/>
                <w:szCs w:val="22"/>
              </w:rPr>
            </w:pPr>
            <w:r w:rsidRPr="007D6352">
              <w:rPr>
                <w:sz w:val="22"/>
                <w:szCs w:val="22"/>
              </w:rPr>
              <w:t>Единица измерения</w:t>
            </w:r>
          </w:p>
        </w:tc>
        <w:tc>
          <w:tcPr>
            <w:tcW w:w="1103" w:type="pct"/>
          </w:tcPr>
          <w:p w:rsidR="0037700E" w:rsidRPr="007D6352" w:rsidRDefault="0037700E" w:rsidP="007D6352">
            <w:pPr>
              <w:pStyle w:val="1f"/>
              <w:jc w:val="both"/>
              <w:rPr>
                <w:sz w:val="22"/>
                <w:szCs w:val="22"/>
              </w:rPr>
            </w:pPr>
            <w:r w:rsidRPr="007D6352">
              <w:rPr>
                <w:sz w:val="22"/>
                <w:szCs w:val="22"/>
              </w:rPr>
              <w:t>Количество на 1 должностное лицо в год</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1.</w:t>
            </w:r>
          </w:p>
        </w:tc>
        <w:tc>
          <w:tcPr>
            <w:tcW w:w="2740" w:type="pct"/>
            <w:vAlign w:val="center"/>
          </w:tcPr>
          <w:p w:rsidR="0037700E" w:rsidRPr="007D6352" w:rsidRDefault="0037700E" w:rsidP="007D6352">
            <w:pPr>
              <w:pStyle w:val="1f"/>
              <w:jc w:val="both"/>
              <w:rPr>
                <w:sz w:val="22"/>
                <w:szCs w:val="22"/>
              </w:rPr>
            </w:pPr>
            <w:proofErr w:type="spellStart"/>
            <w:r w:rsidRPr="007D6352">
              <w:rPr>
                <w:sz w:val="22"/>
                <w:szCs w:val="22"/>
              </w:rPr>
              <w:t>Антистеплер</w:t>
            </w:r>
            <w:proofErr w:type="spellEnd"/>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1</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2.</w:t>
            </w:r>
          </w:p>
        </w:tc>
        <w:tc>
          <w:tcPr>
            <w:tcW w:w="2740" w:type="pct"/>
            <w:vAlign w:val="center"/>
          </w:tcPr>
          <w:p w:rsidR="0037700E" w:rsidRPr="007D6352" w:rsidRDefault="0037700E" w:rsidP="007D6352">
            <w:pPr>
              <w:pStyle w:val="1f"/>
              <w:jc w:val="both"/>
              <w:rPr>
                <w:sz w:val="22"/>
                <w:szCs w:val="22"/>
              </w:rPr>
            </w:pPr>
            <w:r w:rsidRPr="007D6352">
              <w:rPr>
                <w:sz w:val="22"/>
                <w:szCs w:val="22"/>
              </w:rPr>
              <w:t>Алфавитная книга</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1</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3.</w:t>
            </w:r>
          </w:p>
        </w:tc>
        <w:tc>
          <w:tcPr>
            <w:tcW w:w="2740" w:type="pct"/>
          </w:tcPr>
          <w:p w:rsidR="0037700E" w:rsidRPr="007D6352" w:rsidRDefault="0037700E" w:rsidP="007D6352">
            <w:pPr>
              <w:pStyle w:val="1f"/>
              <w:jc w:val="both"/>
              <w:rPr>
                <w:sz w:val="22"/>
                <w:szCs w:val="22"/>
              </w:rPr>
            </w:pPr>
            <w:r w:rsidRPr="007D6352">
              <w:rPr>
                <w:sz w:val="22"/>
                <w:szCs w:val="22"/>
              </w:rPr>
              <w:t>Бумага A4</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36</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4.</w:t>
            </w:r>
          </w:p>
        </w:tc>
        <w:tc>
          <w:tcPr>
            <w:tcW w:w="2740" w:type="pct"/>
          </w:tcPr>
          <w:p w:rsidR="0037700E" w:rsidRPr="007D6352" w:rsidRDefault="0037700E" w:rsidP="007D6352">
            <w:pPr>
              <w:pStyle w:val="1f"/>
              <w:jc w:val="both"/>
              <w:rPr>
                <w:sz w:val="22"/>
                <w:szCs w:val="22"/>
              </w:rPr>
            </w:pPr>
            <w:r w:rsidRPr="007D6352">
              <w:rPr>
                <w:sz w:val="22"/>
                <w:szCs w:val="22"/>
              </w:rPr>
              <w:t>Бумага A3</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1</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5.</w:t>
            </w:r>
          </w:p>
        </w:tc>
        <w:tc>
          <w:tcPr>
            <w:tcW w:w="2740" w:type="pct"/>
            <w:vAlign w:val="center"/>
          </w:tcPr>
          <w:p w:rsidR="0037700E" w:rsidRPr="007D6352" w:rsidRDefault="0037700E" w:rsidP="007D6352">
            <w:pPr>
              <w:pStyle w:val="1f"/>
              <w:jc w:val="both"/>
              <w:rPr>
                <w:sz w:val="22"/>
                <w:szCs w:val="22"/>
              </w:rPr>
            </w:pPr>
            <w:r w:rsidRPr="007D6352">
              <w:rPr>
                <w:sz w:val="22"/>
                <w:szCs w:val="22"/>
              </w:rPr>
              <w:t>Блок бумаги для записей (в упаковке 100 листов)</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2</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6.</w:t>
            </w:r>
          </w:p>
        </w:tc>
        <w:tc>
          <w:tcPr>
            <w:tcW w:w="2740" w:type="pct"/>
            <w:vAlign w:val="center"/>
          </w:tcPr>
          <w:p w:rsidR="0037700E" w:rsidRPr="007D6352" w:rsidRDefault="0037700E" w:rsidP="007D6352">
            <w:pPr>
              <w:pStyle w:val="1f"/>
              <w:jc w:val="both"/>
              <w:rPr>
                <w:sz w:val="22"/>
                <w:szCs w:val="22"/>
              </w:rPr>
            </w:pPr>
            <w:r w:rsidRPr="007D6352">
              <w:rPr>
                <w:sz w:val="22"/>
                <w:szCs w:val="22"/>
              </w:rPr>
              <w:t>Блок бумаги для записей (в упаковке 100 листов) самоклеящийся</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2</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7.</w:t>
            </w:r>
          </w:p>
        </w:tc>
        <w:tc>
          <w:tcPr>
            <w:tcW w:w="2740" w:type="pct"/>
            <w:vAlign w:val="center"/>
          </w:tcPr>
          <w:p w:rsidR="0037700E" w:rsidRPr="007D6352" w:rsidRDefault="0037700E" w:rsidP="007D6352">
            <w:pPr>
              <w:pStyle w:val="1f"/>
              <w:jc w:val="both"/>
              <w:rPr>
                <w:sz w:val="22"/>
                <w:szCs w:val="22"/>
              </w:rPr>
            </w:pPr>
            <w:r w:rsidRPr="007D6352">
              <w:rPr>
                <w:sz w:val="22"/>
                <w:szCs w:val="22"/>
              </w:rPr>
              <w:t>Грифели для механического карандаша (12 штук в упаковке)</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1</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8.</w:t>
            </w:r>
          </w:p>
        </w:tc>
        <w:tc>
          <w:tcPr>
            <w:tcW w:w="2740" w:type="pct"/>
            <w:vAlign w:val="center"/>
          </w:tcPr>
          <w:p w:rsidR="0037700E" w:rsidRPr="007D6352" w:rsidRDefault="0037700E" w:rsidP="007D6352">
            <w:pPr>
              <w:pStyle w:val="1f"/>
              <w:jc w:val="both"/>
              <w:rPr>
                <w:sz w:val="22"/>
                <w:szCs w:val="22"/>
              </w:rPr>
            </w:pPr>
            <w:r w:rsidRPr="007D6352">
              <w:rPr>
                <w:sz w:val="22"/>
                <w:szCs w:val="22"/>
              </w:rPr>
              <w:t>Дырокол (на отдел)</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1</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9.</w:t>
            </w:r>
          </w:p>
        </w:tc>
        <w:tc>
          <w:tcPr>
            <w:tcW w:w="2740" w:type="pct"/>
            <w:vAlign w:val="center"/>
          </w:tcPr>
          <w:p w:rsidR="0037700E" w:rsidRPr="007D6352" w:rsidRDefault="0037700E" w:rsidP="007D6352">
            <w:pPr>
              <w:pStyle w:val="1f"/>
              <w:jc w:val="both"/>
              <w:rPr>
                <w:sz w:val="22"/>
                <w:szCs w:val="22"/>
              </w:rPr>
            </w:pPr>
            <w:r w:rsidRPr="007D6352">
              <w:rPr>
                <w:sz w:val="22"/>
                <w:szCs w:val="22"/>
              </w:rPr>
              <w:t>Ежедневник</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1</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10.</w:t>
            </w:r>
          </w:p>
        </w:tc>
        <w:tc>
          <w:tcPr>
            <w:tcW w:w="2740" w:type="pct"/>
            <w:vAlign w:val="center"/>
          </w:tcPr>
          <w:p w:rsidR="0037700E" w:rsidRPr="007D6352" w:rsidRDefault="0037700E" w:rsidP="007D6352">
            <w:pPr>
              <w:pStyle w:val="1f"/>
              <w:jc w:val="both"/>
              <w:rPr>
                <w:sz w:val="22"/>
                <w:szCs w:val="22"/>
              </w:rPr>
            </w:pPr>
            <w:r w:rsidRPr="007D6352">
              <w:rPr>
                <w:sz w:val="22"/>
                <w:szCs w:val="22"/>
              </w:rPr>
              <w:t>Закладки для документов (125 листов в упаковке)</w:t>
            </w:r>
          </w:p>
        </w:tc>
        <w:tc>
          <w:tcPr>
            <w:tcW w:w="801" w:type="pct"/>
          </w:tcPr>
          <w:p w:rsidR="0037700E" w:rsidRPr="007D6352" w:rsidRDefault="0037700E" w:rsidP="007D6352">
            <w:pPr>
              <w:pStyle w:val="1f"/>
              <w:jc w:val="both"/>
              <w:rPr>
                <w:sz w:val="22"/>
                <w:szCs w:val="22"/>
              </w:rPr>
            </w:pPr>
            <w:r w:rsidRPr="007D6352">
              <w:rPr>
                <w:sz w:val="22"/>
                <w:szCs w:val="22"/>
              </w:rPr>
              <w:t>упаковок</w:t>
            </w:r>
          </w:p>
        </w:tc>
        <w:tc>
          <w:tcPr>
            <w:tcW w:w="1103" w:type="pct"/>
            <w:vAlign w:val="center"/>
          </w:tcPr>
          <w:p w:rsidR="0037700E" w:rsidRPr="007D6352" w:rsidRDefault="0037700E" w:rsidP="007D6352">
            <w:pPr>
              <w:pStyle w:val="1f"/>
              <w:jc w:val="both"/>
              <w:rPr>
                <w:sz w:val="22"/>
                <w:szCs w:val="22"/>
              </w:rPr>
            </w:pPr>
            <w:r w:rsidRPr="007D6352">
              <w:rPr>
                <w:sz w:val="22"/>
                <w:szCs w:val="22"/>
              </w:rPr>
              <w:t>1</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11.</w:t>
            </w:r>
          </w:p>
        </w:tc>
        <w:tc>
          <w:tcPr>
            <w:tcW w:w="2740" w:type="pct"/>
            <w:vAlign w:val="center"/>
          </w:tcPr>
          <w:p w:rsidR="0037700E" w:rsidRPr="007D6352" w:rsidRDefault="0037700E" w:rsidP="007D6352">
            <w:pPr>
              <w:pStyle w:val="1f"/>
              <w:jc w:val="both"/>
              <w:rPr>
                <w:sz w:val="22"/>
                <w:szCs w:val="22"/>
              </w:rPr>
            </w:pPr>
            <w:r w:rsidRPr="007D6352">
              <w:rPr>
                <w:sz w:val="22"/>
                <w:szCs w:val="22"/>
              </w:rPr>
              <w:t>Зажим для бумаг (12 штук в упаковке)</w:t>
            </w:r>
          </w:p>
        </w:tc>
        <w:tc>
          <w:tcPr>
            <w:tcW w:w="801" w:type="pct"/>
          </w:tcPr>
          <w:p w:rsidR="0037700E" w:rsidRPr="007D6352" w:rsidRDefault="0037700E" w:rsidP="007D6352">
            <w:pPr>
              <w:pStyle w:val="1f"/>
              <w:jc w:val="both"/>
              <w:rPr>
                <w:sz w:val="22"/>
                <w:szCs w:val="22"/>
              </w:rPr>
            </w:pPr>
            <w:r w:rsidRPr="007D6352">
              <w:rPr>
                <w:sz w:val="22"/>
                <w:szCs w:val="22"/>
              </w:rPr>
              <w:t>упаковок</w:t>
            </w:r>
          </w:p>
        </w:tc>
        <w:tc>
          <w:tcPr>
            <w:tcW w:w="1103" w:type="pct"/>
            <w:vAlign w:val="center"/>
          </w:tcPr>
          <w:p w:rsidR="0037700E" w:rsidRPr="007D6352" w:rsidRDefault="0037700E" w:rsidP="007D6352">
            <w:pPr>
              <w:pStyle w:val="1f"/>
              <w:jc w:val="both"/>
              <w:rPr>
                <w:sz w:val="22"/>
                <w:szCs w:val="22"/>
              </w:rPr>
            </w:pPr>
            <w:r w:rsidRPr="007D6352">
              <w:rPr>
                <w:sz w:val="22"/>
                <w:szCs w:val="22"/>
              </w:rPr>
              <w:t>2</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12.</w:t>
            </w:r>
          </w:p>
        </w:tc>
        <w:tc>
          <w:tcPr>
            <w:tcW w:w="2740" w:type="pct"/>
            <w:vAlign w:val="center"/>
          </w:tcPr>
          <w:p w:rsidR="0037700E" w:rsidRPr="007D6352" w:rsidRDefault="0037700E" w:rsidP="007D6352">
            <w:pPr>
              <w:pStyle w:val="1f"/>
              <w:jc w:val="both"/>
              <w:rPr>
                <w:sz w:val="22"/>
                <w:szCs w:val="22"/>
              </w:rPr>
            </w:pPr>
            <w:r w:rsidRPr="007D6352">
              <w:rPr>
                <w:sz w:val="22"/>
                <w:szCs w:val="22"/>
              </w:rPr>
              <w:t>Карандаш</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2</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13.</w:t>
            </w:r>
          </w:p>
        </w:tc>
        <w:tc>
          <w:tcPr>
            <w:tcW w:w="2740" w:type="pct"/>
            <w:vAlign w:val="center"/>
          </w:tcPr>
          <w:p w:rsidR="0037700E" w:rsidRPr="007D6352" w:rsidRDefault="0037700E" w:rsidP="007D6352">
            <w:pPr>
              <w:pStyle w:val="1f"/>
              <w:jc w:val="both"/>
              <w:rPr>
                <w:sz w:val="22"/>
                <w:szCs w:val="22"/>
              </w:rPr>
            </w:pPr>
            <w:r w:rsidRPr="007D6352">
              <w:rPr>
                <w:sz w:val="22"/>
                <w:szCs w:val="22"/>
              </w:rPr>
              <w:t>Карандаш механический</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1</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14.</w:t>
            </w:r>
          </w:p>
        </w:tc>
        <w:tc>
          <w:tcPr>
            <w:tcW w:w="2740" w:type="pct"/>
            <w:vAlign w:val="center"/>
          </w:tcPr>
          <w:p w:rsidR="0037700E" w:rsidRPr="007D6352" w:rsidRDefault="0037700E" w:rsidP="007D6352">
            <w:pPr>
              <w:pStyle w:val="1f"/>
              <w:jc w:val="both"/>
              <w:rPr>
                <w:sz w:val="22"/>
                <w:szCs w:val="22"/>
              </w:rPr>
            </w:pPr>
            <w:r w:rsidRPr="007D6352">
              <w:rPr>
                <w:sz w:val="22"/>
                <w:szCs w:val="22"/>
              </w:rPr>
              <w:t>Корректирующий роллер</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1</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15.</w:t>
            </w:r>
          </w:p>
        </w:tc>
        <w:tc>
          <w:tcPr>
            <w:tcW w:w="2740" w:type="pct"/>
            <w:vAlign w:val="center"/>
          </w:tcPr>
          <w:p w:rsidR="0037700E" w:rsidRPr="007D6352" w:rsidRDefault="0037700E" w:rsidP="007D6352">
            <w:pPr>
              <w:pStyle w:val="1f"/>
              <w:jc w:val="both"/>
              <w:rPr>
                <w:sz w:val="22"/>
                <w:szCs w:val="22"/>
              </w:rPr>
            </w:pPr>
            <w:r w:rsidRPr="007D6352">
              <w:rPr>
                <w:sz w:val="22"/>
                <w:szCs w:val="22"/>
              </w:rPr>
              <w:t>Корректирующая жидкость</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1</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lastRenderedPageBreak/>
              <w:t>16.</w:t>
            </w:r>
          </w:p>
        </w:tc>
        <w:tc>
          <w:tcPr>
            <w:tcW w:w="2740" w:type="pct"/>
            <w:vAlign w:val="center"/>
          </w:tcPr>
          <w:p w:rsidR="0037700E" w:rsidRPr="007D6352" w:rsidRDefault="0037700E" w:rsidP="007D6352">
            <w:pPr>
              <w:pStyle w:val="1f"/>
              <w:jc w:val="both"/>
              <w:rPr>
                <w:sz w:val="22"/>
                <w:szCs w:val="22"/>
              </w:rPr>
            </w:pPr>
            <w:r w:rsidRPr="007D6352">
              <w:rPr>
                <w:sz w:val="22"/>
                <w:szCs w:val="22"/>
              </w:rPr>
              <w:t>Книга учета</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1</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17.</w:t>
            </w:r>
          </w:p>
        </w:tc>
        <w:tc>
          <w:tcPr>
            <w:tcW w:w="2740" w:type="pct"/>
            <w:vAlign w:val="center"/>
          </w:tcPr>
          <w:p w:rsidR="0037700E" w:rsidRPr="007D6352" w:rsidRDefault="0037700E" w:rsidP="007D6352">
            <w:pPr>
              <w:pStyle w:val="1f"/>
              <w:jc w:val="both"/>
              <w:rPr>
                <w:sz w:val="22"/>
                <w:szCs w:val="22"/>
              </w:rPr>
            </w:pPr>
            <w:r w:rsidRPr="007D6352">
              <w:rPr>
                <w:sz w:val="22"/>
                <w:szCs w:val="22"/>
              </w:rPr>
              <w:t>Клей для бумаги</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1</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18.</w:t>
            </w:r>
          </w:p>
        </w:tc>
        <w:tc>
          <w:tcPr>
            <w:tcW w:w="2740" w:type="pct"/>
            <w:vAlign w:val="center"/>
          </w:tcPr>
          <w:p w:rsidR="0037700E" w:rsidRPr="007D6352" w:rsidRDefault="0037700E" w:rsidP="007D6352">
            <w:pPr>
              <w:pStyle w:val="1f"/>
              <w:jc w:val="both"/>
              <w:rPr>
                <w:sz w:val="22"/>
                <w:szCs w:val="22"/>
              </w:rPr>
            </w:pPr>
            <w:r w:rsidRPr="007D6352">
              <w:rPr>
                <w:sz w:val="22"/>
                <w:szCs w:val="22"/>
              </w:rPr>
              <w:t>Клейкая лента (скотч)</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1</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19.</w:t>
            </w:r>
          </w:p>
        </w:tc>
        <w:tc>
          <w:tcPr>
            <w:tcW w:w="2740" w:type="pct"/>
            <w:vAlign w:val="center"/>
          </w:tcPr>
          <w:p w:rsidR="0037700E" w:rsidRPr="007D6352" w:rsidRDefault="0037700E" w:rsidP="007D6352">
            <w:pPr>
              <w:pStyle w:val="1f"/>
              <w:jc w:val="both"/>
              <w:rPr>
                <w:sz w:val="22"/>
                <w:szCs w:val="22"/>
              </w:rPr>
            </w:pPr>
            <w:r w:rsidRPr="007D6352">
              <w:rPr>
                <w:sz w:val="22"/>
                <w:szCs w:val="22"/>
              </w:rPr>
              <w:t>Кнопки силовые (50 штук в упаковке)</w:t>
            </w:r>
          </w:p>
        </w:tc>
        <w:tc>
          <w:tcPr>
            <w:tcW w:w="801" w:type="pct"/>
          </w:tcPr>
          <w:p w:rsidR="0037700E" w:rsidRPr="007D6352" w:rsidRDefault="0037700E" w:rsidP="007D6352">
            <w:pPr>
              <w:pStyle w:val="1f"/>
              <w:jc w:val="both"/>
              <w:rPr>
                <w:sz w:val="22"/>
                <w:szCs w:val="22"/>
              </w:rPr>
            </w:pPr>
            <w:r w:rsidRPr="007D6352">
              <w:rPr>
                <w:sz w:val="22"/>
                <w:szCs w:val="22"/>
              </w:rPr>
              <w:t>упаковок</w:t>
            </w:r>
          </w:p>
        </w:tc>
        <w:tc>
          <w:tcPr>
            <w:tcW w:w="1103" w:type="pct"/>
            <w:vAlign w:val="center"/>
          </w:tcPr>
          <w:p w:rsidR="0037700E" w:rsidRPr="007D6352" w:rsidRDefault="0037700E" w:rsidP="007D6352">
            <w:pPr>
              <w:pStyle w:val="1f"/>
              <w:jc w:val="both"/>
              <w:rPr>
                <w:sz w:val="22"/>
                <w:szCs w:val="22"/>
              </w:rPr>
            </w:pPr>
            <w:r w:rsidRPr="007D6352">
              <w:rPr>
                <w:sz w:val="22"/>
                <w:szCs w:val="22"/>
              </w:rPr>
              <w:t>1</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20.</w:t>
            </w:r>
          </w:p>
        </w:tc>
        <w:tc>
          <w:tcPr>
            <w:tcW w:w="2740" w:type="pct"/>
            <w:vAlign w:val="center"/>
          </w:tcPr>
          <w:p w:rsidR="0037700E" w:rsidRPr="007D6352" w:rsidRDefault="0037700E" w:rsidP="007D6352">
            <w:pPr>
              <w:pStyle w:val="1f"/>
              <w:jc w:val="both"/>
              <w:rPr>
                <w:sz w:val="22"/>
                <w:szCs w:val="22"/>
              </w:rPr>
            </w:pPr>
            <w:r w:rsidRPr="007D6352">
              <w:rPr>
                <w:sz w:val="22"/>
                <w:szCs w:val="22"/>
              </w:rPr>
              <w:t>Ластик</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1</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21.</w:t>
            </w:r>
          </w:p>
        </w:tc>
        <w:tc>
          <w:tcPr>
            <w:tcW w:w="2740" w:type="pct"/>
            <w:vAlign w:val="center"/>
          </w:tcPr>
          <w:p w:rsidR="0037700E" w:rsidRPr="007D6352" w:rsidRDefault="0037700E" w:rsidP="007D6352">
            <w:pPr>
              <w:pStyle w:val="1f"/>
              <w:jc w:val="both"/>
              <w:rPr>
                <w:sz w:val="22"/>
                <w:szCs w:val="22"/>
              </w:rPr>
            </w:pPr>
            <w:r w:rsidRPr="007D6352">
              <w:rPr>
                <w:sz w:val="22"/>
                <w:szCs w:val="22"/>
              </w:rPr>
              <w:t>Линейка</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1</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22.</w:t>
            </w:r>
          </w:p>
        </w:tc>
        <w:tc>
          <w:tcPr>
            <w:tcW w:w="2740" w:type="pct"/>
            <w:vAlign w:val="center"/>
          </w:tcPr>
          <w:p w:rsidR="0037700E" w:rsidRPr="007D6352" w:rsidRDefault="0037700E" w:rsidP="007D6352">
            <w:pPr>
              <w:pStyle w:val="1f"/>
              <w:jc w:val="both"/>
              <w:rPr>
                <w:sz w:val="22"/>
                <w:szCs w:val="22"/>
              </w:rPr>
            </w:pPr>
            <w:r w:rsidRPr="007D6352">
              <w:rPr>
                <w:sz w:val="22"/>
                <w:szCs w:val="22"/>
              </w:rPr>
              <w:t>Маркер для выделения текста</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2</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23.</w:t>
            </w:r>
          </w:p>
        </w:tc>
        <w:tc>
          <w:tcPr>
            <w:tcW w:w="2740" w:type="pct"/>
            <w:vAlign w:val="center"/>
          </w:tcPr>
          <w:p w:rsidR="0037700E" w:rsidRPr="007D6352" w:rsidRDefault="0037700E" w:rsidP="007D6352">
            <w:pPr>
              <w:pStyle w:val="1f"/>
              <w:jc w:val="both"/>
              <w:rPr>
                <w:sz w:val="22"/>
                <w:szCs w:val="22"/>
              </w:rPr>
            </w:pPr>
            <w:r w:rsidRPr="007D6352">
              <w:rPr>
                <w:sz w:val="22"/>
                <w:szCs w:val="22"/>
              </w:rPr>
              <w:t>Накопитель (лоток)</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1</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24.</w:t>
            </w:r>
          </w:p>
        </w:tc>
        <w:tc>
          <w:tcPr>
            <w:tcW w:w="2740" w:type="pct"/>
            <w:vAlign w:val="center"/>
          </w:tcPr>
          <w:p w:rsidR="0037700E" w:rsidRPr="007D6352" w:rsidRDefault="0037700E" w:rsidP="007D6352">
            <w:pPr>
              <w:pStyle w:val="1f"/>
              <w:jc w:val="both"/>
              <w:rPr>
                <w:sz w:val="22"/>
                <w:szCs w:val="22"/>
              </w:rPr>
            </w:pPr>
            <w:r w:rsidRPr="007D6352">
              <w:rPr>
                <w:sz w:val="22"/>
                <w:szCs w:val="22"/>
              </w:rPr>
              <w:t>Нож канцелярский</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1</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25.</w:t>
            </w:r>
          </w:p>
        </w:tc>
        <w:tc>
          <w:tcPr>
            <w:tcW w:w="2740" w:type="pct"/>
            <w:vAlign w:val="center"/>
          </w:tcPr>
          <w:p w:rsidR="0037700E" w:rsidRPr="007D6352" w:rsidRDefault="0037700E" w:rsidP="007D6352">
            <w:pPr>
              <w:pStyle w:val="1f"/>
              <w:jc w:val="both"/>
              <w:rPr>
                <w:sz w:val="22"/>
                <w:szCs w:val="22"/>
              </w:rPr>
            </w:pPr>
            <w:r w:rsidRPr="007D6352">
              <w:rPr>
                <w:sz w:val="22"/>
                <w:szCs w:val="22"/>
              </w:rPr>
              <w:t>Ножницы</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1</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26.</w:t>
            </w:r>
          </w:p>
        </w:tc>
        <w:tc>
          <w:tcPr>
            <w:tcW w:w="2740" w:type="pct"/>
            <w:vAlign w:val="center"/>
          </w:tcPr>
          <w:p w:rsidR="0037700E" w:rsidRPr="007D6352" w:rsidRDefault="0037700E" w:rsidP="007D6352">
            <w:pPr>
              <w:pStyle w:val="1f"/>
              <w:jc w:val="both"/>
              <w:rPr>
                <w:sz w:val="22"/>
                <w:szCs w:val="22"/>
              </w:rPr>
            </w:pPr>
            <w:r w:rsidRPr="007D6352">
              <w:rPr>
                <w:sz w:val="22"/>
                <w:szCs w:val="22"/>
              </w:rPr>
              <w:t>Папка-конверт на молнии</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1</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27.</w:t>
            </w:r>
          </w:p>
        </w:tc>
        <w:tc>
          <w:tcPr>
            <w:tcW w:w="2740" w:type="pct"/>
            <w:vAlign w:val="center"/>
          </w:tcPr>
          <w:p w:rsidR="0037700E" w:rsidRPr="007D6352" w:rsidRDefault="0037700E" w:rsidP="007D6352">
            <w:pPr>
              <w:pStyle w:val="1f"/>
              <w:jc w:val="both"/>
              <w:rPr>
                <w:sz w:val="22"/>
                <w:szCs w:val="22"/>
              </w:rPr>
            </w:pPr>
            <w:r w:rsidRPr="007D6352">
              <w:rPr>
                <w:sz w:val="22"/>
                <w:szCs w:val="22"/>
              </w:rPr>
              <w:t>Папка архивная</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5</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28.</w:t>
            </w:r>
          </w:p>
        </w:tc>
        <w:tc>
          <w:tcPr>
            <w:tcW w:w="2740" w:type="pct"/>
            <w:vAlign w:val="center"/>
          </w:tcPr>
          <w:p w:rsidR="0037700E" w:rsidRPr="007D6352" w:rsidRDefault="0037700E" w:rsidP="007D6352">
            <w:pPr>
              <w:pStyle w:val="1f"/>
              <w:jc w:val="both"/>
              <w:rPr>
                <w:sz w:val="22"/>
                <w:szCs w:val="22"/>
              </w:rPr>
            </w:pPr>
            <w:r w:rsidRPr="007D6352">
              <w:rPr>
                <w:sz w:val="22"/>
                <w:szCs w:val="22"/>
              </w:rPr>
              <w:t>Папка на кольцах</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5</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29.</w:t>
            </w:r>
          </w:p>
        </w:tc>
        <w:tc>
          <w:tcPr>
            <w:tcW w:w="2740" w:type="pct"/>
            <w:vAlign w:val="center"/>
          </w:tcPr>
          <w:p w:rsidR="0037700E" w:rsidRPr="007D6352" w:rsidRDefault="0037700E" w:rsidP="007D6352">
            <w:pPr>
              <w:pStyle w:val="1f"/>
              <w:jc w:val="both"/>
              <w:rPr>
                <w:sz w:val="22"/>
                <w:szCs w:val="22"/>
              </w:rPr>
            </w:pPr>
            <w:r w:rsidRPr="007D6352">
              <w:rPr>
                <w:sz w:val="22"/>
                <w:szCs w:val="22"/>
              </w:rPr>
              <w:t>Папка на резинках</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1</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30.</w:t>
            </w:r>
          </w:p>
        </w:tc>
        <w:tc>
          <w:tcPr>
            <w:tcW w:w="2740" w:type="pct"/>
            <w:vAlign w:val="center"/>
          </w:tcPr>
          <w:p w:rsidR="0037700E" w:rsidRPr="007D6352" w:rsidRDefault="0037700E" w:rsidP="007D6352">
            <w:pPr>
              <w:pStyle w:val="1f"/>
              <w:jc w:val="both"/>
              <w:rPr>
                <w:sz w:val="22"/>
                <w:szCs w:val="22"/>
              </w:rPr>
            </w:pPr>
            <w:r w:rsidRPr="007D6352">
              <w:rPr>
                <w:sz w:val="22"/>
                <w:szCs w:val="22"/>
              </w:rPr>
              <w:t>Папка-скоросшиватель</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15</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31.</w:t>
            </w:r>
          </w:p>
        </w:tc>
        <w:tc>
          <w:tcPr>
            <w:tcW w:w="2740" w:type="pct"/>
            <w:vAlign w:val="center"/>
          </w:tcPr>
          <w:p w:rsidR="0037700E" w:rsidRPr="007D6352" w:rsidRDefault="0037700E" w:rsidP="007D6352">
            <w:pPr>
              <w:pStyle w:val="1f"/>
              <w:jc w:val="both"/>
              <w:rPr>
                <w:sz w:val="22"/>
                <w:szCs w:val="22"/>
              </w:rPr>
            </w:pPr>
            <w:r w:rsidRPr="007D6352">
              <w:rPr>
                <w:sz w:val="22"/>
                <w:szCs w:val="22"/>
              </w:rPr>
              <w:t>Папка регистратор</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5</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32.</w:t>
            </w:r>
          </w:p>
        </w:tc>
        <w:tc>
          <w:tcPr>
            <w:tcW w:w="2740" w:type="pct"/>
            <w:vAlign w:val="center"/>
          </w:tcPr>
          <w:p w:rsidR="0037700E" w:rsidRPr="007D6352" w:rsidRDefault="0037700E" w:rsidP="007D6352">
            <w:pPr>
              <w:pStyle w:val="1f"/>
              <w:jc w:val="both"/>
              <w:rPr>
                <w:sz w:val="22"/>
                <w:szCs w:val="22"/>
              </w:rPr>
            </w:pPr>
            <w:r w:rsidRPr="007D6352">
              <w:rPr>
                <w:sz w:val="22"/>
                <w:szCs w:val="22"/>
              </w:rPr>
              <w:t>Папка для бумаг с завязками</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5</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33.</w:t>
            </w:r>
          </w:p>
        </w:tc>
        <w:tc>
          <w:tcPr>
            <w:tcW w:w="2740" w:type="pct"/>
            <w:vAlign w:val="center"/>
          </w:tcPr>
          <w:p w:rsidR="0037700E" w:rsidRPr="007D6352" w:rsidRDefault="0037700E" w:rsidP="007D6352">
            <w:pPr>
              <w:pStyle w:val="1f"/>
              <w:jc w:val="both"/>
              <w:rPr>
                <w:sz w:val="22"/>
                <w:szCs w:val="22"/>
              </w:rPr>
            </w:pPr>
            <w:r w:rsidRPr="007D6352">
              <w:rPr>
                <w:sz w:val="22"/>
                <w:szCs w:val="22"/>
              </w:rPr>
              <w:t>Папка-уголок</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5</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34.</w:t>
            </w:r>
          </w:p>
        </w:tc>
        <w:tc>
          <w:tcPr>
            <w:tcW w:w="2740" w:type="pct"/>
            <w:vAlign w:val="center"/>
          </w:tcPr>
          <w:p w:rsidR="0037700E" w:rsidRPr="007D6352" w:rsidRDefault="0037700E" w:rsidP="007D6352">
            <w:pPr>
              <w:pStyle w:val="1f"/>
              <w:jc w:val="both"/>
              <w:rPr>
                <w:sz w:val="22"/>
                <w:szCs w:val="22"/>
              </w:rPr>
            </w:pPr>
            <w:r w:rsidRPr="007D6352">
              <w:rPr>
                <w:sz w:val="22"/>
                <w:szCs w:val="22"/>
              </w:rPr>
              <w:t>Подушка для увлажнения пальцев</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1</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35.</w:t>
            </w:r>
          </w:p>
        </w:tc>
        <w:tc>
          <w:tcPr>
            <w:tcW w:w="2740" w:type="pct"/>
            <w:vAlign w:val="center"/>
          </w:tcPr>
          <w:p w:rsidR="0037700E" w:rsidRPr="007D6352" w:rsidRDefault="0037700E" w:rsidP="007D6352">
            <w:pPr>
              <w:pStyle w:val="1f"/>
              <w:jc w:val="both"/>
              <w:rPr>
                <w:sz w:val="22"/>
                <w:szCs w:val="22"/>
              </w:rPr>
            </w:pPr>
            <w:r w:rsidRPr="007D6352">
              <w:rPr>
                <w:sz w:val="22"/>
                <w:szCs w:val="22"/>
              </w:rPr>
              <w:t>Разбавитель для корректирующей жидкости</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1</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36.</w:t>
            </w:r>
          </w:p>
        </w:tc>
        <w:tc>
          <w:tcPr>
            <w:tcW w:w="2740" w:type="pct"/>
            <w:vAlign w:val="center"/>
          </w:tcPr>
          <w:p w:rsidR="0037700E" w:rsidRPr="007D6352" w:rsidRDefault="0037700E" w:rsidP="007D6352">
            <w:pPr>
              <w:pStyle w:val="1f"/>
              <w:jc w:val="both"/>
              <w:rPr>
                <w:sz w:val="22"/>
                <w:szCs w:val="22"/>
              </w:rPr>
            </w:pPr>
            <w:r w:rsidRPr="007D6352">
              <w:rPr>
                <w:sz w:val="22"/>
                <w:szCs w:val="22"/>
              </w:rPr>
              <w:t>Ручка шариковая</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4</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37.</w:t>
            </w:r>
          </w:p>
        </w:tc>
        <w:tc>
          <w:tcPr>
            <w:tcW w:w="2740" w:type="pct"/>
            <w:vAlign w:val="center"/>
          </w:tcPr>
          <w:p w:rsidR="0037700E" w:rsidRPr="007D6352" w:rsidRDefault="0037700E" w:rsidP="007D6352">
            <w:pPr>
              <w:pStyle w:val="1f"/>
              <w:jc w:val="both"/>
              <w:rPr>
                <w:sz w:val="22"/>
                <w:szCs w:val="22"/>
              </w:rPr>
            </w:pPr>
            <w:r w:rsidRPr="007D6352">
              <w:rPr>
                <w:sz w:val="22"/>
                <w:szCs w:val="22"/>
              </w:rPr>
              <w:t xml:space="preserve">Ручка </w:t>
            </w:r>
            <w:proofErr w:type="spellStart"/>
            <w:r w:rsidRPr="007D6352">
              <w:rPr>
                <w:sz w:val="22"/>
                <w:szCs w:val="22"/>
              </w:rPr>
              <w:t>гелевая</w:t>
            </w:r>
            <w:proofErr w:type="spellEnd"/>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2</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38.</w:t>
            </w:r>
          </w:p>
        </w:tc>
        <w:tc>
          <w:tcPr>
            <w:tcW w:w="2740" w:type="pct"/>
            <w:vAlign w:val="center"/>
          </w:tcPr>
          <w:p w:rsidR="0037700E" w:rsidRPr="007D6352" w:rsidRDefault="0037700E" w:rsidP="007D6352">
            <w:pPr>
              <w:pStyle w:val="1f"/>
              <w:jc w:val="both"/>
              <w:rPr>
                <w:sz w:val="22"/>
                <w:szCs w:val="22"/>
              </w:rPr>
            </w:pPr>
            <w:proofErr w:type="gramStart"/>
            <w:r w:rsidRPr="007D6352">
              <w:rPr>
                <w:sz w:val="22"/>
                <w:szCs w:val="22"/>
              </w:rPr>
              <w:t>Салфетки</w:t>
            </w:r>
            <w:proofErr w:type="gramEnd"/>
            <w:r w:rsidRPr="007D6352">
              <w:rPr>
                <w:sz w:val="22"/>
                <w:szCs w:val="22"/>
              </w:rPr>
              <w:t xml:space="preserve"> чистящие для пластика (100 штук в упаковке)</w:t>
            </w:r>
          </w:p>
        </w:tc>
        <w:tc>
          <w:tcPr>
            <w:tcW w:w="801" w:type="pct"/>
          </w:tcPr>
          <w:p w:rsidR="0037700E" w:rsidRPr="007D6352" w:rsidRDefault="0037700E" w:rsidP="007D6352">
            <w:pPr>
              <w:pStyle w:val="1f"/>
              <w:jc w:val="both"/>
              <w:rPr>
                <w:sz w:val="22"/>
                <w:szCs w:val="22"/>
              </w:rPr>
            </w:pPr>
            <w:r w:rsidRPr="007D6352">
              <w:rPr>
                <w:sz w:val="22"/>
                <w:szCs w:val="22"/>
              </w:rPr>
              <w:t>упаковок</w:t>
            </w:r>
          </w:p>
        </w:tc>
        <w:tc>
          <w:tcPr>
            <w:tcW w:w="1103" w:type="pct"/>
            <w:vAlign w:val="center"/>
          </w:tcPr>
          <w:p w:rsidR="0037700E" w:rsidRPr="007D6352" w:rsidRDefault="0037700E" w:rsidP="007D6352">
            <w:pPr>
              <w:pStyle w:val="1f"/>
              <w:jc w:val="both"/>
              <w:rPr>
                <w:sz w:val="22"/>
                <w:szCs w:val="22"/>
              </w:rPr>
            </w:pPr>
            <w:r w:rsidRPr="007D6352">
              <w:rPr>
                <w:sz w:val="22"/>
                <w:szCs w:val="22"/>
              </w:rPr>
              <w:t>1</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39.</w:t>
            </w:r>
          </w:p>
        </w:tc>
        <w:tc>
          <w:tcPr>
            <w:tcW w:w="2740" w:type="pct"/>
            <w:vAlign w:val="center"/>
          </w:tcPr>
          <w:p w:rsidR="0037700E" w:rsidRPr="007D6352" w:rsidRDefault="0037700E" w:rsidP="007D6352">
            <w:pPr>
              <w:pStyle w:val="1f"/>
              <w:jc w:val="both"/>
              <w:rPr>
                <w:sz w:val="22"/>
                <w:szCs w:val="22"/>
              </w:rPr>
            </w:pPr>
            <w:r w:rsidRPr="007D6352">
              <w:rPr>
                <w:sz w:val="22"/>
                <w:szCs w:val="22"/>
              </w:rPr>
              <w:t xml:space="preserve">Скобы для </w:t>
            </w:r>
            <w:proofErr w:type="spellStart"/>
            <w:r w:rsidRPr="007D6352">
              <w:rPr>
                <w:sz w:val="22"/>
                <w:szCs w:val="22"/>
              </w:rPr>
              <w:t>степлера</w:t>
            </w:r>
            <w:proofErr w:type="spellEnd"/>
            <w:r w:rsidRPr="007D6352">
              <w:rPr>
                <w:sz w:val="22"/>
                <w:szCs w:val="22"/>
              </w:rPr>
              <w:t xml:space="preserve"> N 24/6, N 10 (1000 штук в упаковке)</w:t>
            </w:r>
          </w:p>
        </w:tc>
        <w:tc>
          <w:tcPr>
            <w:tcW w:w="801" w:type="pct"/>
          </w:tcPr>
          <w:p w:rsidR="0037700E" w:rsidRPr="007D6352" w:rsidRDefault="0037700E" w:rsidP="007D6352">
            <w:pPr>
              <w:pStyle w:val="1f"/>
              <w:jc w:val="both"/>
              <w:rPr>
                <w:sz w:val="22"/>
                <w:szCs w:val="22"/>
              </w:rPr>
            </w:pPr>
            <w:r w:rsidRPr="007D6352">
              <w:rPr>
                <w:sz w:val="22"/>
                <w:szCs w:val="22"/>
              </w:rPr>
              <w:t>упаковок</w:t>
            </w:r>
          </w:p>
        </w:tc>
        <w:tc>
          <w:tcPr>
            <w:tcW w:w="1103" w:type="pct"/>
            <w:vAlign w:val="center"/>
          </w:tcPr>
          <w:p w:rsidR="0037700E" w:rsidRPr="007D6352" w:rsidRDefault="0037700E" w:rsidP="007D6352">
            <w:pPr>
              <w:pStyle w:val="1f"/>
              <w:jc w:val="both"/>
              <w:rPr>
                <w:sz w:val="22"/>
                <w:szCs w:val="22"/>
              </w:rPr>
            </w:pPr>
            <w:r w:rsidRPr="007D6352">
              <w:rPr>
                <w:sz w:val="22"/>
                <w:szCs w:val="22"/>
              </w:rPr>
              <w:t>1</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40.</w:t>
            </w:r>
          </w:p>
        </w:tc>
        <w:tc>
          <w:tcPr>
            <w:tcW w:w="2740" w:type="pct"/>
            <w:vAlign w:val="center"/>
          </w:tcPr>
          <w:p w:rsidR="0037700E" w:rsidRPr="007D6352" w:rsidRDefault="0037700E" w:rsidP="007D6352">
            <w:pPr>
              <w:pStyle w:val="1f"/>
              <w:jc w:val="both"/>
              <w:rPr>
                <w:sz w:val="22"/>
                <w:szCs w:val="22"/>
              </w:rPr>
            </w:pPr>
            <w:r w:rsidRPr="007D6352">
              <w:rPr>
                <w:sz w:val="22"/>
                <w:szCs w:val="22"/>
              </w:rPr>
              <w:t>Скотч широкий 38 мкм x 48 мм x 30 м</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1</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41.</w:t>
            </w:r>
          </w:p>
        </w:tc>
        <w:tc>
          <w:tcPr>
            <w:tcW w:w="2740" w:type="pct"/>
            <w:vAlign w:val="center"/>
          </w:tcPr>
          <w:p w:rsidR="0037700E" w:rsidRPr="007D6352" w:rsidRDefault="0037700E" w:rsidP="007D6352">
            <w:pPr>
              <w:pStyle w:val="1f"/>
              <w:jc w:val="both"/>
              <w:rPr>
                <w:sz w:val="22"/>
                <w:szCs w:val="22"/>
              </w:rPr>
            </w:pPr>
            <w:r w:rsidRPr="007D6352">
              <w:rPr>
                <w:sz w:val="22"/>
                <w:szCs w:val="22"/>
              </w:rPr>
              <w:t>Скотч узкий 19 x 33 (12 штук в упаковке)</w:t>
            </w:r>
          </w:p>
        </w:tc>
        <w:tc>
          <w:tcPr>
            <w:tcW w:w="801" w:type="pct"/>
          </w:tcPr>
          <w:p w:rsidR="0037700E" w:rsidRPr="007D6352" w:rsidRDefault="0037700E" w:rsidP="007D6352">
            <w:pPr>
              <w:pStyle w:val="1f"/>
              <w:jc w:val="both"/>
              <w:rPr>
                <w:sz w:val="22"/>
                <w:szCs w:val="22"/>
              </w:rPr>
            </w:pPr>
            <w:r w:rsidRPr="007D6352">
              <w:rPr>
                <w:sz w:val="22"/>
                <w:szCs w:val="22"/>
              </w:rPr>
              <w:t>упаковок</w:t>
            </w:r>
          </w:p>
        </w:tc>
        <w:tc>
          <w:tcPr>
            <w:tcW w:w="1103" w:type="pct"/>
            <w:vAlign w:val="center"/>
          </w:tcPr>
          <w:p w:rsidR="0037700E" w:rsidRPr="007D6352" w:rsidRDefault="0037700E" w:rsidP="007D6352">
            <w:pPr>
              <w:pStyle w:val="1f"/>
              <w:jc w:val="both"/>
              <w:rPr>
                <w:sz w:val="22"/>
                <w:szCs w:val="22"/>
              </w:rPr>
            </w:pPr>
            <w:r w:rsidRPr="007D6352">
              <w:rPr>
                <w:sz w:val="22"/>
                <w:szCs w:val="22"/>
              </w:rPr>
              <w:t>1</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42.</w:t>
            </w:r>
          </w:p>
        </w:tc>
        <w:tc>
          <w:tcPr>
            <w:tcW w:w="2740" w:type="pct"/>
            <w:vAlign w:val="center"/>
          </w:tcPr>
          <w:p w:rsidR="0037700E" w:rsidRPr="007D6352" w:rsidRDefault="0037700E" w:rsidP="007D6352">
            <w:pPr>
              <w:pStyle w:val="1f"/>
              <w:jc w:val="both"/>
              <w:rPr>
                <w:sz w:val="22"/>
                <w:szCs w:val="22"/>
              </w:rPr>
            </w:pPr>
            <w:proofErr w:type="spellStart"/>
            <w:r w:rsidRPr="007D6352">
              <w:rPr>
                <w:sz w:val="22"/>
                <w:szCs w:val="22"/>
              </w:rPr>
              <w:t>Степлер</w:t>
            </w:r>
            <w:proofErr w:type="spellEnd"/>
            <w:r w:rsidRPr="007D6352">
              <w:rPr>
                <w:sz w:val="22"/>
                <w:szCs w:val="22"/>
              </w:rPr>
              <w:t xml:space="preserve"> N 10</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1</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lastRenderedPageBreak/>
              <w:t>43.</w:t>
            </w:r>
          </w:p>
        </w:tc>
        <w:tc>
          <w:tcPr>
            <w:tcW w:w="2740" w:type="pct"/>
            <w:vAlign w:val="center"/>
          </w:tcPr>
          <w:p w:rsidR="0037700E" w:rsidRPr="007D6352" w:rsidRDefault="0037700E" w:rsidP="007D6352">
            <w:pPr>
              <w:pStyle w:val="1f"/>
              <w:jc w:val="both"/>
              <w:rPr>
                <w:sz w:val="22"/>
                <w:szCs w:val="22"/>
              </w:rPr>
            </w:pPr>
            <w:proofErr w:type="spellStart"/>
            <w:r w:rsidRPr="007D6352">
              <w:rPr>
                <w:sz w:val="22"/>
                <w:szCs w:val="22"/>
              </w:rPr>
              <w:t>Степлер</w:t>
            </w:r>
            <w:proofErr w:type="spellEnd"/>
            <w:r w:rsidRPr="007D6352">
              <w:rPr>
                <w:sz w:val="22"/>
                <w:szCs w:val="22"/>
              </w:rPr>
              <w:t xml:space="preserve"> архивный 23/8, 23/10, 23/13</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1</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44.</w:t>
            </w:r>
          </w:p>
        </w:tc>
        <w:tc>
          <w:tcPr>
            <w:tcW w:w="2740" w:type="pct"/>
            <w:vAlign w:val="center"/>
          </w:tcPr>
          <w:p w:rsidR="0037700E" w:rsidRPr="007D6352" w:rsidRDefault="0037700E" w:rsidP="007D6352">
            <w:pPr>
              <w:pStyle w:val="1f"/>
              <w:jc w:val="both"/>
              <w:rPr>
                <w:sz w:val="22"/>
                <w:szCs w:val="22"/>
              </w:rPr>
            </w:pPr>
            <w:proofErr w:type="spellStart"/>
            <w:r w:rsidRPr="007D6352">
              <w:rPr>
                <w:sz w:val="22"/>
                <w:szCs w:val="22"/>
              </w:rPr>
              <w:t>Степлер</w:t>
            </w:r>
            <w:proofErr w:type="spellEnd"/>
            <w:r w:rsidRPr="007D6352">
              <w:rPr>
                <w:sz w:val="22"/>
                <w:szCs w:val="22"/>
              </w:rPr>
              <w:t xml:space="preserve"> 24/6, 26/6</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1</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45.</w:t>
            </w:r>
          </w:p>
        </w:tc>
        <w:tc>
          <w:tcPr>
            <w:tcW w:w="2740" w:type="pct"/>
            <w:vAlign w:val="center"/>
          </w:tcPr>
          <w:p w:rsidR="0037700E" w:rsidRPr="007D6352" w:rsidRDefault="0037700E" w:rsidP="007D6352">
            <w:pPr>
              <w:pStyle w:val="1f"/>
              <w:jc w:val="both"/>
              <w:rPr>
                <w:sz w:val="22"/>
                <w:szCs w:val="22"/>
              </w:rPr>
            </w:pPr>
            <w:r w:rsidRPr="007D6352">
              <w:rPr>
                <w:sz w:val="22"/>
                <w:szCs w:val="22"/>
              </w:rPr>
              <w:t>Стержень для авторучки</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6</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46.</w:t>
            </w:r>
          </w:p>
        </w:tc>
        <w:tc>
          <w:tcPr>
            <w:tcW w:w="2740" w:type="pct"/>
            <w:vAlign w:val="center"/>
          </w:tcPr>
          <w:p w:rsidR="0037700E" w:rsidRPr="007D6352" w:rsidRDefault="0037700E" w:rsidP="007D6352">
            <w:pPr>
              <w:pStyle w:val="1f"/>
              <w:jc w:val="both"/>
              <w:rPr>
                <w:sz w:val="22"/>
                <w:szCs w:val="22"/>
              </w:rPr>
            </w:pPr>
            <w:r w:rsidRPr="007D6352">
              <w:rPr>
                <w:sz w:val="22"/>
                <w:szCs w:val="22"/>
              </w:rPr>
              <w:t>Скрепка канцелярская (50 штук в упаковке)</w:t>
            </w:r>
          </w:p>
        </w:tc>
        <w:tc>
          <w:tcPr>
            <w:tcW w:w="801" w:type="pct"/>
          </w:tcPr>
          <w:p w:rsidR="0037700E" w:rsidRPr="007D6352" w:rsidRDefault="0037700E" w:rsidP="007D6352">
            <w:pPr>
              <w:pStyle w:val="1f"/>
              <w:jc w:val="both"/>
              <w:rPr>
                <w:sz w:val="22"/>
                <w:szCs w:val="22"/>
              </w:rPr>
            </w:pPr>
            <w:r w:rsidRPr="007D6352">
              <w:rPr>
                <w:sz w:val="22"/>
                <w:szCs w:val="22"/>
              </w:rPr>
              <w:t>упаковок</w:t>
            </w:r>
          </w:p>
        </w:tc>
        <w:tc>
          <w:tcPr>
            <w:tcW w:w="1103" w:type="pct"/>
            <w:vAlign w:val="center"/>
          </w:tcPr>
          <w:p w:rsidR="0037700E" w:rsidRPr="007D6352" w:rsidRDefault="0037700E" w:rsidP="007D6352">
            <w:pPr>
              <w:pStyle w:val="1f"/>
              <w:jc w:val="both"/>
              <w:rPr>
                <w:sz w:val="22"/>
                <w:szCs w:val="22"/>
              </w:rPr>
            </w:pPr>
            <w:r w:rsidRPr="007D6352">
              <w:rPr>
                <w:sz w:val="22"/>
                <w:szCs w:val="22"/>
              </w:rPr>
              <w:t>1</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47.</w:t>
            </w:r>
          </w:p>
        </w:tc>
        <w:tc>
          <w:tcPr>
            <w:tcW w:w="2740" w:type="pct"/>
            <w:vAlign w:val="center"/>
          </w:tcPr>
          <w:p w:rsidR="0037700E" w:rsidRPr="007D6352" w:rsidRDefault="0037700E" w:rsidP="007D6352">
            <w:pPr>
              <w:pStyle w:val="1f"/>
              <w:jc w:val="both"/>
              <w:rPr>
                <w:sz w:val="22"/>
                <w:szCs w:val="22"/>
              </w:rPr>
            </w:pPr>
            <w:r w:rsidRPr="007D6352">
              <w:rPr>
                <w:sz w:val="22"/>
                <w:szCs w:val="22"/>
              </w:rPr>
              <w:t>Точилка для карандашей</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1</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48.</w:t>
            </w:r>
          </w:p>
        </w:tc>
        <w:tc>
          <w:tcPr>
            <w:tcW w:w="2740" w:type="pct"/>
            <w:vAlign w:val="center"/>
          </w:tcPr>
          <w:p w:rsidR="0037700E" w:rsidRPr="007D6352" w:rsidRDefault="0037700E" w:rsidP="007D6352">
            <w:pPr>
              <w:pStyle w:val="1f"/>
              <w:jc w:val="both"/>
              <w:rPr>
                <w:sz w:val="22"/>
                <w:szCs w:val="22"/>
              </w:rPr>
            </w:pPr>
            <w:r w:rsidRPr="007D6352">
              <w:rPr>
                <w:sz w:val="22"/>
                <w:szCs w:val="22"/>
              </w:rPr>
              <w:t>Тетрадь</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1</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49.</w:t>
            </w:r>
          </w:p>
        </w:tc>
        <w:tc>
          <w:tcPr>
            <w:tcW w:w="2740" w:type="pct"/>
            <w:vAlign w:val="center"/>
          </w:tcPr>
          <w:p w:rsidR="0037700E" w:rsidRPr="007D6352" w:rsidRDefault="0037700E" w:rsidP="007D6352">
            <w:pPr>
              <w:pStyle w:val="1f"/>
              <w:jc w:val="both"/>
              <w:rPr>
                <w:sz w:val="22"/>
                <w:szCs w:val="22"/>
              </w:rPr>
            </w:pPr>
            <w:r w:rsidRPr="007D6352">
              <w:rPr>
                <w:sz w:val="22"/>
                <w:szCs w:val="22"/>
              </w:rPr>
              <w:t>Файлы (100 штук в упаковке)</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1</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50.</w:t>
            </w:r>
          </w:p>
        </w:tc>
        <w:tc>
          <w:tcPr>
            <w:tcW w:w="2740" w:type="pct"/>
            <w:vAlign w:val="center"/>
          </w:tcPr>
          <w:p w:rsidR="0037700E" w:rsidRPr="007D6352" w:rsidRDefault="0037700E" w:rsidP="007D6352">
            <w:pPr>
              <w:pStyle w:val="1f"/>
              <w:jc w:val="both"/>
              <w:rPr>
                <w:sz w:val="22"/>
                <w:szCs w:val="22"/>
              </w:rPr>
            </w:pPr>
            <w:r w:rsidRPr="007D6352">
              <w:rPr>
                <w:sz w:val="22"/>
                <w:szCs w:val="22"/>
              </w:rPr>
              <w:t>Штемпельная краска</w:t>
            </w:r>
          </w:p>
        </w:tc>
        <w:tc>
          <w:tcPr>
            <w:tcW w:w="801" w:type="pct"/>
          </w:tcPr>
          <w:p w:rsidR="0037700E" w:rsidRPr="007D6352" w:rsidRDefault="0037700E" w:rsidP="007D6352">
            <w:pPr>
              <w:pStyle w:val="1f"/>
              <w:jc w:val="both"/>
              <w:rPr>
                <w:sz w:val="22"/>
                <w:szCs w:val="22"/>
              </w:rPr>
            </w:pPr>
            <w:r w:rsidRPr="007D6352">
              <w:rPr>
                <w:sz w:val="22"/>
                <w:szCs w:val="22"/>
              </w:rPr>
              <w:t>штук</w:t>
            </w:r>
          </w:p>
        </w:tc>
        <w:tc>
          <w:tcPr>
            <w:tcW w:w="1103" w:type="pct"/>
            <w:vAlign w:val="center"/>
          </w:tcPr>
          <w:p w:rsidR="0037700E" w:rsidRPr="007D6352" w:rsidRDefault="0037700E" w:rsidP="007D6352">
            <w:pPr>
              <w:pStyle w:val="1f"/>
              <w:jc w:val="both"/>
              <w:rPr>
                <w:sz w:val="22"/>
                <w:szCs w:val="22"/>
              </w:rPr>
            </w:pPr>
            <w:r w:rsidRPr="007D6352">
              <w:rPr>
                <w:sz w:val="22"/>
                <w:szCs w:val="22"/>
              </w:rPr>
              <w:t>2</w:t>
            </w:r>
          </w:p>
        </w:tc>
      </w:tr>
      <w:tr w:rsidR="0037700E" w:rsidRPr="007D6352" w:rsidTr="0037700E">
        <w:tc>
          <w:tcPr>
            <w:tcW w:w="356" w:type="pct"/>
          </w:tcPr>
          <w:p w:rsidR="0037700E" w:rsidRPr="007D6352" w:rsidRDefault="0037700E" w:rsidP="007D6352">
            <w:pPr>
              <w:pStyle w:val="1f"/>
              <w:jc w:val="both"/>
              <w:rPr>
                <w:sz w:val="22"/>
                <w:szCs w:val="22"/>
              </w:rPr>
            </w:pPr>
            <w:r w:rsidRPr="007D6352">
              <w:rPr>
                <w:sz w:val="22"/>
                <w:szCs w:val="22"/>
              </w:rPr>
              <w:t>51.</w:t>
            </w:r>
          </w:p>
        </w:tc>
        <w:tc>
          <w:tcPr>
            <w:tcW w:w="2740" w:type="pct"/>
            <w:vAlign w:val="center"/>
          </w:tcPr>
          <w:p w:rsidR="0037700E" w:rsidRPr="007D6352" w:rsidRDefault="0037700E" w:rsidP="007D6352">
            <w:pPr>
              <w:pStyle w:val="1f"/>
              <w:jc w:val="both"/>
              <w:rPr>
                <w:sz w:val="22"/>
                <w:szCs w:val="22"/>
              </w:rPr>
            </w:pPr>
            <w:r w:rsidRPr="007D6352">
              <w:rPr>
                <w:sz w:val="22"/>
                <w:szCs w:val="22"/>
              </w:rPr>
              <w:t>Штемпельные подушки для гербовой печати (10 штук в упаковке)</w:t>
            </w:r>
          </w:p>
        </w:tc>
        <w:tc>
          <w:tcPr>
            <w:tcW w:w="801" w:type="pct"/>
          </w:tcPr>
          <w:p w:rsidR="0037700E" w:rsidRPr="007D6352" w:rsidRDefault="0037700E" w:rsidP="007D6352">
            <w:pPr>
              <w:pStyle w:val="1f"/>
              <w:jc w:val="both"/>
              <w:rPr>
                <w:sz w:val="22"/>
                <w:szCs w:val="22"/>
              </w:rPr>
            </w:pPr>
            <w:r w:rsidRPr="007D6352">
              <w:rPr>
                <w:sz w:val="22"/>
                <w:szCs w:val="22"/>
              </w:rPr>
              <w:t>упаковок</w:t>
            </w:r>
          </w:p>
        </w:tc>
        <w:tc>
          <w:tcPr>
            <w:tcW w:w="1103" w:type="pct"/>
            <w:vAlign w:val="center"/>
          </w:tcPr>
          <w:p w:rsidR="0037700E" w:rsidRPr="007D6352" w:rsidRDefault="0037700E" w:rsidP="007D6352">
            <w:pPr>
              <w:pStyle w:val="1f"/>
              <w:jc w:val="both"/>
              <w:rPr>
                <w:sz w:val="22"/>
                <w:szCs w:val="22"/>
              </w:rPr>
            </w:pPr>
            <w:r w:rsidRPr="007D6352">
              <w:rPr>
                <w:sz w:val="22"/>
                <w:szCs w:val="22"/>
              </w:rPr>
              <w:t>1</w:t>
            </w:r>
          </w:p>
        </w:tc>
      </w:tr>
    </w:tbl>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r w:rsidRPr="007D6352">
        <w:rPr>
          <w:sz w:val="22"/>
          <w:szCs w:val="22"/>
        </w:rPr>
        <w:t xml:space="preserve">2.16. Нормативы, применяемые при расчете нормативных затрат на приобретение хозяйственных товаров и принадлежностей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723"/>
        <w:gridCol w:w="4558"/>
        <w:gridCol w:w="1359"/>
        <w:gridCol w:w="3265"/>
      </w:tblGrid>
      <w:tr w:rsidR="0037700E" w:rsidRPr="007D6352" w:rsidTr="0037700E">
        <w:tc>
          <w:tcPr>
            <w:tcW w:w="365" w:type="pct"/>
            <w:vAlign w:val="center"/>
          </w:tcPr>
          <w:p w:rsidR="0037700E" w:rsidRPr="007D6352" w:rsidRDefault="0037700E" w:rsidP="007D6352">
            <w:pPr>
              <w:pStyle w:val="1f"/>
              <w:jc w:val="both"/>
              <w:rPr>
                <w:sz w:val="22"/>
                <w:szCs w:val="22"/>
              </w:rPr>
            </w:pPr>
            <w:r w:rsidRPr="007D6352">
              <w:rPr>
                <w:sz w:val="22"/>
                <w:szCs w:val="22"/>
              </w:rPr>
              <w:t>№ п/п</w:t>
            </w:r>
          </w:p>
        </w:tc>
        <w:tc>
          <w:tcPr>
            <w:tcW w:w="2301" w:type="pct"/>
            <w:vAlign w:val="center"/>
          </w:tcPr>
          <w:p w:rsidR="0037700E" w:rsidRPr="007D6352" w:rsidRDefault="0037700E" w:rsidP="007D6352">
            <w:pPr>
              <w:pStyle w:val="1f"/>
              <w:jc w:val="both"/>
              <w:rPr>
                <w:sz w:val="22"/>
                <w:szCs w:val="22"/>
              </w:rPr>
            </w:pPr>
            <w:r w:rsidRPr="007D6352">
              <w:rPr>
                <w:sz w:val="22"/>
                <w:szCs w:val="22"/>
              </w:rPr>
              <w:t>Наименование товара</w:t>
            </w:r>
          </w:p>
        </w:tc>
        <w:tc>
          <w:tcPr>
            <w:tcW w:w="686" w:type="pct"/>
            <w:vAlign w:val="center"/>
          </w:tcPr>
          <w:p w:rsidR="0037700E" w:rsidRPr="007D6352" w:rsidRDefault="0037700E" w:rsidP="007D6352">
            <w:pPr>
              <w:pStyle w:val="1f"/>
              <w:jc w:val="both"/>
              <w:rPr>
                <w:sz w:val="22"/>
                <w:szCs w:val="22"/>
              </w:rPr>
            </w:pPr>
            <w:r w:rsidRPr="007D6352">
              <w:rPr>
                <w:sz w:val="22"/>
                <w:szCs w:val="22"/>
              </w:rPr>
              <w:t>Единица измерения</w:t>
            </w:r>
          </w:p>
        </w:tc>
        <w:tc>
          <w:tcPr>
            <w:tcW w:w="1648" w:type="pct"/>
            <w:vAlign w:val="center"/>
          </w:tcPr>
          <w:p w:rsidR="0037700E" w:rsidRPr="007D6352" w:rsidRDefault="0037700E" w:rsidP="007D6352">
            <w:pPr>
              <w:pStyle w:val="1f"/>
              <w:jc w:val="both"/>
              <w:rPr>
                <w:sz w:val="22"/>
                <w:szCs w:val="22"/>
              </w:rPr>
            </w:pPr>
            <w:r w:rsidRPr="007D6352">
              <w:rPr>
                <w:sz w:val="22"/>
                <w:szCs w:val="22"/>
              </w:rPr>
              <w:t>Количество в год</w:t>
            </w:r>
          </w:p>
        </w:tc>
      </w:tr>
      <w:tr w:rsidR="0037700E" w:rsidRPr="007D6352" w:rsidTr="0037700E">
        <w:tc>
          <w:tcPr>
            <w:tcW w:w="365" w:type="pct"/>
            <w:vAlign w:val="center"/>
          </w:tcPr>
          <w:p w:rsidR="0037700E" w:rsidRPr="007D6352" w:rsidRDefault="0037700E" w:rsidP="007D6352">
            <w:pPr>
              <w:pStyle w:val="1f"/>
              <w:jc w:val="both"/>
              <w:rPr>
                <w:sz w:val="22"/>
                <w:szCs w:val="22"/>
              </w:rPr>
            </w:pPr>
            <w:r w:rsidRPr="007D6352">
              <w:rPr>
                <w:sz w:val="22"/>
                <w:szCs w:val="22"/>
              </w:rPr>
              <w:t>1.</w:t>
            </w:r>
          </w:p>
        </w:tc>
        <w:tc>
          <w:tcPr>
            <w:tcW w:w="2301" w:type="pct"/>
            <w:vAlign w:val="center"/>
          </w:tcPr>
          <w:p w:rsidR="0037700E" w:rsidRPr="007D6352" w:rsidRDefault="0037700E" w:rsidP="007D6352">
            <w:pPr>
              <w:pStyle w:val="1f"/>
              <w:jc w:val="both"/>
              <w:rPr>
                <w:sz w:val="22"/>
                <w:szCs w:val="22"/>
              </w:rPr>
            </w:pPr>
            <w:r w:rsidRPr="007D6352">
              <w:rPr>
                <w:sz w:val="22"/>
                <w:szCs w:val="22"/>
              </w:rPr>
              <w:t>Корзина для мусора</w:t>
            </w:r>
          </w:p>
        </w:tc>
        <w:tc>
          <w:tcPr>
            <w:tcW w:w="686" w:type="pct"/>
            <w:vAlign w:val="center"/>
          </w:tcPr>
          <w:p w:rsidR="0037700E" w:rsidRPr="007D6352" w:rsidRDefault="0037700E" w:rsidP="007D6352">
            <w:pPr>
              <w:pStyle w:val="1f"/>
              <w:jc w:val="both"/>
              <w:rPr>
                <w:sz w:val="22"/>
                <w:szCs w:val="22"/>
              </w:rPr>
            </w:pPr>
            <w:r w:rsidRPr="007D6352">
              <w:rPr>
                <w:sz w:val="22"/>
                <w:szCs w:val="22"/>
              </w:rPr>
              <w:t>штук</w:t>
            </w:r>
          </w:p>
        </w:tc>
        <w:tc>
          <w:tcPr>
            <w:tcW w:w="1648" w:type="pct"/>
            <w:vAlign w:val="center"/>
          </w:tcPr>
          <w:p w:rsidR="0037700E" w:rsidRPr="007D6352" w:rsidRDefault="0037700E" w:rsidP="007D6352">
            <w:pPr>
              <w:pStyle w:val="1f"/>
              <w:jc w:val="both"/>
              <w:rPr>
                <w:sz w:val="22"/>
                <w:szCs w:val="22"/>
              </w:rPr>
            </w:pPr>
            <w:r w:rsidRPr="007D6352">
              <w:rPr>
                <w:sz w:val="22"/>
                <w:szCs w:val="22"/>
              </w:rPr>
              <w:t>при необходимости</w:t>
            </w:r>
          </w:p>
        </w:tc>
      </w:tr>
      <w:tr w:rsidR="0037700E" w:rsidRPr="007D6352" w:rsidTr="0037700E">
        <w:tc>
          <w:tcPr>
            <w:tcW w:w="365" w:type="pct"/>
            <w:vAlign w:val="center"/>
          </w:tcPr>
          <w:p w:rsidR="0037700E" w:rsidRPr="007D6352" w:rsidRDefault="0037700E" w:rsidP="007D6352">
            <w:pPr>
              <w:pStyle w:val="1f"/>
              <w:jc w:val="both"/>
              <w:rPr>
                <w:sz w:val="22"/>
                <w:szCs w:val="22"/>
              </w:rPr>
            </w:pPr>
            <w:r w:rsidRPr="007D6352">
              <w:rPr>
                <w:sz w:val="22"/>
                <w:szCs w:val="22"/>
              </w:rPr>
              <w:t>2.</w:t>
            </w:r>
          </w:p>
        </w:tc>
        <w:tc>
          <w:tcPr>
            <w:tcW w:w="2301" w:type="pct"/>
            <w:vAlign w:val="center"/>
          </w:tcPr>
          <w:p w:rsidR="0037700E" w:rsidRPr="007D6352" w:rsidRDefault="0037700E" w:rsidP="007D6352">
            <w:pPr>
              <w:pStyle w:val="1f"/>
              <w:jc w:val="both"/>
              <w:rPr>
                <w:sz w:val="22"/>
                <w:szCs w:val="22"/>
              </w:rPr>
            </w:pPr>
            <w:r w:rsidRPr="007D6352">
              <w:rPr>
                <w:sz w:val="22"/>
                <w:szCs w:val="22"/>
              </w:rPr>
              <w:t>Бумага туалетная 170 метров/рулон</w:t>
            </w:r>
          </w:p>
        </w:tc>
        <w:tc>
          <w:tcPr>
            <w:tcW w:w="686" w:type="pct"/>
            <w:vAlign w:val="center"/>
          </w:tcPr>
          <w:p w:rsidR="0037700E" w:rsidRPr="007D6352" w:rsidRDefault="0037700E" w:rsidP="007D6352">
            <w:pPr>
              <w:pStyle w:val="1f"/>
              <w:jc w:val="both"/>
              <w:rPr>
                <w:sz w:val="22"/>
                <w:szCs w:val="22"/>
              </w:rPr>
            </w:pPr>
            <w:r w:rsidRPr="007D6352">
              <w:rPr>
                <w:sz w:val="22"/>
                <w:szCs w:val="22"/>
              </w:rPr>
              <w:t>рулонов</w:t>
            </w:r>
          </w:p>
        </w:tc>
        <w:tc>
          <w:tcPr>
            <w:tcW w:w="1648" w:type="pct"/>
            <w:vAlign w:val="center"/>
          </w:tcPr>
          <w:p w:rsidR="0037700E" w:rsidRPr="007D6352" w:rsidRDefault="0037700E" w:rsidP="007D6352">
            <w:pPr>
              <w:pStyle w:val="1f"/>
              <w:jc w:val="both"/>
              <w:rPr>
                <w:sz w:val="22"/>
                <w:szCs w:val="22"/>
              </w:rPr>
            </w:pPr>
            <w:r w:rsidRPr="007D6352">
              <w:rPr>
                <w:sz w:val="22"/>
                <w:szCs w:val="22"/>
              </w:rPr>
              <w:t>4 единиц - на 1 работника</w:t>
            </w:r>
          </w:p>
        </w:tc>
      </w:tr>
      <w:tr w:rsidR="0037700E" w:rsidRPr="007D6352" w:rsidTr="0037700E">
        <w:tc>
          <w:tcPr>
            <w:tcW w:w="365" w:type="pct"/>
            <w:vAlign w:val="center"/>
          </w:tcPr>
          <w:p w:rsidR="0037700E" w:rsidRPr="007D6352" w:rsidRDefault="0037700E" w:rsidP="007D6352">
            <w:pPr>
              <w:pStyle w:val="1f"/>
              <w:jc w:val="both"/>
              <w:rPr>
                <w:sz w:val="22"/>
                <w:szCs w:val="22"/>
              </w:rPr>
            </w:pPr>
            <w:r w:rsidRPr="007D6352">
              <w:rPr>
                <w:sz w:val="22"/>
                <w:szCs w:val="22"/>
              </w:rPr>
              <w:t>3.</w:t>
            </w:r>
          </w:p>
        </w:tc>
        <w:tc>
          <w:tcPr>
            <w:tcW w:w="2301" w:type="pct"/>
            <w:vAlign w:val="center"/>
          </w:tcPr>
          <w:p w:rsidR="0037700E" w:rsidRPr="007D6352" w:rsidRDefault="0037700E" w:rsidP="007D6352">
            <w:pPr>
              <w:pStyle w:val="1f"/>
              <w:jc w:val="both"/>
              <w:rPr>
                <w:sz w:val="22"/>
                <w:szCs w:val="22"/>
              </w:rPr>
            </w:pPr>
            <w:r w:rsidRPr="007D6352">
              <w:rPr>
                <w:sz w:val="22"/>
                <w:szCs w:val="22"/>
              </w:rPr>
              <w:t>Полотенца бумажные</w:t>
            </w:r>
          </w:p>
        </w:tc>
        <w:tc>
          <w:tcPr>
            <w:tcW w:w="686" w:type="pct"/>
            <w:vAlign w:val="center"/>
          </w:tcPr>
          <w:p w:rsidR="0037700E" w:rsidRPr="007D6352" w:rsidRDefault="0037700E" w:rsidP="007D6352">
            <w:pPr>
              <w:pStyle w:val="1f"/>
              <w:jc w:val="both"/>
              <w:rPr>
                <w:sz w:val="22"/>
                <w:szCs w:val="22"/>
              </w:rPr>
            </w:pPr>
            <w:r w:rsidRPr="007D6352">
              <w:rPr>
                <w:sz w:val="22"/>
                <w:szCs w:val="22"/>
              </w:rPr>
              <w:t>пачек</w:t>
            </w:r>
          </w:p>
        </w:tc>
        <w:tc>
          <w:tcPr>
            <w:tcW w:w="1648" w:type="pct"/>
            <w:vAlign w:val="center"/>
          </w:tcPr>
          <w:p w:rsidR="0037700E" w:rsidRPr="007D6352" w:rsidRDefault="0037700E" w:rsidP="007D6352">
            <w:pPr>
              <w:pStyle w:val="1f"/>
              <w:jc w:val="both"/>
              <w:rPr>
                <w:sz w:val="22"/>
                <w:szCs w:val="22"/>
              </w:rPr>
            </w:pPr>
            <w:r w:rsidRPr="007D6352">
              <w:rPr>
                <w:sz w:val="22"/>
                <w:szCs w:val="22"/>
              </w:rPr>
              <w:t>2 единицы - на 1 работника</w:t>
            </w:r>
          </w:p>
        </w:tc>
      </w:tr>
      <w:tr w:rsidR="0037700E" w:rsidRPr="007D6352" w:rsidTr="0037700E">
        <w:tc>
          <w:tcPr>
            <w:tcW w:w="365" w:type="pct"/>
            <w:vAlign w:val="center"/>
          </w:tcPr>
          <w:p w:rsidR="0037700E" w:rsidRPr="007D6352" w:rsidRDefault="0037700E" w:rsidP="007D6352">
            <w:pPr>
              <w:pStyle w:val="1f"/>
              <w:jc w:val="both"/>
              <w:rPr>
                <w:sz w:val="22"/>
                <w:szCs w:val="22"/>
              </w:rPr>
            </w:pPr>
            <w:r w:rsidRPr="007D6352">
              <w:rPr>
                <w:sz w:val="22"/>
                <w:szCs w:val="22"/>
              </w:rPr>
              <w:t>4.</w:t>
            </w:r>
          </w:p>
        </w:tc>
        <w:tc>
          <w:tcPr>
            <w:tcW w:w="2301" w:type="pct"/>
            <w:vAlign w:val="center"/>
          </w:tcPr>
          <w:p w:rsidR="0037700E" w:rsidRPr="007D6352" w:rsidRDefault="0037700E" w:rsidP="007D6352">
            <w:pPr>
              <w:pStyle w:val="1f"/>
              <w:jc w:val="both"/>
              <w:rPr>
                <w:sz w:val="22"/>
                <w:szCs w:val="22"/>
              </w:rPr>
            </w:pPr>
            <w:r w:rsidRPr="007D6352">
              <w:rPr>
                <w:sz w:val="22"/>
                <w:szCs w:val="22"/>
              </w:rPr>
              <w:t xml:space="preserve">Перчатки </w:t>
            </w:r>
            <w:proofErr w:type="gramStart"/>
            <w:r w:rsidRPr="007D6352">
              <w:rPr>
                <w:sz w:val="22"/>
                <w:szCs w:val="22"/>
              </w:rPr>
              <w:t>х/б</w:t>
            </w:r>
            <w:proofErr w:type="gramEnd"/>
          </w:p>
        </w:tc>
        <w:tc>
          <w:tcPr>
            <w:tcW w:w="686" w:type="pct"/>
            <w:vAlign w:val="center"/>
          </w:tcPr>
          <w:p w:rsidR="0037700E" w:rsidRPr="007D6352" w:rsidRDefault="0037700E" w:rsidP="007D6352">
            <w:pPr>
              <w:pStyle w:val="1f"/>
              <w:jc w:val="both"/>
              <w:rPr>
                <w:sz w:val="22"/>
                <w:szCs w:val="22"/>
              </w:rPr>
            </w:pPr>
            <w:r w:rsidRPr="007D6352">
              <w:rPr>
                <w:sz w:val="22"/>
                <w:szCs w:val="22"/>
              </w:rPr>
              <w:t>пар</w:t>
            </w:r>
          </w:p>
        </w:tc>
        <w:tc>
          <w:tcPr>
            <w:tcW w:w="1648" w:type="pct"/>
            <w:vAlign w:val="center"/>
          </w:tcPr>
          <w:p w:rsidR="0037700E" w:rsidRPr="007D6352" w:rsidRDefault="0037700E" w:rsidP="007D6352">
            <w:pPr>
              <w:pStyle w:val="1f"/>
              <w:jc w:val="both"/>
              <w:rPr>
                <w:sz w:val="22"/>
                <w:szCs w:val="22"/>
              </w:rPr>
            </w:pPr>
            <w:r w:rsidRPr="007D6352">
              <w:rPr>
                <w:sz w:val="22"/>
                <w:szCs w:val="22"/>
              </w:rPr>
              <w:t>12 пар - на 1 работника</w:t>
            </w:r>
          </w:p>
        </w:tc>
      </w:tr>
      <w:tr w:rsidR="0037700E" w:rsidRPr="007D6352" w:rsidTr="0037700E">
        <w:tc>
          <w:tcPr>
            <w:tcW w:w="365" w:type="pct"/>
            <w:vAlign w:val="center"/>
          </w:tcPr>
          <w:p w:rsidR="0037700E" w:rsidRPr="007D6352" w:rsidRDefault="0037700E" w:rsidP="007D6352">
            <w:pPr>
              <w:pStyle w:val="1f"/>
              <w:jc w:val="both"/>
              <w:rPr>
                <w:sz w:val="22"/>
                <w:szCs w:val="22"/>
              </w:rPr>
            </w:pPr>
            <w:r w:rsidRPr="007D6352">
              <w:rPr>
                <w:sz w:val="22"/>
                <w:szCs w:val="22"/>
              </w:rPr>
              <w:t>5.</w:t>
            </w:r>
          </w:p>
        </w:tc>
        <w:tc>
          <w:tcPr>
            <w:tcW w:w="2301" w:type="pct"/>
            <w:vAlign w:val="center"/>
          </w:tcPr>
          <w:p w:rsidR="0037700E" w:rsidRPr="007D6352" w:rsidRDefault="0037700E" w:rsidP="007D6352">
            <w:pPr>
              <w:pStyle w:val="1f"/>
              <w:jc w:val="both"/>
              <w:rPr>
                <w:sz w:val="22"/>
                <w:szCs w:val="22"/>
              </w:rPr>
            </w:pPr>
            <w:r w:rsidRPr="007D6352">
              <w:rPr>
                <w:sz w:val="22"/>
                <w:szCs w:val="22"/>
              </w:rPr>
              <w:t>Жидкое мыло</w:t>
            </w:r>
          </w:p>
        </w:tc>
        <w:tc>
          <w:tcPr>
            <w:tcW w:w="686" w:type="pct"/>
            <w:vAlign w:val="center"/>
          </w:tcPr>
          <w:p w:rsidR="0037700E" w:rsidRPr="007D6352" w:rsidRDefault="0037700E" w:rsidP="007D6352">
            <w:pPr>
              <w:pStyle w:val="1f"/>
              <w:jc w:val="both"/>
              <w:rPr>
                <w:sz w:val="22"/>
                <w:szCs w:val="22"/>
              </w:rPr>
            </w:pPr>
            <w:r w:rsidRPr="007D6352">
              <w:rPr>
                <w:sz w:val="22"/>
                <w:szCs w:val="22"/>
              </w:rPr>
              <w:t>литров</w:t>
            </w:r>
          </w:p>
        </w:tc>
        <w:tc>
          <w:tcPr>
            <w:tcW w:w="1648" w:type="pct"/>
            <w:vAlign w:val="center"/>
          </w:tcPr>
          <w:p w:rsidR="0037700E" w:rsidRPr="007D6352" w:rsidRDefault="0037700E" w:rsidP="007D6352">
            <w:pPr>
              <w:pStyle w:val="1f"/>
              <w:jc w:val="both"/>
              <w:rPr>
                <w:sz w:val="22"/>
                <w:szCs w:val="22"/>
              </w:rPr>
            </w:pPr>
            <w:r w:rsidRPr="007D6352">
              <w:rPr>
                <w:sz w:val="22"/>
                <w:szCs w:val="22"/>
              </w:rPr>
              <w:t>1,5 литра в год</w:t>
            </w:r>
          </w:p>
        </w:tc>
      </w:tr>
      <w:tr w:rsidR="0037700E" w:rsidRPr="007D6352" w:rsidTr="0037700E">
        <w:tc>
          <w:tcPr>
            <w:tcW w:w="365" w:type="pct"/>
            <w:vAlign w:val="center"/>
          </w:tcPr>
          <w:p w:rsidR="0037700E" w:rsidRPr="007D6352" w:rsidRDefault="0037700E" w:rsidP="007D6352">
            <w:pPr>
              <w:pStyle w:val="1f"/>
              <w:jc w:val="both"/>
              <w:rPr>
                <w:sz w:val="22"/>
                <w:szCs w:val="22"/>
              </w:rPr>
            </w:pPr>
            <w:r w:rsidRPr="007D6352">
              <w:rPr>
                <w:sz w:val="22"/>
                <w:szCs w:val="22"/>
              </w:rPr>
              <w:t>6.</w:t>
            </w:r>
          </w:p>
        </w:tc>
        <w:tc>
          <w:tcPr>
            <w:tcW w:w="2301" w:type="pct"/>
            <w:vAlign w:val="center"/>
          </w:tcPr>
          <w:p w:rsidR="0037700E" w:rsidRPr="007D6352" w:rsidRDefault="0037700E" w:rsidP="007D6352">
            <w:pPr>
              <w:pStyle w:val="1f"/>
              <w:jc w:val="both"/>
              <w:rPr>
                <w:sz w:val="22"/>
                <w:szCs w:val="22"/>
              </w:rPr>
            </w:pPr>
            <w:r w:rsidRPr="007D6352">
              <w:rPr>
                <w:sz w:val="22"/>
                <w:szCs w:val="22"/>
              </w:rPr>
              <w:t>Мешки для мусора на 30 литров</w:t>
            </w:r>
          </w:p>
        </w:tc>
        <w:tc>
          <w:tcPr>
            <w:tcW w:w="686" w:type="pct"/>
            <w:vAlign w:val="center"/>
          </w:tcPr>
          <w:p w:rsidR="0037700E" w:rsidRPr="007D6352" w:rsidRDefault="0037700E" w:rsidP="007D6352">
            <w:pPr>
              <w:pStyle w:val="1f"/>
              <w:jc w:val="both"/>
              <w:rPr>
                <w:sz w:val="22"/>
                <w:szCs w:val="22"/>
              </w:rPr>
            </w:pPr>
            <w:r w:rsidRPr="007D6352">
              <w:rPr>
                <w:sz w:val="22"/>
                <w:szCs w:val="22"/>
              </w:rPr>
              <w:t>шт.</w:t>
            </w:r>
          </w:p>
        </w:tc>
        <w:tc>
          <w:tcPr>
            <w:tcW w:w="1648" w:type="pct"/>
            <w:vAlign w:val="center"/>
          </w:tcPr>
          <w:p w:rsidR="0037700E" w:rsidRPr="007D6352" w:rsidRDefault="0037700E" w:rsidP="007D6352">
            <w:pPr>
              <w:pStyle w:val="1f"/>
              <w:jc w:val="both"/>
              <w:rPr>
                <w:sz w:val="22"/>
                <w:szCs w:val="22"/>
              </w:rPr>
            </w:pPr>
            <w:r w:rsidRPr="007D6352">
              <w:rPr>
                <w:sz w:val="22"/>
                <w:szCs w:val="22"/>
              </w:rPr>
              <w:t>36 упаковок на 1 работника</w:t>
            </w:r>
          </w:p>
        </w:tc>
      </w:tr>
      <w:tr w:rsidR="0037700E" w:rsidRPr="007D6352" w:rsidTr="0037700E">
        <w:tc>
          <w:tcPr>
            <w:tcW w:w="365" w:type="pct"/>
            <w:vAlign w:val="center"/>
          </w:tcPr>
          <w:p w:rsidR="0037700E" w:rsidRPr="007D6352" w:rsidRDefault="0037700E" w:rsidP="007D6352">
            <w:pPr>
              <w:pStyle w:val="1f"/>
              <w:jc w:val="both"/>
              <w:rPr>
                <w:sz w:val="22"/>
                <w:szCs w:val="22"/>
              </w:rPr>
            </w:pPr>
            <w:r w:rsidRPr="007D6352">
              <w:rPr>
                <w:sz w:val="22"/>
                <w:szCs w:val="22"/>
              </w:rPr>
              <w:t>7.</w:t>
            </w:r>
          </w:p>
        </w:tc>
        <w:tc>
          <w:tcPr>
            <w:tcW w:w="2301" w:type="pct"/>
            <w:vAlign w:val="center"/>
          </w:tcPr>
          <w:p w:rsidR="0037700E" w:rsidRPr="007D6352" w:rsidRDefault="0037700E" w:rsidP="007D6352">
            <w:pPr>
              <w:pStyle w:val="1f"/>
              <w:jc w:val="both"/>
              <w:rPr>
                <w:sz w:val="22"/>
                <w:szCs w:val="22"/>
              </w:rPr>
            </w:pPr>
            <w:r w:rsidRPr="007D6352">
              <w:rPr>
                <w:sz w:val="22"/>
                <w:szCs w:val="22"/>
              </w:rPr>
              <w:t>Мешки для мусора на 120 литров</w:t>
            </w:r>
          </w:p>
        </w:tc>
        <w:tc>
          <w:tcPr>
            <w:tcW w:w="686" w:type="pct"/>
            <w:vAlign w:val="center"/>
          </w:tcPr>
          <w:p w:rsidR="0037700E" w:rsidRPr="007D6352" w:rsidRDefault="0037700E" w:rsidP="007D6352">
            <w:pPr>
              <w:pStyle w:val="1f"/>
              <w:jc w:val="both"/>
              <w:rPr>
                <w:sz w:val="22"/>
                <w:szCs w:val="22"/>
              </w:rPr>
            </w:pPr>
            <w:r w:rsidRPr="007D6352">
              <w:rPr>
                <w:sz w:val="22"/>
                <w:szCs w:val="22"/>
              </w:rPr>
              <w:t>шт.</w:t>
            </w:r>
          </w:p>
        </w:tc>
        <w:tc>
          <w:tcPr>
            <w:tcW w:w="1648" w:type="pct"/>
            <w:vAlign w:val="center"/>
          </w:tcPr>
          <w:p w:rsidR="0037700E" w:rsidRPr="007D6352" w:rsidRDefault="0037700E" w:rsidP="007D6352">
            <w:pPr>
              <w:pStyle w:val="1f"/>
              <w:jc w:val="both"/>
              <w:rPr>
                <w:sz w:val="22"/>
                <w:szCs w:val="22"/>
              </w:rPr>
            </w:pPr>
            <w:r w:rsidRPr="007D6352">
              <w:rPr>
                <w:sz w:val="22"/>
                <w:szCs w:val="22"/>
              </w:rPr>
              <w:t>12 упаковок на 1 работника</w:t>
            </w:r>
          </w:p>
        </w:tc>
      </w:tr>
      <w:tr w:rsidR="0037700E" w:rsidRPr="007D6352" w:rsidTr="0037700E">
        <w:tc>
          <w:tcPr>
            <w:tcW w:w="365" w:type="pct"/>
            <w:vAlign w:val="center"/>
          </w:tcPr>
          <w:p w:rsidR="0037700E" w:rsidRPr="007D6352" w:rsidRDefault="0037700E" w:rsidP="007D6352">
            <w:pPr>
              <w:pStyle w:val="1f"/>
              <w:jc w:val="both"/>
              <w:rPr>
                <w:sz w:val="22"/>
                <w:szCs w:val="22"/>
              </w:rPr>
            </w:pPr>
            <w:r w:rsidRPr="007D6352">
              <w:rPr>
                <w:sz w:val="22"/>
                <w:szCs w:val="22"/>
              </w:rPr>
              <w:t>8.</w:t>
            </w:r>
          </w:p>
        </w:tc>
        <w:tc>
          <w:tcPr>
            <w:tcW w:w="2301" w:type="pct"/>
            <w:vAlign w:val="center"/>
          </w:tcPr>
          <w:p w:rsidR="0037700E" w:rsidRPr="007D6352" w:rsidRDefault="0037700E" w:rsidP="007D6352">
            <w:pPr>
              <w:pStyle w:val="1f"/>
              <w:jc w:val="both"/>
              <w:rPr>
                <w:sz w:val="22"/>
                <w:szCs w:val="22"/>
              </w:rPr>
            </w:pPr>
            <w:r w:rsidRPr="007D6352">
              <w:rPr>
                <w:sz w:val="22"/>
                <w:szCs w:val="22"/>
              </w:rPr>
              <w:t>Освежитель воздуха</w:t>
            </w:r>
          </w:p>
        </w:tc>
        <w:tc>
          <w:tcPr>
            <w:tcW w:w="686" w:type="pct"/>
            <w:vAlign w:val="center"/>
          </w:tcPr>
          <w:p w:rsidR="0037700E" w:rsidRPr="007D6352" w:rsidRDefault="0037700E" w:rsidP="007D6352">
            <w:pPr>
              <w:pStyle w:val="1f"/>
              <w:jc w:val="both"/>
              <w:rPr>
                <w:sz w:val="22"/>
                <w:szCs w:val="22"/>
              </w:rPr>
            </w:pPr>
            <w:r w:rsidRPr="007D6352">
              <w:rPr>
                <w:sz w:val="22"/>
                <w:szCs w:val="22"/>
              </w:rPr>
              <w:t>шт.</w:t>
            </w:r>
          </w:p>
        </w:tc>
        <w:tc>
          <w:tcPr>
            <w:tcW w:w="1648" w:type="pct"/>
            <w:vAlign w:val="center"/>
          </w:tcPr>
          <w:p w:rsidR="0037700E" w:rsidRPr="007D6352" w:rsidRDefault="0037700E" w:rsidP="007D6352">
            <w:pPr>
              <w:pStyle w:val="1f"/>
              <w:jc w:val="both"/>
              <w:rPr>
                <w:sz w:val="22"/>
                <w:szCs w:val="22"/>
              </w:rPr>
            </w:pPr>
            <w:r w:rsidRPr="007D6352">
              <w:rPr>
                <w:sz w:val="22"/>
                <w:szCs w:val="22"/>
              </w:rPr>
              <w:t>12 штук на 1 туалетное помещение</w:t>
            </w:r>
          </w:p>
        </w:tc>
      </w:tr>
      <w:tr w:rsidR="0037700E" w:rsidRPr="007D6352" w:rsidTr="0037700E">
        <w:tc>
          <w:tcPr>
            <w:tcW w:w="365" w:type="pct"/>
            <w:vAlign w:val="center"/>
          </w:tcPr>
          <w:p w:rsidR="0037700E" w:rsidRPr="007D6352" w:rsidRDefault="0037700E" w:rsidP="007D6352">
            <w:pPr>
              <w:pStyle w:val="1f"/>
              <w:jc w:val="both"/>
              <w:rPr>
                <w:sz w:val="22"/>
                <w:szCs w:val="22"/>
              </w:rPr>
            </w:pPr>
            <w:r w:rsidRPr="007D6352">
              <w:rPr>
                <w:sz w:val="22"/>
                <w:szCs w:val="22"/>
              </w:rPr>
              <w:t>9.</w:t>
            </w:r>
          </w:p>
        </w:tc>
        <w:tc>
          <w:tcPr>
            <w:tcW w:w="2301" w:type="pct"/>
            <w:vAlign w:val="center"/>
          </w:tcPr>
          <w:p w:rsidR="0037700E" w:rsidRPr="007D6352" w:rsidRDefault="0037700E" w:rsidP="007D6352">
            <w:pPr>
              <w:pStyle w:val="1f"/>
              <w:jc w:val="both"/>
              <w:rPr>
                <w:sz w:val="22"/>
                <w:szCs w:val="22"/>
              </w:rPr>
            </w:pPr>
            <w:r w:rsidRPr="007D6352">
              <w:rPr>
                <w:sz w:val="22"/>
                <w:szCs w:val="22"/>
              </w:rPr>
              <w:t>Мыло туалетное</w:t>
            </w:r>
          </w:p>
        </w:tc>
        <w:tc>
          <w:tcPr>
            <w:tcW w:w="686" w:type="pct"/>
            <w:vAlign w:val="center"/>
          </w:tcPr>
          <w:p w:rsidR="0037700E" w:rsidRPr="007D6352" w:rsidRDefault="0037700E" w:rsidP="007D6352">
            <w:pPr>
              <w:pStyle w:val="1f"/>
              <w:jc w:val="both"/>
              <w:rPr>
                <w:sz w:val="22"/>
                <w:szCs w:val="22"/>
              </w:rPr>
            </w:pPr>
            <w:r w:rsidRPr="007D6352">
              <w:rPr>
                <w:sz w:val="22"/>
                <w:szCs w:val="22"/>
              </w:rPr>
              <w:t>шт.</w:t>
            </w:r>
          </w:p>
        </w:tc>
        <w:tc>
          <w:tcPr>
            <w:tcW w:w="1648" w:type="pct"/>
            <w:vAlign w:val="center"/>
          </w:tcPr>
          <w:p w:rsidR="0037700E" w:rsidRPr="007D6352" w:rsidRDefault="0037700E" w:rsidP="007D6352">
            <w:pPr>
              <w:pStyle w:val="1f"/>
              <w:jc w:val="both"/>
              <w:rPr>
                <w:sz w:val="22"/>
                <w:szCs w:val="22"/>
              </w:rPr>
            </w:pPr>
            <w:r w:rsidRPr="007D6352">
              <w:rPr>
                <w:sz w:val="22"/>
                <w:szCs w:val="22"/>
              </w:rPr>
              <w:t>12 упаковок на 1 туалетное помещение</w:t>
            </w:r>
          </w:p>
        </w:tc>
      </w:tr>
      <w:tr w:rsidR="0037700E" w:rsidRPr="007D6352" w:rsidTr="0037700E">
        <w:tc>
          <w:tcPr>
            <w:tcW w:w="365" w:type="pct"/>
            <w:vAlign w:val="center"/>
          </w:tcPr>
          <w:p w:rsidR="0037700E" w:rsidRPr="007D6352" w:rsidRDefault="0037700E" w:rsidP="007D6352">
            <w:pPr>
              <w:pStyle w:val="1f"/>
              <w:jc w:val="both"/>
              <w:rPr>
                <w:sz w:val="22"/>
                <w:szCs w:val="22"/>
              </w:rPr>
            </w:pPr>
            <w:r w:rsidRPr="007D6352">
              <w:rPr>
                <w:sz w:val="22"/>
                <w:szCs w:val="22"/>
              </w:rPr>
              <w:t>10.</w:t>
            </w:r>
          </w:p>
        </w:tc>
        <w:tc>
          <w:tcPr>
            <w:tcW w:w="2301" w:type="pct"/>
            <w:vAlign w:val="center"/>
          </w:tcPr>
          <w:p w:rsidR="0037700E" w:rsidRPr="007D6352" w:rsidRDefault="0037700E" w:rsidP="007D6352">
            <w:pPr>
              <w:pStyle w:val="1f"/>
              <w:jc w:val="both"/>
              <w:rPr>
                <w:sz w:val="22"/>
                <w:szCs w:val="22"/>
              </w:rPr>
            </w:pPr>
            <w:r w:rsidRPr="007D6352">
              <w:rPr>
                <w:sz w:val="22"/>
                <w:szCs w:val="22"/>
              </w:rPr>
              <w:t>Полотно вафельное</w:t>
            </w:r>
          </w:p>
        </w:tc>
        <w:tc>
          <w:tcPr>
            <w:tcW w:w="686" w:type="pct"/>
            <w:vAlign w:val="center"/>
          </w:tcPr>
          <w:p w:rsidR="0037700E" w:rsidRPr="007D6352" w:rsidRDefault="0037700E" w:rsidP="007D6352">
            <w:pPr>
              <w:pStyle w:val="1f"/>
              <w:jc w:val="both"/>
              <w:rPr>
                <w:sz w:val="22"/>
                <w:szCs w:val="22"/>
              </w:rPr>
            </w:pPr>
            <w:r w:rsidRPr="007D6352">
              <w:rPr>
                <w:sz w:val="22"/>
                <w:szCs w:val="22"/>
              </w:rPr>
              <w:t>рулон</w:t>
            </w:r>
          </w:p>
        </w:tc>
        <w:tc>
          <w:tcPr>
            <w:tcW w:w="1648" w:type="pct"/>
          </w:tcPr>
          <w:p w:rsidR="0037700E" w:rsidRPr="007D6352" w:rsidRDefault="0037700E" w:rsidP="007D6352">
            <w:pPr>
              <w:pStyle w:val="1f"/>
              <w:jc w:val="both"/>
              <w:rPr>
                <w:sz w:val="22"/>
                <w:szCs w:val="22"/>
              </w:rPr>
            </w:pPr>
            <w:r w:rsidRPr="007D6352">
              <w:rPr>
                <w:sz w:val="22"/>
                <w:szCs w:val="22"/>
              </w:rPr>
              <w:t>3 рулона</w:t>
            </w:r>
          </w:p>
        </w:tc>
      </w:tr>
      <w:tr w:rsidR="0037700E" w:rsidRPr="007D6352" w:rsidTr="0037700E">
        <w:tc>
          <w:tcPr>
            <w:tcW w:w="365" w:type="pct"/>
            <w:vAlign w:val="center"/>
          </w:tcPr>
          <w:p w:rsidR="0037700E" w:rsidRPr="007D6352" w:rsidRDefault="0037700E" w:rsidP="007D6352">
            <w:pPr>
              <w:pStyle w:val="1f"/>
              <w:jc w:val="both"/>
              <w:rPr>
                <w:sz w:val="22"/>
                <w:szCs w:val="22"/>
              </w:rPr>
            </w:pPr>
            <w:r w:rsidRPr="007D6352">
              <w:rPr>
                <w:sz w:val="22"/>
                <w:szCs w:val="22"/>
              </w:rPr>
              <w:t>11.</w:t>
            </w:r>
          </w:p>
        </w:tc>
        <w:tc>
          <w:tcPr>
            <w:tcW w:w="2301" w:type="pct"/>
            <w:vAlign w:val="center"/>
          </w:tcPr>
          <w:p w:rsidR="0037700E" w:rsidRPr="007D6352" w:rsidRDefault="0037700E" w:rsidP="007D6352">
            <w:pPr>
              <w:pStyle w:val="1f"/>
              <w:jc w:val="both"/>
              <w:rPr>
                <w:sz w:val="22"/>
                <w:szCs w:val="22"/>
              </w:rPr>
            </w:pPr>
            <w:r w:rsidRPr="007D6352">
              <w:rPr>
                <w:sz w:val="22"/>
                <w:szCs w:val="22"/>
              </w:rPr>
              <w:t>Ведро пластиковое на 12 литров</w:t>
            </w:r>
          </w:p>
        </w:tc>
        <w:tc>
          <w:tcPr>
            <w:tcW w:w="686" w:type="pct"/>
            <w:vAlign w:val="center"/>
          </w:tcPr>
          <w:p w:rsidR="0037700E" w:rsidRPr="007D6352" w:rsidRDefault="0037700E" w:rsidP="007D6352">
            <w:pPr>
              <w:pStyle w:val="1f"/>
              <w:jc w:val="both"/>
              <w:rPr>
                <w:sz w:val="22"/>
                <w:szCs w:val="22"/>
              </w:rPr>
            </w:pPr>
            <w:r w:rsidRPr="007D6352">
              <w:rPr>
                <w:sz w:val="22"/>
                <w:szCs w:val="22"/>
              </w:rPr>
              <w:t>шт.</w:t>
            </w:r>
          </w:p>
        </w:tc>
        <w:tc>
          <w:tcPr>
            <w:tcW w:w="1648" w:type="pct"/>
            <w:vAlign w:val="center"/>
          </w:tcPr>
          <w:p w:rsidR="0037700E" w:rsidRPr="007D6352" w:rsidRDefault="0037700E" w:rsidP="007D6352">
            <w:pPr>
              <w:pStyle w:val="1f"/>
              <w:jc w:val="both"/>
              <w:rPr>
                <w:sz w:val="22"/>
                <w:szCs w:val="22"/>
              </w:rPr>
            </w:pPr>
            <w:r w:rsidRPr="007D6352">
              <w:rPr>
                <w:sz w:val="22"/>
                <w:szCs w:val="22"/>
              </w:rPr>
              <w:t>при необходимости</w:t>
            </w:r>
          </w:p>
        </w:tc>
      </w:tr>
      <w:tr w:rsidR="0037700E" w:rsidRPr="007D6352" w:rsidTr="0037700E">
        <w:tc>
          <w:tcPr>
            <w:tcW w:w="365" w:type="pct"/>
            <w:vAlign w:val="center"/>
          </w:tcPr>
          <w:p w:rsidR="0037700E" w:rsidRPr="007D6352" w:rsidRDefault="0037700E" w:rsidP="007D6352">
            <w:pPr>
              <w:pStyle w:val="1f"/>
              <w:jc w:val="both"/>
              <w:rPr>
                <w:sz w:val="22"/>
                <w:szCs w:val="22"/>
              </w:rPr>
            </w:pPr>
            <w:r w:rsidRPr="007D6352">
              <w:rPr>
                <w:sz w:val="22"/>
                <w:szCs w:val="22"/>
              </w:rPr>
              <w:t>12.</w:t>
            </w:r>
          </w:p>
        </w:tc>
        <w:tc>
          <w:tcPr>
            <w:tcW w:w="2301" w:type="pct"/>
            <w:vAlign w:val="center"/>
          </w:tcPr>
          <w:p w:rsidR="0037700E" w:rsidRPr="007D6352" w:rsidRDefault="0037700E" w:rsidP="007D6352">
            <w:pPr>
              <w:pStyle w:val="1f"/>
              <w:jc w:val="both"/>
              <w:rPr>
                <w:sz w:val="22"/>
                <w:szCs w:val="22"/>
              </w:rPr>
            </w:pPr>
            <w:r w:rsidRPr="007D6352">
              <w:rPr>
                <w:sz w:val="22"/>
                <w:szCs w:val="22"/>
              </w:rPr>
              <w:t>Перчатки резиновые</w:t>
            </w:r>
          </w:p>
        </w:tc>
        <w:tc>
          <w:tcPr>
            <w:tcW w:w="686" w:type="pct"/>
            <w:vAlign w:val="center"/>
          </w:tcPr>
          <w:p w:rsidR="0037700E" w:rsidRPr="007D6352" w:rsidRDefault="0037700E" w:rsidP="007D6352">
            <w:pPr>
              <w:pStyle w:val="1f"/>
              <w:jc w:val="both"/>
              <w:rPr>
                <w:sz w:val="22"/>
                <w:szCs w:val="22"/>
              </w:rPr>
            </w:pPr>
            <w:r w:rsidRPr="007D6352">
              <w:rPr>
                <w:sz w:val="22"/>
                <w:szCs w:val="22"/>
              </w:rPr>
              <w:t>пар</w:t>
            </w:r>
          </w:p>
        </w:tc>
        <w:tc>
          <w:tcPr>
            <w:tcW w:w="1648" w:type="pct"/>
            <w:vAlign w:val="center"/>
          </w:tcPr>
          <w:p w:rsidR="0037700E" w:rsidRPr="007D6352" w:rsidRDefault="0037700E" w:rsidP="007D6352">
            <w:pPr>
              <w:pStyle w:val="1f"/>
              <w:jc w:val="both"/>
              <w:rPr>
                <w:sz w:val="22"/>
                <w:szCs w:val="22"/>
              </w:rPr>
            </w:pPr>
            <w:r w:rsidRPr="007D6352">
              <w:rPr>
                <w:sz w:val="22"/>
                <w:szCs w:val="22"/>
              </w:rPr>
              <w:t>12 пар на 1 работника</w:t>
            </w:r>
          </w:p>
        </w:tc>
      </w:tr>
      <w:tr w:rsidR="0037700E" w:rsidRPr="007D6352" w:rsidTr="0037700E">
        <w:tc>
          <w:tcPr>
            <w:tcW w:w="365" w:type="pct"/>
            <w:vAlign w:val="center"/>
          </w:tcPr>
          <w:p w:rsidR="0037700E" w:rsidRPr="007D6352" w:rsidRDefault="0037700E" w:rsidP="007D6352">
            <w:pPr>
              <w:pStyle w:val="1f"/>
              <w:jc w:val="both"/>
              <w:rPr>
                <w:sz w:val="22"/>
                <w:szCs w:val="22"/>
              </w:rPr>
            </w:pPr>
            <w:r w:rsidRPr="007D6352">
              <w:rPr>
                <w:sz w:val="22"/>
                <w:szCs w:val="22"/>
              </w:rPr>
              <w:t>13.</w:t>
            </w:r>
          </w:p>
        </w:tc>
        <w:tc>
          <w:tcPr>
            <w:tcW w:w="2301" w:type="pct"/>
            <w:vAlign w:val="center"/>
          </w:tcPr>
          <w:p w:rsidR="0037700E" w:rsidRPr="007D6352" w:rsidRDefault="0037700E" w:rsidP="007D6352">
            <w:pPr>
              <w:pStyle w:val="1f"/>
              <w:jc w:val="both"/>
              <w:rPr>
                <w:sz w:val="22"/>
                <w:szCs w:val="22"/>
              </w:rPr>
            </w:pPr>
            <w:r w:rsidRPr="007D6352">
              <w:rPr>
                <w:sz w:val="22"/>
                <w:szCs w:val="22"/>
              </w:rPr>
              <w:t>Средство для мытья полов</w:t>
            </w:r>
          </w:p>
        </w:tc>
        <w:tc>
          <w:tcPr>
            <w:tcW w:w="686" w:type="pct"/>
            <w:vAlign w:val="center"/>
          </w:tcPr>
          <w:p w:rsidR="0037700E" w:rsidRPr="007D6352" w:rsidRDefault="0037700E" w:rsidP="007D6352">
            <w:pPr>
              <w:pStyle w:val="1f"/>
              <w:jc w:val="both"/>
              <w:rPr>
                <w:sz w:val="22"/>
                <w:szCs w:val="22"/>
              </w:rPr>
            </w:pPr>
            <w:r w:rsidRPr="007D6352">
              <w:rPr>
                <w:sz w:val="22"/>
                <w:szCs w:val="22"/>
              </w:rPr>
              <w:t>шт.</w:t>
            </w:r>
          </w:p>
        </w:tc>
        <w:tc>
          <w:tcPr>
            <w:tcW w:w="1648" w:type="pct"/>
            <w:vAlign w:val="center"/>
          </w:tcPr>
          <w:p w:rsidR="0037700E" w:rsidRPr="007D6352" w:rsidRDefault="0037700E" w:rsidP="007D6352">
            <w:pPr>
              <w:pStyle w:val="1f"/>
              <w:jc w:val="both"/>
              <w:rPr>
                <w:sz w:val="22"/>
                <w:szCs w:val="22"/>
              </w:rPr>
            </w:pPr>
            <w:r w:rsidRPr="007D6352">
              <w:rPr>
                <w:sz w:val="22"/>
                <w:szCs w:val="22"/>
              </w:rPr>
              <w:t>12 шт. на 1 работника</w:t>
            </w:r>
          </w:p>
        </w:tc>
      </w:tr>
      <w:tr w:rsidR="0037700E" w:rsidRPr="007D6352" w:rsidTr="0037700E">
        <w:tc>
          <w:tcPr>
            <w:tcW w:w="365" w:type="pct"/>
            <w:vAlign w:val="center"/>
          </w:tcPr>
          <w:p w:rsidR="0037700E" w:rsidRPr="007D6352" w:rsidRDefault="0037700E" w:rsidP="007D6352">
            <w:pPr>
              <w:pStyle w:val="1f"/>
              <w:jc w:val="both"/>
              <w:rPr>
                <w:sz w:val="22"/>
                <w:szCs w:val="22"/>
              </w:rPr>
            </w:pPr>
            <w:r w:rsidRPr="007D6352">
              <w:rPr>
                <w:sz w:val="22"/>
                <w:szCs w:val="22"/>
              </w:rPr>
              <w:t>14.</w:t>
            </w:r>
          </w:p>
        </w:tc>
        <w:tc>
          <w:tcPr>
            <w:tcW w:w="2301" w:type="pct"/>
            <w:vAlign w:val="center"/>
          </w:tcPr>
          <w:p w:rsidR="0037700E" w:rsidRPr="007D6352" w:rsidRDefault="0037700E" w:rsidP="007D6352">
            <w:pPr>
              <w:pStyle w:val="1f"/>
              <w:jc w:val="both"/>
              <w:rPr>
                <w:sz w:val="22"/>
                <w:szCs w:val="22"/>
              </w:rPr>
            </w:pPr>
            <w:r w:rsidRPr="007D6352">
              <w:rPr>
                <w:sz w:val="22"/>
                <w:szCs w:val="22"/>
              </w:rPr>
              <w:t>Ткань техническая</w:t>
            </w:r>
          </w:p>
        </w:tc>
        <w:tc>
          <w:tcPr>
            <w:tcW w:w="686" w:type="pct"/>
            <w:vAlign w:val="center"/>
          </w:tcPr>
          <w:p w:rsidR="0037700E" w:rsidRPr="007D6352" w:rsidRDefault="0037700E" w:rsidP="007D6352">
            <w:pPr>
              <w:pStyle w:val="1f"/>
              <w:jc w:val="both"/>
              <w:rPr>
                <w:sz w:val="22"/>
                <w:szCs w:val="22"/>
              </w:rPr>
            </w:pPr>
            <w:r w:rsidRPr="007D6352">
              <w:rPr>
                <w:sz w:val="22"/>
                <w:szCs w:val="22"/>
              </w:rPr>
              <w:t>рулон</w:t>
            </w:r>
          </w:p>
        </w:tc>
        <w:tc>
          <w:tcPr>
            <w:tcW w:w="1648" w:type="pct"/>
            <w:vAlign w:val="center"/>
          </w:tcPr>
          <w:p w:rsidR="0037700E" w:rsidRPr="007D6352" w:rsidRDefault="0037700E" w:rsidP="007D6352">
            <w:pPr>
              <w:pStyle w:val="1f"/>
              <w:jc w:val="both"/>
              <w:rPr>
                <w:sz w:val="22"/>
                <w:szCs w:val="22"/>
              </w:rPr>
            </w:pPr>
            <w:r w:rsidRPr="007D6352">
              <w:rPr>
                <w:sz w:val="22"/>
                <w:szCs w:val="22"/>
              </w:rPr>
              <w:t>3 рулона</w:t>
            </w:r>
          </w:p>
        </w:tc>
      </w:tr>
      <w:tr w:rsidR="0037700E" w:rsidRPr="007D6352" w:rsidTr="0037700E">
        <w:tc>
          <w:tcPr>
            <w:tcW w:w="365" w:type="pct"/>
            <w:vAlign w:val="center"/>
          </w:tcPr>
          <w:p w:rsidR="0037700E" w:rsidRPr="007D6352" w:rsidRDefault="0037700E" w:rsidP="007D6352">
            <w:pPr>
              <w:pStyle w:val="1f"/>
              <w:jc w:val="both"/>
              <w:rPr>
                <w:sz w:val="22"/>
                <w:szCs w:val="22"/>
              </w:rPr>
            </w:pPr>
            <w:r w:rsidRPr="007D6352">
              <w:rPr>
                <w:sz w:val="22"/>
                <w:szCs w:val="22"/>
              </w:rPr>
              <w:lastRenderedPageBreak/>
              <w:t>15.</w:t>
            </w:r>
          </w:p>
        </w:tc>
        <w:tc>
          <w:tcPr>
            <w:tcW w:w="2301" w:type="pct"/>
            <w:vAlign w:val="center"/>
          </w:tcPr>
          <w:p w:rsidR="0037700E" w:rsidRPr="007D6352" w:rsidRDefault="0037700E" w:rsidP="007D6352">
            <w:pPr>
              <w:pStyle w:val="1f"/>
              <w:jc w:val="both"/>
              <w:rPr>
                <w:sz w:val="22"/>
                <w:szCs w:val="22"/>
              </w:rPr>
            </w:pPr>
            <w:r w:rsidRPr="007D6352">
              <w:rPr>
                <w:sz w:val="22"/>
                <w:szCs w:val="22"/>
              </w:rPr>
              <w:t>Моющее средство для стекол и зеркал</w:t>
            </w:r>
          </w:p>
        </w:tc>
        <w:tc>
          <w:tcPr>
            <w:tcW w:w="686" w:type="pct"/>
            <w:vAlign w:val="center"/>
          </w:tcPr>
          <w:p w:rsidR="0037700E" w:rsidRPr="007D6352" w:rsidRDefault="0037700E" w:rsidP="007D6352">
            <w:pPr>
              <w:pStyle w:val="1f"/>
              <w:jc w:val="both"/>
              <w:rPr>
                <w:sz w:val="22"/>
                <w:szCs w:val="22"/>
              </w:rPr>
            </w:pPr>
            <w:r w:rsidRPr="007D6352">
              <w:rPr>
                <w:sz w:val="22"/>
                <w:szCs w:val="22"/>
              </w:rPr>
              <w:t>шт.</w:t>
            </w:r>
          </w:p>
        </w:tc>
        <w:tc>
          <w:tcPr>
            <w:tcW w:w="1648" w:type="pct"/>
            <w:vAlign w:val="center"/>
          </w:tcPr>
          <w:p w:rsidR="0037700E" w:rsidRPr="007D6352" w:rsidRDefault="0037700E" w:rsidP="007D6352">
            <w:pPr>
              <w:pStyle w:val="1f"/>
              <w:jc w:val="both"/>
              <w:rPr>
                <w:sz w:val="22"/>
                <w:szCs w:val="22"/>
              </w:rPr>
            </w:pPr>
            <w:r w:rsidRPr="007D6352">
              <w:rPr>
                <w:sz w:val="22"/>
                <w:szCs w:val="22"/>
              </w:rPr>
              <w:t>4 шт. на 1 работника</w:t>
            </w:r>
          </w:p>
        </w:tc>
      </w:tr>
      <w:tr w:rsidR="0037700E" w:rsidRPr="007D6352" w:rsidTr="0037700E">
        <w:tc>
          <w:tcPr>
            <w:tcW w:w="365" w:type="pct"/>
            <w:vAlign w:val="center"/>
          </w:tcPr>
          <w:p w:rsidR="0037700E" w:rsidRPr="007D6352" w:rsidRDefault="0037700E" w:rsidP="007D6352">
            <w:pPr>
              <w:pStyle w:val="1f"/>
              <w:jc w:val="both"/>
              <w:rPr>
                <w:sz w:val="22"/>
                <w:szCs w:val="22"/>
              </w:rPr>
            </w:pPr>
            <w:r w:rsidRPr="007D6352">
              <w:rPr>
                <w:sz w:val="22"/>
                <w:szCs w:val="22"/>
              </w:rPr>
              <w:t>16.</w:t>
            </w:r>
          </w:p>
        </w:tc>
        <w:tc>
          <w:tcPr>
            <w:tcW w:w="2301" w:type="pct"/>
            <w:vAlign w:val="center"/>
          </w:tcPr>
          <w:p w:rsidR="0037700E" w:rsidRPr="007D6352" w:rsidRDefault="0037700E" w:rsidP="007D6352">
            <w:pPr>
              <w:pStyle w:val="1f"/>
              <w:jc w:val="both"/>
              <w:rPr>
                <w:sz w:val="22"/>
                <w:szCs w:val="22"/>
              </w:rPr>
            </w:pPr>
            <w:r w:rsidRPr="007D6352">
              <w:rPr>
                <w:sz w:val="22"/>
                <w:szCs w:val="22"/>
              </w:rPr>
              <w:t>Чистящее средство для раковин</w:t>
            </w:r>
          </w:p>
        </w:tc>
        <w:tc>
          <w:tcPr>
            <w:tcW w:w="686" w:type="pct"/>
            <w:vAlign w:val="center"/>
          </w:tcPr>
          <w:p w:rsidR="0037700E" w:rsidRPr="007D6352" w:rsidRDefault="0037700E" w:rsidP="007D6352">
            <w:pPr>
              <w:pStyle w:val="1f"/>
              <w:jc w:val="both"/>
              <w:rPr>
                <w:sz w:val="22"/>
                <w:szCs w:val="22"/>
              </w:rPr>
            </w:pPr>
            <w:r w:rsidRPr="007D6352">
              <w:rPr>
                <w:sz w:val="22"/>
                <w:szCs w:val="22"/>
              </w:rPr>
              <w:t>шт.</w:t>
            </w:r>
          </w:p>
        </w:tc>
        <w:tc>
          <w:tcPr>
            <w:tcW w:w="1648" w:type="pct"/>
            <w:vAlign w:val="center"/>
          </w:tcPr>
          <w:p w:rsidR="0037700E" w:rsidRPr="007D6352" w:rsidRDefault="0037700E" w:rsidP="007D6352">
            <w:pPr>
              <w:pStyle w:val="1f"/>
              <w:jc w:val="both"/>
              <w:rPr>
                <w:sz w:val="22"/>
                <w:szCs w:val="22"/>
              </w:rPr>
            </w:pPr>
            <w:r w:rsidRPr="007D6352">
              <w:rPr>
                <w:sz w:val="22"/>
                <w:szCs w:val="22"/>
              </w:rPr>
              <w:t>12 шт. на 1 работника</w:t>
            </w:r>
          </w:p>
        </w:tc>
      </w:tr>
      <w:tr w:rsidR="0037700E" w:rsidRPr="007D6352" w:rsidTr="0037700E">
        <w:tc>
          <w:tcPr>
            <w:tcW w:w="365" w:type="pct"/>
            <w:vAlign w:val="center"/>
          </w:tcPr>
          <w:p w:rsidR="0037700E" w:rsidRPr="007D6352" w:rsidRDefault="0037700E" w:rsidP="007D6352">
            <w:pPr>
              <w:pStyle w:val="1f"/>
              <w:jc w:val="both"/>
              <w:rPr>
                <w:sz w:val="22"/>
                <w:szCs w:val="22"/>
              </w:rPr>
            </w:pPr>
            <w:r w:rsidRPr="007D6352">
              <w:rPr>
                <w:sz w:val="22"/>
                <w:szCs w:val="22"/>
              </w:rPr>
              <w:t>17.</w:t>
            </w:r>
          </w:p>
        </w:tc>
        <w:tc>
          <w:tcPr>
            <w:tcW w:w="2301" w:type="pct"/>
            <w:vAlign w:val="center"/>
          </w:tcPr>
          <w:p w:rsidR="0037700E" w:rsidRPr="007D6352" w:rsidRDefault="0037700E" w:rsidP="007D6352">
            <w:pPr>
              <w:pStyle w:val="1f"/>
              <w:jc w:val="both"/>
              <w:rPr>
                <w:sz w:val="22"/>
                <w:szCs w:val="22"/>
              </w:rPr>
            </w:pPr>
            <w:r w:rsidRPr="007D6352">
              <w:rPr>
                <w:sz w:val="22"/>
                <w:szCs w:val="22"/>
              </w:rPr>
              <w:t>Салфетки хозяйственные для пыли</w:t>
            </w:r>
          </w:p>
        </w:tc>
        <w:tc>
          <w:tcPr>
            <w:tcW w:w="686" w:type="pct"/>
            <w:vAlign w:val="center"/>
          </w:tcPr>
          <w:p w:rsidR="0037700E" w:rsidRPr="007D6352" w:rsidRDefault="0037700E" w:rsidP="007D6352">
            <w:pPr>
              <w:pStyle w:val="1f"/>
              <w:jc w:val="both"/>
              <w:rPr>
                <w:sz w:val="22"/>
                <w:szCs w:val="22"/>
              </w:rPr>
            </w:pPr>
            <w:r w:rsidRPr="007D6352">
              <w:rPr>
                <w:sz w:val="22"/>
                <w:szCs w:val="22"/>
              </w:rPr>
              <w:t>упаковок</w:t>
            </w:r>
          </w:p>
        </w:tc>
        <w:tc>
          <w:tcPr>
            <w:tcW w:w="1648" w:type="pct"/>
            <w:vAlign w:val="center"/>
          </w:tcPr>
          <w:p w:rsidR="0037700E" w:rsidRPr="007D6352" w:rsidRDefault="0037700E" w:rsidP="007D6352">
            <w:pPr>
              <w:pStyle w:val="1f"/>
              <w:jc w:val="both"/>
              <w:rPr>
                <w:sz w:val="22"/>
                <w:szCs w:val="22"/>
              </w:rPr>
            </w:pPr>
            <w:r w:rsidRPr="007D6352">
              <w:rPr>
                <w:sz w:val="22"/>
                <w:szCs w:val="22"/>
              </w:rPr>
              <w:t>12 упаковок на 1 работника</w:t>
            </w:r>
          </w:p>
        </w:tc>
      </w:tr>
      <w:tr w:rsidR="0037700E" w:rsidRPr="007D6352" w:rsidTr="0037700E">
        <w:tc>
          <w:tcPr>
            <w:tcW w:w="365" w:type="pct"/>
            <w:vAlign w:val="center"/>
          </w:tcPr>
          <w:p w:rsidR="0037700E" w:rsidRPr="007D6352" w:rsidRDefault="0037700E" w:rsidP="007D6352">
            <w:pPr>
              <w:pStyle w:val="1f"/>
              <w:jc w:val="both"/>
              <w:rPr>
                <w:sz w:val="22"/>
                <w:szCs w:val="22"/>
              </w:rPr>
            </w:pPr>
            <w:r w:rsidRPr="007D6352">
              <w:rPr>
                <w:sz w:val="22"/>
                <w:szCs w:val="22"/>
              </w:rPr>
              <w:t>18.</w:t>
            </w:r>
          </w:p>
        </w:tc>
        <w:tc>
          <w:tcPr>
            <w:tcW w:w="2301" w:type="pct"/>
            <w:vAlign w:val="center"/>
          </w:tcPr>
          <w:p w:rsidR="0037700E" w:rsidRPr="007D6352" w:rsidRDefault="0037700E" w:rsidP="007D6352">
            <w:pPr>
              <w:pStyle w:val="1f"/>
              <w:jc w:val="both"/>
              <w:rPr>
                <w:sz w:val="22"/>
                <w:szCs w:val="22"/>
              </w:rPr>
            </w:pPr>
            <w:proofErr w:type="spellStart"/>
            <w:r w:rsidRPr="007D6352">
              <w:rPr>
                <w:sz w:val="22"/>
                <w:szCs w:val="22"/>
              </w:rPr>
              <w:t>Тряпкодержатель</w:t>
            </w:r>
            <w:proofErr w:type="spellEnd"/>
          </w:p>
        </w:tc>
        <w:tc>
          <w:tcPr>
            <w:tcW w:w="686" w:type="pct"/>
            <w:vAlign w:val="center"/>
          </w:tcPr>
          <w:p w:rsidR="0037700E" w:rsidRPr="007D6352" w:rsidRDefault="0037700E" w:rsidP="007D6352">
            <w:pPr>
              <w:pStyle w:val="1f"/>
              <w:jc w:val="both"/>
              <w:rPr>
                <w:sz w:val="22"/>
                <w:szCs w:val="22"/>
              </w:rPr>
            </w:pPr>
            <w:r w:rsidRPr="007D6352">
              <w:rPr>
                <w:sz w:val="22"/>
                <w:szCs w:val="22"/>
              </w:rPr>
              <w:t>шт.</w:t>
            </w:r>
          </w:p>
        </w:tc>
        <w:tc>
          <w:tcPr>
            <w:tcW w:w="1648" w:type="pct"/>
            <w:vAlign w:val="center"/>
          </w:tcPr>
          <w:p w:rsidR="0037700E" w:rsidRPr="007D6352" w:rsidRDefault="0037700E" w:rsidP="007D6352">
            <w:pPr>
              <w:pStyle w:val="1f"/>
              <w:jc w:val="both"/>
              <w:rPr>
                <w:sz w:val="22"/>
                <w:szCs w:val="22"/>
              </w:rPr>
            </w:pPr>
            <w:r w:rsidRPr="007D6352">
              <w:rPr>
                <w:sz w:val="22"/>
                <w:szCs w:val="22"/>
              </w:rPr>
              <w:t>при необходимости</w:t>
            </w:r>
          </w:p>
        </w:tc>
      </w:tr>
      <w:tr w:rsidR="0037700E" w:rsidRPr="007D6352" w:rsidTr="0037700E">
        <w:tc>
          <w:tcPr>
            <w:tcW w:w="365" w:type="pct"/>
            <w:vAlign w:val="center"/>
          </w:tcPr>
          <w:p w:rsidR="0037700E" w:rsidRPr="007D6352" w:rsidRDefault="0037700E" w:rsidP="007D6352">
            <w:pPr>
              <w:pStyle w:val="1f"/>
              <w:jc w:val="both"/>
              <w:rPr>
                <w:sz w:val="22"/>
                <w:szCs w:val="22"/>
              </w:rPr>
            </w:pPr>
            <w:r w:rsidRPr="007D6352">
              <w:rPr>
                <w:sz w:val="22"/>
                <w:szCs w:val="22"/>
              </w:rPr>
              <w:t>19.</w:t>
            </w:r>
          </w:p>
        </w:tc>
        <w:tc>
          <w:tcPr>
            <w:tcW w:w="2301" w:type="pct"/>
            <w:vAlign w:val="center"/>
          </w:tcPr>
          <w:p w:rsidR="0037700E" w:rsidRPr="007D6352" w:rsidRDefault="0037700E" w:rsidP="007D6352">
            <w:pPr>
              <w:pStyle w:val="1f"/>
              <w:jc w:val="both"/>
              <w:rPr>
                <w:sz w:val="22"/>
                <w:szCs w:val="22"/>
              </w:rPr>
            </w:pPr>
            <w:r w:rsidRPr="007D6352">
              <w:rPr>
                <w:sz w:val="22"/>
                <w:szCs w:val="22"/>
              </w:rPr>
              <w:t>Веник</w:t>
            </w:r>
          </w:p>
        </w:tc>
        <w:tc>
          <w:tcPr>
            <w:tcW w:w="686" w:type="pct"/>
            <w:vAlign w:val="center"/>
          </w:tcPr>
          <w:p w:rsidR="0037700E" w:rsidRPr="007D6352" w:rsidRDefault="0037700E" w:rsidP="007D6352">
            <w:pPr>
              <w:pStyle w:val="1f"/>
              <w:jc w:val="both"/>
              <w:rPr>
                <w:sz w:val="22"/>
                <w:szCs w:val="22"/>
              </w:rPr>
            </w:pPr>
            <w:r w:rsidRPr="007D6352">
              <w:rPr>
                <w:sz w:val="22"/>
                <w:szCs w:val="22"/>
              </w:rPr>
              <w:t>шт.</w:t>
            </w:r>
          </w:p>
        </w:tc>
        <w:tc>
          <w:tcPr>
            <w:tcW w:w="1648" w:type="pct"/>
            <w:vAlign w:val="center"/>
          </w:tcPr>
          <w:p w:rsidR="0037700E" w:rsidRPr="007D6352" w:rsidRDefault="0037700E" w:rsidP="007D6352">
            <w:pPr>
              <w:pStyle w:val="1f"/>
              <w:jc w:val="both"/>
              <w:rPr>
                <w:sz w:val="22"/>
                <w:szCs w:val="22"/>
              </w:rPr>
            </w:pPr>
            <w:r w:rsidRPr="007D6352">
              <w:rPr>
                <w:sz w:val="22"/>
                <w:szCs w:val="22"/>
              </w:rPr>
              <w:t>при необходимости</w:t>
            </w:r>
          </w:p>
        </w:tc>
      </w:tr>
      <w:tr w:rsidR="0037700E" w:rsidRPr="007D6352" w:rsidTr="0037700E">
        <w:tc>
          <w:tcPr>
            <w:tcW w:w="365" w:type="pct"/>
            <w:vAlign w:val="center"/>
          </w:tcPr>
          <w:p w:rsidR="0037700E" w:rsidRPr="007D6352" w:rsidRDefault="0037700E" w:rsidP="007D6352">
            <w:pPr>
              <w:pStyle w:val="1f"/>
              <w:jc w:val="both"/>
              <w:rPr>
                <w:sz w:val="22"/>
                <w:szCs w:val="22"/>
              </w:rPr>
            </w:pPr>
            <w:r w:rsidRPr="007D6352">
              <w:rPr>
                <w:sz w:val="22"/>
                <w:szCs w:val="22"/>
              </w:rPr>
              <w:t>20.</w:t>
            </w:r>
          </w:p>
        </w:tc>
        <w:tc>
          <w:tcPr>
            <w:tcW w:w="2301" w:type="pct"/>
            <w:vAlign w:val="center"/>
          </w:tcPr>
          <w:p w:rsidR="0037700E" w:rsidRPr="007D6352" w:rsidRDefault="0037700E" w:rsidP="007D6352">
            <w:pPr>
              <w:pStyle w:val="1f"/>
              <w:jc w:val="both"/>
              <w:rPr>
                <w:sz w:val="22"/>
                <w:szCs w:val="22"/>
              </w:rPr>
            </w:pPr>
            <w:r w:rsidRPr="007D6352">
              <w:rPr>
                <w:sz w:val="22"/>
                <w:szCs w:val="22"/>
              </w:rPr>
              <w:t>Совок для мусора</w:t>
            </w:r>
          </w:p>
        </w:tc>
        <w:tc>
          <w:tcPr>
            <w:tcW w:w="686" w:type="pct"/>
            <w:vAlign w:val="center"/>
          </w:tcPr>
          <w:p w:rsidR="0037700E" w:rsidRPr="007D6352" w:rsidRDefault="0037700E" w:rsidP="007D6352">
            <w:pPr>
              <w:pStyle w:val="1f"/>
              <w:jc w:val="both"/>
              <w:rPr>
                <w:sz w:val="22"/>
                <w:szCs w:val="22"/>
              </w:rPr>
            </w:pPr>
            <w:r w:rsidRPr="007D6352">
              <w:rPr>
                <w:sz w:val="22"/>
                <w:szCs w:val="22"/>
              </w:rPr>
              <w:t>шт.</w:t>
            </w:r>
          </w:p>
        </w:tc>
        <w:tc>
          <w:tcPr>
            <w:tcW w:w="1648" w:type="pct"/>
            <w:vAlign w:val="center"/>
          </w:tcPr>
          <w:p w:rsidR="0037700E" w:rsidRPr="007D6352" w:rsidRDefault="0037700E" w:rsidP="007D6352">
            <w:pPr>
              <w:pStyle w:val="1f"/>
              <w:jc w:val="both"/>
              <w:rPr>
                <w:sz w:val="22"/>
                <w:szCs w:val="22"/>
              </w:rPr>
            </w:pPr>
            <w:r w:rsidRPr="007D6352">
              <w:rPr>
                <w:sz w:val="22"/>
                <w:szCs w:val="22"/>
              </w:rPr>
              <w:t>при необходимости</w:t>
            </w:r>
          </w:p>
        </w:tc>
      </w:tr>
      <w:tr w:rsidR="0037700E" w:rsidRPr="007D6352" w:rsidTr="0037700E">
        <w:tc>
          <w:tcPr>
            <w:tcW w:w="365" w:type="pct"/>
            <w:vAlign w:val="center"/>
          </w:tcPr>
          <w:p w:rsidR="0037700E" w:rsidRPr="007D6352" w:rsidRDefault="0037700E" w:rsidP="007D6352">
            <w:pPr>
              <w:pStyle w:val="1f"/>
              <w:jc w:val="both"/>
              <w:rPr>
                <w:sz w:val="22"/>
                <w:szCs w:val="22"/>
              </w:rPr>
            </w:pPr>
            <w:r w:rsidRPr="007D6352">
              <w:rPr>
                <w:sz w:val="22"/>
                <w:szCs w:val="22"/>
              </w:rPr>
              <w:t>21.</w:t>
            </w:r>
          </w:p>
        </w:tc>
        <w:tc>
          <w:tcPr>
            <w:tcW w:w="2301" w:type="pct"/>
            <w:vAlign w:val="center"/>
          </w:tcPr>
          <w:p w:rsidR="0037700E" w:rsidRPr="007D6352" w:rsidRDefault="0037700E" w:rsidP="007D6352">
            <w:pPr>
              <w:pStyle w:val="1f"/>
              <w:jc w:val="both"/>
              <w:rPr>
                <w:sz w:val="22"/>
                <w:szCs w:val="22"/>
              </w:rPr>
            </w:pPr>
            <w:r w:rsidRPr="007D6352">
              <w:rPr>
                <w:sz w:val="22"/>
                <w:szCs w:val="22"/>
              </w:rPr>
              <w:t>Средство для сантехники</w:t>
            </w:r>
          </w:p>
        </w:tc>
        <w:tc>
          <w:tcPr>
            <w:tcW w:w="686" w:type="pct"/>
            <w:vAlign w:val="center"/>
          </w:tcPr>
          <w:p w:rsidR="0037700E" w:rsidRPr="007D6352" w:rsidRDefault="0037700E" w:rsidP="007D6352">
            <w:pPr>
              <w:pStyle w:val="1f"/>
              <w:jc w:val="both"/>
              <w:rPr>
                <w:sz w:val="22"/>
                <w:szCs w:val="22"/>
              </w:rPr>
            </w:pPr>
            <w:r w:rsidRPr="007D6352">
              <w:rPr>
                <w:sz w:val="22"/>
                <w:szCs w:val="22"/>
              </w:rPr>
              <w:t>шт.</w:t>
            </w:r>
          </w:p>
        </w:tc>
        <w:tc>
          <w:tcPr>
            <w:tcW w:w="1648" w:type="pct"/>
            <w:vAlign w:val="center"/>
          </w:tcPr>
          <w:p w:rsidR="0037700E" w:rsidRPr="007D6352" w:rsidRDefault="0037700E" w:rsidP="007D6352">
            <w:pPr>
              <w:pStyle w:val="1f"/>
              <w:jc w:val="both"/>
              <w:rPr>
                <w:sz w:val="22"/>
                <w:szCs w:val="22"/>
              </w:rPr>
            </w:pPr>
            <w:r w:rsidRPr="007D6352">
              <w:rPr>
                <w:sz w:val="22"/>
                <w:szCs w:val="22"/>
              </w:rPr>
              <w:t>12 литров на 1 работника</w:t>
            </w:r>
          </w:p>
        </w:tc>
      </w:tr>
    </w:tbl>
    <w:p w:rsidR="0037700E" w:rsidRPr="007D6352" w:rsidRDefault="0037700E" w:rsidP="007D6352">
      <w:pPr>
        <w:pStyle w:val="1f"/>
        <w:jc w:val="both"/>
        <w:rPr>
          <w:sz w:val="22"/>
          <w:szCs w:val="22"/>
        </w:rPr>
      </w:pPr>
    </w:p>
    <w:p w:rsidR="0037700E" w:rsidRPr="007D6352" w:rsidRDefault="0037700E" w:rsidP="007D6352">
      <w:pPr>
        <w:pStyle w:val="1f"/>
        <w:jc w:val="both"/>
        <w:rPr>
          <w:sz w:val="22"/>
          <w:szCs w:val="22"/>
        </w:rPr>
      </w:pPr>
      <w:r w:rsidRPr="007D6352">
        <w:rPr>
          <w:sz w:val="22"/>
          <w:szCs w:val="22"/>
          <w:shd w:val="clear" w:color="auto" w:fill="FFFFFF"/>
        </w:rPr>
        <w:t>2.17. Затраты на проведение </w:t>
      </w:r>
      <w:r w:rsidRPr="007D6352">
        <w:rPr>
          <w:rStyle w:val="aff9"/>
          <w:i w:val="0"/>
          <w:iCs w:val="0"/>
          <w:sz w:val="22"/>
          <w:szCs w:val="22"/>
          <w:shd w:val="clear" w:color="auto" w:fill="FFFFFF"/>
        </w:rPr>
        <w:t>специальной</w:t>
      </w:r>
      <w:r w:rsidRPr="007D6352">
        <w:rPr>
          <w:sz w:val="22"/>
          <w:szCs w:val="22"/>
          <w:shd w:val="clear" w:color="auto" w:fill="FFFFFF"/>
        </w:rPr>
        <w:t> </w:t>
      </w:r>
      <w:r w:rsidRPr="007D6352">
        <w:rPr>
          <w:rStyle w:val="aff9"/>
          <w:i w:val="0"/>
          <w:iCs w:val="0"/>
          <w:sz w:val="22"/>
          <w:szCs w:val="22"/>
          <w:shd w:val="clear" w:color="auto" w:fill="FFFFFF"/>
        </w:rPr>
        <w:t>оценки</w:t>
      </w:r>
      <w:r w:rsidRPr="007D6352">
        <w:rPr>
          <w:sz w:val="22"/>
          <w:szCs w:val="22"/>
          <w:shd w:val="clear" w:color="auto" w:fill="FFFFFF"/>
        </w:rPr>
        <w:t> </w:t>
      </w:r>
      <w:r w:rsidRPr="007D6352">
        <w:rPr>
          <w:rStyle w:val="aff9"/>
          <w:i w:val="0"/>
          <w:iCs w:val="0"/>
          <w:sz w:val="22"/>
          <w:szCs w:val="22"/>
          <w:shd w:val="clear" w:color="auto" w:fill="FFFFFF"/>
        </w:rPr>
        <w:t>условий</w:t>
      </w:r>
      <w:r w:rsidRPr="007D6352">
        <w:rPr>
          <w:sz w:val="22"/>
          <w:szCs w:val="22"/>
          <w:shd w:val="clear" w:color="auto" w:fill="FFFFFF"/>
        </w:rPr>
        <w:t> </w:t>
      </w:r>
      <w:r w:rsidRPr="007D6352">
        <w:rPr>
          <w:rStyle w:val="aff9"/>
          <w:i w:val="0"/>
          <w:iCs w:val="0"/>
          <w:sz w:val="22"/>
          <w:szCs w:val="22"/>
          <w:shd w:val="clear" w:color="auto" w:fill="FFFFFF"/>
        </w:rPr>
        <w:t>труда</w:t>
      </w:r>
      <w:r w:rsidRPr="007D6352">
        <w:rPr>
          <w:sz w:val="22"/>
          <w:szCs w:val="22"/>
          <w:shd w:val="clear" w:color="auto" w:fill="FFFFFF"/>
        </w:rPr>
        <w:t> на рабочих местах</w:t>
      </w:r>
    </w:p>
    <w:p w:rsidR="0037700E" w:rsidRPr="00E672A8" w:rsidRDefault="0037700E" w:rsidP="007D6352">
      <w:pPr>
        <w:pStyle w:val="1f"/>
        <w:jc w:val="both"/>
        <w:rPr>
          <w:sz w:val="22"/>
          <w:szCs w:val="22"/>
        </w:rPr>
      </w:pPr>
      <w:r w:rsidRPr="00E672A8">
        <w:rPr>
          <w:sz w:val="22"/>
          <w:szCs w:val="22"/>
        </w:rPr>
        <w:t xml:space="preserve">Затраты на проведение специальной оценки условий труда на рабочих местах </w:t>
      </w:r>
      <w:r w:rsidRPr="00E672A8">
        <w:rPr>
          <w:noProof/>
          <w:sz w:val="22"/>
          <w:szCs w:val="22"/>
        </w:rPr>
        <w:drawing>
          <wp:inline distT="0" distB="0" distL="0" distR="0" wp14:anchorId="287C7DA9" wp14:editId="4AED72B8">
            <wp:extent cx="628650" cy="3143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650" cy="314325"/>
                    </a:xfrm>
                    <a:prstGeom prst="rect">
                      <a:avLst/>
                    </a:prstGeom>
                    <a:noFill/>
                    <a:ln>
                      <a:noFill/>
                    </a:ln>
                  </pic:spPr>
                </pic:pic>
              </a:graphicData>
            </a:graphic>
          </wp:inline>
        </w:drawing>
      </w:r>
      <w:r w:rsidRPr="00E672A8">
        <w:rPr>
          <w:sz w:val="22"/>
          <w:szCs w:val="22"/>
        </w:rPr>
        <w:t xml:space="preserve">, осуществляемой в соответствии с </w:t>
      </w:r>
      <w:hyperlink r:id="rId27" w:history="1">
        <w:r w:rsidRPr="00E672A8">
          <w:rPr>
            <w:rStyle w:val="affb"/>
            <w:color w:val="auto"/>
            <w:sz w:val="22"/>
            <w:szCs w:val="22"/>
          </w:rPr>
          <w:t>Федеральным законом</w:t>
        </w:r>
      </w:hyperlink>
      <w:r w:rsidRPr="00E672A8">
        <w:rPr>
          <w:sz w:val="22"/>
          <w:szCs w:val="22"/>
        </w:rPr>
        <w:t xml:space="preserve"> от 28 декабря 2013 г. N 426-ФЗ "О специальной оценке условий труда", рассчитываются по формуле</w:t>
      </w:r>
    </w:p>
    <w:p w:rsidR="0037700E" w:rsidRPr="00E672A8" w:rsidRDefault="0037700E" w:rsidP="007D6352">
      <w:pPr>
        <w:pStyle w:val="1f"/>
        <w:jc w:val="both"/>
        <w:rPr>
          <w:sz w:val="22"/>
          <w:szCs w:val="22"/>
        </w:rPr>
      </w:pPr>
    </w:p>
    <w:p w:rsidR="0037700E" w:rsidRPr="00E672A8" w:rsidRDefault="0037700E" w:rsidP="007D6352">
      <w:pPr>
        <w:pStyle w:val="1f"/>
        <w:jc w:val="both"/>
        <w:rPr>
          <w:sz w:val="22"/>
          <w:szCs w:val="22"/>
        </w:rPr>
      </w:pPr>
      <w:r w:rsidRPr="00E672A8">
        <w:rPr>
          <w:noProof/>
          <w:sz w:val="22"/>
          <w:szCs w:val="22"/>
        </w:rPr>
        <w:drawing>
          <wp:inline distT="0" distB="0" distL="0" distR="0" wp14:anchorId="7FDA8AC2" wp14:editId="7E0A40AA">
            <wp:extent cx="2019300" cy="476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9300" cy="476250"/>
                    </a:xfrm>
                    <a:prstGeom prst="rect">
                      <a:avLst/>
                    </a:prstGeom>
                    <a:noFill/>
                    <a:ln>
                      <a:noFill/>
                    </a:ln>
                  </pic:spPr>
                </pic:pic>
              </a:graphicData>
            </a:graphic>
          </wp:inline>
        </w:drawing>
      </w:r>
      <w:r w:rsidRPr="00E672A8">
        <w:rPr>
          <w:sz w:val="22"/>
          <w:szCs w:val="22"/>
        </w:rPr>
        <w:t>,</w:t>
      </w:r>
    </w:p>
    <w:p w:rsidR="0037700E" w:rsidRPr="00E672A8" w:rsidRDefault="0037700E" w:rsidP="007D6352">
      <w:pPr>
        <w:pStyle w:val="1f"/>
        <w:jc w:val="both"/>
        <w:rPr>
          <w:sz w:val="22"/>
          <w:szCs w:val="22"/>
        </w:rPr>
      </w:pPr>
      <w:r w:rsidRPr="00E672A8">
        <w:rPr>
          <w:sz w:val="22"/>
          <w:szCs w:val="22"/>
        </w:rPr>
        <w:t>где</w:t>
      </w:r>
    </w:p>
    <w:p w:rsidR="0037700E" w:rsidRPr="00E672A8" w:rsidRDefault="0037700E" w:rsidP="007D6352">
      <w:pPr>
        <w:pStyle w:val="1f"/>
        <w:jc w:val="both"/>
        <w:rPr>
          <w:sz w:val="22"/>
          <w:szCs w:val="22"/>
        </w:rPr>
      </w:pPr>
      <w:r w:rsidRPr="00E672A8">
        <w:rPr>
          <w:noProof/>
          <w:sz w:val="22"/>
          <w:szCs w:val="22"/>
        </w:rPr>
        <w:drawing>
          <wp:inline distT="0" distB="0" distL="0" distR="0" wp14:anchorId="709CE71C" wp14:editId="4E5B0985">
            <wp:extent cx="495300" cy="2952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rsidRPr="00E672A8">
        <w:rPr>
          <w:sz w:val="22"/>
          <w:szCs w:val="22"/>
        </w:rPr>
        <w:t xml:space="preserve"> - количество рабочих мест;</w:t>
      </w:r>
    </w:p>
    <w:p w:rsidR="0037700E" w:rsidRPr="00E672A8" w:rsidRDefault="0037700E" w:rsidP="007D6352">
      <w:pPr>
        <w:pStyle w:val="1f"/>
        <w:jc w:val="both"/>
        <w:rPr>
          <w:sz w:val="22"/>
          <w:szCs w:val="22"/>
        </w:rPr>
      </w:pPr>
      <w:r w:rsidRPr="00E672A8">
        <w:rPr>
          <w:noProof/>
          <w:sz w:val="22"/>
          <w:szCs w:val="22"/>
        </w:rPr>
        <w:drawing>
          <wp:inline distT="0" distB="0" distL="0" distR="0" wp14:anchorId="35959C86" wp14:editId="47A299B2">
            <wp:extent cx="485775" cy="2952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775" cy="295275"/>
                    </a:xfrm>
                    <a:prstGeom prst="rect">
                      <a:avLst/>
                    </a:prstGeom>
                    <a:noFill/>
                    <a:ln>
                      <a:noFill/>
                    </a:ln>
                  </pic:spPr>
                </pic:pic>
              </a:graphicData>
            </a:graphic>
          </wp:inline>
        </w:drawing>
      </w:r>
      <w:r w:rsidRPr="00E672A8">
        <w:rPr>
          <w:sz w:val="22"/>
          <w:szCs w:val="22"/>
        </w:rPr>
        <w:t xml:space="preserve"> - цена </w:t>
      </w:r>
      <w:proofErr w:type="gramStart"/>
      <w:r w:rsidRPr="00E672A8">
        <w:rPr>
          <w:sz w:val="22"/>
          <w:szCs w:val="22"/>
        </w:rPr>
        <w:t>проведения специальной оценки условий труда одного рабочего места</w:t>
      </w:r>
      <w:proofErr w:type="gramEnd"/>
      <w:r w:rsidRPr="00E672A8">
        <w:rPr>
          <w:sz w:val="22"/>
          <w:szCs w:val="22"/>
        </w:rPr>
        <w:t>.</w:t>
      </w:r>
    </w:p>
    <w:p w:rsidR="0037700E" w:rsidRPr="00E672A8" w:rsidRDefault="0037700E" w:rsidP="007D6352">
      <w:pPr>
        <w:pStyle w:val="1f"/>
        <w:jc w:val="both"/>
        <w:rPr>
          <w:sz w:val="22"/>
          <w:szCs w:val="22"/>
        </w:rPr>
      </w:pPr>
      <w:r w:rsidRPr="00E672A8">
        <w:rPr>
          <w:sz w:val="22"/>
          <w:szCs w:val="22"/>
        </w:rPr>
        <w:t>Проведение специальной оценки условий труда рабочих мест проводится один раз в пять лет.</w:t>
      </w:r>
    </w:p>
    <w:p w:rsidR="0037700E" w:rsidRPr="00E672A8" w:rsidRDefault="0037700E" w:rsidP="007D6352">
      <w:pPr>
        <w:pStyle w:val="1f"/>
        <w:jc w:val="both"/>
        <w:rPr>
          <w:sz w:val="22"/>
          <w:szCs w:val="22"/>
        </w:rPr>
      </w:pPr>
      <w:r w:rsidRPr="00E672A8">
        <w:rPr>
          <w:sz w:val="22"/>
          <w:szCs w:val="22"/>
        </w:rPr>
        <w:t>2.18. Затраты на капитальный ремонт муниципального имущества</w:t>
      </w:r>
    </w:p>
    <w:p w:rsidR="0037700E" w:rsidRPr="00E672A8" w:rsidRDefault="0037700E" w:rsidP="007D6352">
      <w:pPr>
        <w:pStyle w:val="1f"/>
        <w:jc w:val="both"/>
        <w:rPr>
          <w:sz w:val="22"/>
          <w:szCs w:val="22"/>
        </w:rPr>
      </w:pPr>
      <w:r w:rsidRPr="00E672A8">
        <w:rPr>
          <w:sz w:val="22"/>
          <w:szCs w:val="22"/>
        </w:rPr>
        <w:t xml:space="preserve">  Затраты на капитальный ремонт муниципального имущества определяются на основании затрат, связанных со строительными работами, и затрат на разработку проектной документации.</w:t>
      </w:r>
    </w:p>
    <w:p w:rsidR="0037700E" w:rsidRPr="00E672A8" w:rsidRDefault="0037700E" w:rsidP="007D6352">
      <w:pPr>
        <w:pStyle w:val="1f"/>
        <w:jc w:val="both"/>
        <w:rPr>
          <w:sz w:val="22"/>
          <w:szCs w:val="22"/>
        </w:rPr>
      </w:pPr>
      <w:r w:rsidRPr="00E672A8">
        <w:rPr>
          <w:sz w:val="22"/>
          <w:szCs w:val="22"/>
        </w:rPr>
        <w:t xml:space="preserve">  </w:t>
      </w:r>
      <w:proofErr w:type="gramStart"/>
      <w:r w:rsidRPr="00E672A8">
        <w:rPr>
          <w:rStyle w:val="aff9"/>
          <w:i w:val="0"/>
          <w:iCs w:val="0"/>
          <w:sz w:val="22"/>
          <w:szCs w:val="22"/>
        </w:rPr>
        <w:t>Затраты</w:t>
      </w:r>
      <w:r w:rsidRPr="00E672A8">
        <w:rPr>
          <w:sz w:val="22"/>
          <w:szCs w:val="22"/>
        </w:rPr>
        <w:t> на строительные работы, осуществляемые в рамках капитального ремонта, определяются на основании сводного сметного расчета стоимости строительства, разработанного в соответствии с методиками и </w:t>
      </w:r>
      <w:r w:rsidRPr="00E672A8">
        <w:rPr>
          <w:rStyle w:val="aff9"/>
          <w:i w:val="0"/>
          <w:iCs w:val="0"/>
          <w:sz w:val="22"/>
          <w:szCs w:val="22"/>
        </w:rPr>
        <w:t>нормативами</w:t>
      </w:r>
      <w:r w:rsidRPr="00E672A8">
        <w:rPr>
          <w:sz w:val="22"/>
          <w:szCs w:val="22"/>
        </w:rPr>
        <w:t> (государственными элементными сметными </w:t>
      </w:r>
      <w:r w:rsidRPr="00E672A8">
        <w:rPr>
          <w:rStyle w:val="aff9"/>
          <w:i w:val="0"/>
          <w:iCs w:val="0"/>
          <w:sz w:val="22"/>
          <w:szCs w:val="22"/>
        </w:rPr>
        <w:t>нормами</w:t>
      </w:r>
      <w:r w:rsidRPr="00E672A8">
        <w:rPr>
          <w:sz w:val="22"/>
          <w:szCs w:val="22"/>
        </w:rPr>
        <w:t>) строительных работ и специальных строительных работ, утвержденными федеральным органом исполнительной власти, осуществляющим функции по выработке государственной политики и </w:t>
      </w:r>
      <w:r w:rsidRPr="00E672A8">
        <w:rPr>
          <w:rStyle w:val="aff9"/>
          <w:i w:val="0"/>
          <w:iCs w:val="0"/>
          <w:sz w:val="22"/>
          <w:szCs w:val="22"/>
        </w:rPr>
        <w:t>нормативно</w:t>
      </w:r>
      <w:r w:rsidRPr="00E672A8">
        <w:rPr>
          <w:sz w:val="22"/>
          <w:szCs w:val="22"/>
        </w:rPr>
        <w:t>-правовому регулированию в сфере строительства.</w:t>
      </w:r>
      <w:proofErr w:type="gramEnd"/>
    </w:p>
    <w:p w:rsidR="0037700E" w:rsidRPr="00E672A8" w:rsidRDefault="0037700E" w:rsidP="007D6352">
      <w:pPr>
        <w:pStyle w:val="1f"/>
        <w:jc w:val="both"/>
        <w:rPr>
          <w:sz w:val="22"/>
          <w:szCs w:val="22"/>
        </w:rPr>
      </w:pPr>
      <w:r w:rsidRPr="00E672A8">
        <w:rPr>
          <w:sz w:val="22"/>
          <w:szCs w:val="22"/>
        </w:rPr>
        <w:t xml:space="preserve">  </w:t>
      </w:r>
      <w:r w:rsidRPr="00E672A8">
        <w:rPr>
          <w:rStyle w:val="aff9"/>
          <w:i w:val="0"/>
          <w:iCs w:val="0"/>
          <w:sz w:val="22"/>
          <w:szCs w:val="22"/>
        </w:rPr>
        <w:t>Затраты</w:t>
      </w:r>
      <w:r w:rsidRPr="00E672A8">
        <w:rPr>
          <w:sz w:val="22"/>
          <w:szCs w:val="22"/>
        </w:rPr>
        <w:t> на разработку проектной документации определяются в соответствии со </w:t>
      </w:r>
      <w:hyperlink r:id="rId31" w:anchor="/document/70353464/entry/22" w:history="1">
        <w:r w:rsidRPr="00E672A8">
          <w:rPr>
            <w:rStyle w:val="af0"/>
            <w:color w:val="auto"/>
            <w:sz w:val="22"/>
            <w:szCs w:val="22"/>
          </w:rPr>
          <w:t>статьей 22</w:t>
        </w:r>
      </w:hyperlink>
      <w:r w:rsidRPr="00E672A8">
        <w:rPr>
          <w:sz w:val="22"/>
          <w:szCs w:val="22"/>
        </w:rPr>
        <w:t> Федерального закона "О контрактной системе в сфере закупок товаров, работ, услуг для обеспечения государственных и муниципальных нужд" (далее - Федеральный закон) и с </w:t>
      </w:r>
      <w:hyperlink r:id="rId32" w:anchor="/document/12138258/entry/3" w:history="1">
        <w:r w:rsidRPr="00E672A8">
          <w:rPr>
            <w:rStyle w:val="af0"/>
            <w:color w:val="auto"/>
            <w:sz w:val="22"/>
            <w:szCs w:val="22"/>
          </w:rPr>
          <w:t>законодательством</w:t>
        </w:r>
      </w:hyperlink>
      <w:r w:rsidRPr="00E672A8">
        <w:rPr>
          <w:sz w:val="22"/>
          <w:szCs w:val="22"/>
        </w:rPr>
        <w:t> Российской Федерации о градостроительной деятельности.</w:t>
      </w:r>
    </w:p>
    <w:p w:rsidR="0037700E" w:rsidRPr="00E672A8" w:rsidRDefault="0037700E" w:rsidP="007D6352">
      <w:pPr>
        <w:pStyle w:val="1f"/>
        <w:jc w:val="both"/>
        <w:rPr>
          <w:sz w:val="22"/>
          <w:szCs w:val="22"/>
        </w:rPr>
      </w:pPr>
      <w:r w:rsidRPr="00E672A8">
        <w:rPr>
          <w:sz w:val="22"/>
          <w:szCs w:val="22"/>
        </w:rPr>
        <w:t>2.19. Затраты на дополнительное профессиональное образование работников</w:t>
      </w:r>
    </w:p>
    <w:p w:rsidR="0037700E" w:rsidRPr="007D6352" w:rsidRDefault="0037700E" w:rsidP="007D6352">
      <w:pPr>
        <w:pStyle w:val="1f"/>
        <w:jc w:val="both"/>
        <w:rPr>
          <w:sz w:val="22"/>
          <w:szCs w:val="22"/>
        </w:rPr>
      </w:pPr>
      <w:r w:rsidRPr="007D6352">
        <w:rPr>
          <w:sz w:val="22"/>
          <w:szCs w:val="22"/>
        </w:rPr>
        <w:t xml:space="preserve">  Затраты на приобретение образовательных услуг по профессиональной переподготовке и повышению квалификации (</w:t>
      </w:r>
      <w:proofErr w:type="gramStart"/>
      <w:r w:rsidRPr="007D6352">
        <w:rPr>
          <w:sz w:val="22"/>
          <w:szCs w:val="22"/>
        </w:rPr>
        <w:t>З</w:t>
      </w:r>
      <w:proofErr w:type="gramEnd"/>
      <w:r w:rsidRPr="007D6352">
        <w:rPr>
          <w:sz w:val="22"/>
          <w:szCs w:val="22"/>
          <w:vertAlign w:val="subscript"/>
        </w:rPr>
        <w:t> </w:t>
      </w:r>
      <w:proofErr w:type="spellStart"/>
      <w:r w:rsidRPr="007D6352">
        <w:rPr>
          <w:sz w:val="22"/>
          <w:szCs w:val="22"/>
          <w:vertAlign w:val="subscript"/>
        </w:rPr>
        <w:t>дпо</w:t>
      </w:r>
      <w:proofErr w:type="spellEnd"/>
      <w:r w:rsidRPr="007D6352">
        <w:rPr>
          <w:sz w:val="22"/>
          <w:szCs w:val="22"/>
        </w:rPr>
        <w:t>) определяются по формуле:</w:t>
      </w:r>
    </w:p>
    <w:p w:rsidR="0037700E" w:rsidRPr="007D6352" w:rsidRDefault="0037700E" w:rsidP="007D6352">
      <w:pPr>
        <w:pStyle w:val="1f"/>
        <w:jc w:val="both"/>
        <w:rPr>
          <w:sz w:val="22"/>
          <w:szCs w:val="22"/>
        </w:rPr>
      </w:pPr>
      <w:r w:rsidRPr="007D6352">
        <w:rPr>
          <w:noProof/>
          <w:sz w:val="22"/>
          <w:szCs w:val="22"/>
        </w:rPr>
        <w:drawing>
          <wp:inline distT="0" distB="0" distL="0" distR="0" wp14:anchorId="05DE3970" wp14:editId="394E21F4">
            <wp:extent cx="1685925" cy="685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85925" cy="685800"/>
                    </a:xfrm>
                    <a:prstGeom prst="rect">
                      <a:avLst/>
                    </a:prstGeom>
                    <a:noFill/>
                    <a:ln>
                      <a:noFill/>
                    </a:ln>
                  </pic:spPr>
                </pic:pic>
              </a:graphicData>
            </a:graphic>
          </wp:inline>
        </w:drawing>
      </w:r>
      <w:r w:rsidRPr="007D6352">
        <w:rPr>
          <w:sz w:val="22"/>
          <w:szCs w:val="22"/>
        </w:rPr>
        <w:t>,</w:t>
      </w:r>
    </w:p>
    <w:p w:rsidR="0037700E" w:rsidRPr="007D6352" w:rsidRDefault="0037700E" w:rsidP="007D6352">
      <w:pPr>
        <w:pStyle w:val="1f"/>
        <w:jc w:val="both"/>
        <w:rPr>
          <w:sz w:val="22"/>
          <w:szCs w:val="22"/>
        </w:rPr>
      </w:pPr>
      <w:r w:rsidRPr="007D6352">
        <w:rPr>
          <w:sz w:val="22"/>
          <w:szCs w:val="22"/>
        </w:rPr>
        <w:t>где:</w:t>
      </w:r>
    </w:p>
    <w:p w:rsidR="0037700E" w:rsidRPr="007D6352" w:rsidRDefault="0037700E" w:rsidP="007D6352">
      <w:pPr>
        <w:pStyle w:val="1f"/>
        <w:jc w:val="both"/>
        <w:rPr>
          <w:sz w:val="22"/>
          <w:szCs w:val="22"/>
        </w:rPr>
      </w:pPr>
      <w:r w:rsidRPr="007D6352">
        <w:rPr>
          <w:i/>
          <w:iCs/>
          <w:sz w:val="22"/>
          <w:szCs w:val="22"/>
        </w:rPr>
        <w:lastRenderedPageBreak/>
        <w:t>Q</w:t>
      </w:r>
      <w:r w:rsidRPr="007D6352">
        <w:rPr>
          <w:sz w:val="22"/>
          <w:szCs w:val="22"/>
          <w:vertAlign w:val="subscript"/>
        </w:rPr>
        <w:t> </w:t>
      </w:r>
      <w:proofErr w:type="spellStart"/>
      <w:proofErr w:type="gramStart"/>
      <w:r w:rsidRPr="007D6352">
        <w:rPr>
          <w:sz w:val="22"/>
          <w:szCs w:val="22"/>
          <w:vertAlign w:val="subscript"/>
        </w:rPr>
        <w:t>i</w:t>
      </w:r>
      <w:proofErr w:type="gramEnd"/>
      <w:r w:rsidRPr="007D6352">
        <w:rPr>
          <w:sz w:val="22"/>
          <w:szCs w:val="22"/>
          <w:vertAlign w:val="subscript"/>
        </w:rPr>
        <w:t>дпо</w:t>
      </w:r>
      <w:proofErr w:type="spellEnd"/>
      <w:r w:rsidRPr="007D6352">
        <w:rPr>
          <w:sz w:val="22"/>
          <w:szCs w:val="22"/>
        </w:rPr>
        <w:t> - количество работников, направляемых на i-й вид дополнительного профессионального образования;</w:t>
      </w:r>
    </w:p>
    <w:p w:rsidR="0037700E" w:rsidRPr="007D6352" w:rsidRDefault="0037700E" w:rsidP="007D6352">
      <w:pPr>
        <w:pStyle w:val="1f"/>
        <w:jc w:val="both"/>
        <w:rPr>
          <w:sz w:val="22"/>
          <w:szCs w:val="22"/>
        </w:rPr>
      </w:pPr>
      <w:r w:rsidRPr="007D6352">
        <w:rPr>
          <w:i/>
          <w:iCs/>
          <w:sz w:val="22"/>
          <w:szCs w:val="22"/>
        </w:rPr>
        <w:t>P</w:t>
      </w:r>
      <w:r w:rsidRPr="007D6352">
        <w:rPr>
          <w:sz w:val="22"/>
          <w:szCs w:val="22"/>
          <w:vertAlign w:val="subscript"/>
        </w:rPr>
        <w:t> </w:t>
      </w:r>
      <w:proofErr w:type="spellStart"/>
      <w:proofErr w:type="gramStart"/>
      <w:r w:rsidRPr="007D6352">
        <w:rPr>
          <w:sz w:val="22"/>
          <w:szCs w:val="22"/>
          <w:vertAlign w:val="subscript"/>
        </w:rPr>
        <w:t>i</w:t>
      </w:r>
      <w:proofErr w:type="gramEnd"/>
      <w:r w:rsidRPr="007D6352">
        <w:rPr>
          <w:sz w:val="22"/>
          <w:szCs w:val="22"/>
          <w:vertAlign w:val="subscript"/>
        </w:rPr>
        <w:t>дпо</w:t>
      </w:r>
      <w:proofErr w:type="spellEnd"/>
      <w:r w:rsidRPr="007D6352">
        <w:rPr>
          <w:sz w:val="22"/>
          <w:szCs w:val="22"/>
        </w:rPr>
        <w:t> - цена обучения одного работника по i-</w:t>
      </w:r>
      <w:proofErr w:type="spellStart"/>
      <w:r w:rsidRPr="007D6352">
        <w:rPr>
          <w:sz w:val="22"/>
          <w:szCs w:val="22"/>
        </w:rPr>
        <w:t>му</w:t>
      </w:r>
      <w:proofErr w:type="spellEnd"/>
      <w:r w:rsidRPr="007D6352">
        <w:rPr>
          <w:sz w:val="22"/>
          <w:szCs w:val="22"/>
        </w:rPr>
        <w:t xml:space="preserve"> виду дополнительного профессионального образования.</w:t>
      </w:r>
    </w:p>
    <w:p w:rsidR="0037700E" w:rsidRPr="007D6352" w:rsidRDefault="0037700E" w:rsidP="007D6352">
      <w:pPr>
        <w:pStyle w:val="1f"/>
        <w:jc w:val="both"/>
        <w:rPr>
          <w:sz w:val="22"/>
          <w:szCs w:val="22"/>
        </w:rPr>
      </w:pPr>
      <w:r w:rsidRPr="007D6352">
        <w:rPr>
          <w:sz w:val="22"/>
          <w:szCs w:val="22"/>
        </w:rPr>
        <w:t>2.20. Затраты на финансовое обеспечение строительства, реконструкции (в том числе с элементами реставрации), технического перевооружения объектов капитального строительства или приобретение объектов недвижимого имущества</w:t>
      </w:r>
    </w:p>
    <w:p w:rsidR="0037700E" w:rsidRPr="00E672A8" w:rsidRDefault="0037700E" w:rsidP="007D6352">
      <w:pPr>
        <w:pStyle w:val="1f"/>
        <w:jc w:val="both"/>
        <w:rPr>
          <w:sz w:val="22"/>
          <w:szCs w:val="22"/>
        </w:rPr>
      </w:pPr>
      <w:r w:rsidRPr="00E672A8">
        <w:rPr>
          <w:sz w:val="22"/>
          <w:szCs w:val="22"/>
        </w:rPr>
        <w:t xml:space="preserve">  Затраты на финансовое обеспечение строительства, реконструкции (в том числе с элементами реставрации), технического перевооружения объектов капитального строительства определяются в соответствии со </w:t>
      </w:r>
      <w:hyperlink r:id="rId34" w:anchor="/document/70353464/entry/22" w:history="1">
        <w:r w:rsidRPr="00E672A8">
          <w:rPr>
            <w:rStyle w:val="af0"/>
            <w:color w:val="auto"/>
            <w:sz w:val="22"/>
            <w:szCs w:val="22"/>
          </w:rPr>
          <w:t>статьей 22</w:t>
        </w:r>
      </w:hyperlink>
      <w:r w:rsidRPr="00E672A8">
        <w:rPr>
          <w:sz w:val="22"/>
          <w:szCs w:val="22"/>
        </w:rPr>
        <w:t> Федерального закона и с </w:t>
      </w:r>
      <w:hyperlink r:id="rId35" w:anchor="/document/12138258/entry/3" w:history="1">
        <w:r w:rsidRPr="00E672A8">
          <w:rPr>
            <w:rStyle w:val="af0"/>
            <w:color w:val="auto"/>
            <w:sz w:val="22"/>
            <w:szCs w:val="22"/>
          </w:rPr>
          <w:t>законодательством</w:t>
        </w:r>
      </w:hyperlink>
      <w:r w:rsidRPr="00E672A8">
        <w:rPr>
          <w:sz w:val="22"/>
          <w:szCs w:val="22"/>
        </w:rPr>
        <w:t> Российской Федерации о градостроительной деятельности.</w:t>
      </w:r>
    </w:p>
    <w:p w:rsidR="0037700E" w:rsidRDefault="0037700E" w:rsidP="007D6352">
      <w:pPr>
        <w:pStyle w:val="1f"/>
        <w:jc w:val="both"/>
        <w:rPr>
          <w:sz w:val="22"/>
          <w:szCs w:val="22"/>
        </w:rPr>
      </w:pPr>
      <w:r w:rsidRPr="00E672A8">
        <w:rPr>
          <w:sz w:val="22"/>
          <w:szCs w:val="22"/>
        </w:rPr>
        <w:t xml:space="preserve">  Затраты на приобретение объектов недвижимого имущества определяются в </w:t>
      </w:r>
      <w:proofErr w:type="gramStart"/>
      <w:r w:rsidRPr="00E672A8">
        <w:rPr>
          <w:sz w:val="22"/>
          <w:szCs w:val="22"/>
        </w:rPr>
        <w:t>соответствии</w:t>
      </w:r>
      <w:proofErr w:type="gramEnd"/>
      <w:r w:rsidRPr="00E672A8">
        <w:rPr>
          <w:sz w:val="22"/>
          <w:szCs w:val="22"/>
        </w:rPr>
        <w:t xml:space="preserve"> со </w:t>
      </w:r>
      <w:hyperlink r:id="rId36" w:anchor="/document/70353464/entry/22" w:history="1">
        <w:r w:rsidRPr="00E672A8">
          <w:rPr>
            <w:rStyle w:val="af0"/>
            <w:color w:val="auto"/>
            <w:sz w:val="22"/>
            <w:szCs w:val="22"/>
          </w:rPr>
          <w:t>статьей 22</w:t>
        </w:r>
      </w:hyperlink>
      <w:r w:rsidRPr="00E672A8">
        <w:rPr>
          <w:sz w:val="22"/>
          <w:szCs w:val="22"/>
        </w:rPr>
        <w:t> Федерального закона и с </w:t>
      </w:r>
      <w:hyperlink r:id="rId37" w:anchor="/document/12112509/entry/1" w:history="1">
        <w:r w:rsidRPr="00E672A8">
          <w:rPr>
            <w:rStyle w:val="af0"/>
            <w:color w:val="auto"/>
            <w:sz w:val="22"/>
            <w:szCs w:val="22"/>
          </w:rPr>
          <w:t>законодательством</w:t>
        </w:r>
      </w:hyperlink>
      <w:r w:rsidRPr="00E672A8">
        <w:rPr>
          <w:sz w:val="22"/>
          <w:szCs w:val="22"/>
        </w:rPr>
        <w:t> Российской Федерации</w:t>
      </w:r>
      <w:r w:rsidRPr="007D6352">
        <w:rPr>
          <w:sz w:val="22"/>
          <w:szCs w:val="22"/>
        </w:rPr>
        <w:t>, регулирующим оценочную деятельность в Российской Федерации.</w:t>
      </w:r>
    </w:p>
    <w:p w:rsidR="00751579" w:rsidRDefault="00751579" w:rsidP="007D6352">
      <w:pPr>
        <w:pStyle w:val="1f"/>
        <w:jc w:val="both"/>
        <w:rPr>
          <w:sz w:val="22"/>
          <w:szCs w:val="22"/>
        </w:rPr>
      </w:pPr>
    </w:p>
    <w:p w:rsidR="00053B27" w:rsidRPr="00751579" w:rsidRDefault="00053B27" w:rsidP="00751579">
      <w:pPr>
        <w:pStyle w:val="1f"/>
        <w:jc w:val="center"/>
        <w:rPr>
          <w:sz w:val="22"/>
          <w:szCs w:val="22"/>
        </w:rPr>
      </w:pPr>
      <w:r w:rsidRPr="00751579">
        <w:rPr>
          <w:sz w:val="22"/>
          <w:szCs w:val="22"/>
        </w:rPr>
        <w:t>АДМИНИСТРАЦИЯ ШИБКОВСКОГО СЕЛЬСОВЕТА</w:t>
      </w:r>
    </w:p>
    <w:p w:rsidR="00053B27" w:rsidRPr="00751579" w:rsidRDefault="00053B27" w:rsidP="00751579">
      <w:pPr>
        <w:pStyle w:val="1f"/>
        <w:jc w:val="center"/>
        <w:rPr>
          <w:sz w:val="22"/>
          <w:szCs w:val="22"/>
        </w:rPr>
      </w:pPr>
      <w:r w:rsidRPr="00751579">
        <w:rPr>
          <w:sz w:val="22"/>
          <w:szCs w:val="22"/>
        </w:rPr>
        <w:t>ИСКИТИМСКОГО РАЙОНА НОВОСИБИРСКОЙ ОБЛАСТИ</w:t>
      </w:r>
    </w:p>
    <w:p w:rsidR="00053B27" w:rsidRPr="00751579" w:rsidRDefault="00053B27" w:rsidP="00751579">
      <w:pPr>
        <w:pStyle w:val="1f"/>
        <w:jc w:val="center"/>
        <w:rPr>
          <w:sz w:val="22"/>
          <w:szCs w:val="22"/>
        </w:rPr>
      </w:pPr>
    </w:p>
    <w:p w:rsidR="00053B27" w:rsidRPr="00751579" w:rsidRDefault="00053B27" w:rsidP="00751579">
      <w:pPr>
        <w:pStyle w:val="1f"/>
        <w:jc w:val="center"/>
        <w:rPr>
          <w:sz w:val="22"/>
          <w:szCs w:val="22"/>
        </w:rPr>
      </w:pPr>
      <w:r w:rsidRPr="00751579">
        <w:rPr>
          <w:sz w:val="22"/>
          <w:szCs w:val="22"/>
        </w:rPr>
        <w:t>ПОСТАНОВЛЕНИЕ</w:t>
      </w:r>
    </w:p>
    <w:p w:rsidR="00053B27" w:rsidRPr="00751579" w:rsidRDefault="00053B27" w:rsidP="00751579">
      <w:pPr>
        <w:pStyle w:val="1f"/>
        <w:jc w:val="center"/>
        <w:rPr>
          <w:sz w:val="22"/>
          <w:szCs w:val="22"/>
        </w:rPr>
      </w:pPr>
    </w:p>
    <w:p w:rsidR="00053B27" w:rsidRPr="00751579" w:rsidRDefault="00053B27" w:rsidP="00751579">
      <w:pPr>
        <w:pStyle w:val="1f"/>
        <w:jc w:val="center"/>
        <w:rPr>
          <w:sz w:val="22"/>
          <w:szCs w:val="22"/>
          <w:u w:val="single"/>
        </w:rPr>
      </w:pPr>
      <w:r w:rsidRPr="00751579">
        <w:rPr>
          <w:sz w:val="22"/>
          <w:szCs w:val="22"/>
          <w:u w:val="single"/>
        </w:rPr>
        <w:t xml:space="preserve">23.12.2024 </w:t>
      </w:r>
      <w:r w:rsidRPr="00751579">
        <w:rPr>
          <w:sz w:val="22"/>
          <w:szCs w:val="22"/>
        </w:rPr>
        <w:t>№</w:t>
      </w:r>
      <w:r w:rsidRPr="00751579">
        <w:rPr>
          <w:sz w:val="22"/>
          <w:szCs w:val="22"/>
          <w:u w:val="single"/>
        </w:rPr>
        <w:t xml:space="preserve"> 128</w:t>
      </w:r>
    </w:p>
    <w:p w:rsidR="00053B27" w:rsidRPr="00751579" w:rsidRDefault="00053B27" w:rsidP="00751579">
      <w:pPr>
        <w:pStyle w:val="1f"/>
        <w:jc w:val="center"/>
        <w:rPr>
          <w:sz w:val="22"/>
          <w:szCs w:val="22"/>
        </w:rPr>
      </w:pPr>
      <w:r w:rsidRPr="00751579">
        <w:rPr>
          <w:sz w:val="22"/>
          <w:szCs w:val="22"/>
        </w:rPr>
        <w:t>д. Шибково</w:t>
      </w:r>
    </w:p>
    <w:p w:rsidR="00053B27" w:rsidRPr="00751579" w:rsidRDefault="00053B27" w:rsidP="00751579">
      <w:pPr>
        <w:pStyle w:val="1f"/>
        <w:jc w:val="both"/>
        <w:rPr>
          <w:spacing w:val="2"/>
          <w:sz w:val="22"/>
          <w:szCs w:val="22"/>
        </w:rPr>
      </w:pPr>
    </w:p>
    <w:p w:rsidR="00053B27" w:rsidRPr="00751579" w:rsidRDefault="00053B27" w:rsidP="00751579">
      <w:pPr>
        <w:pStyle w:val="1f"/>
        <w:jc w:val="both"/>
        <w:rPr>
          <w:bCs/>
          <w:color w:val="000000"/>
          <w:sz w:val="22"/>
          <w:szCs w:val="22"/>
        </w:rPr>
      </w:pPr>
      <w:r w:rsidRPr="00751579">
        <w:rPr>
          <w:sz w:val="22"/>
          <w:szCs w:val="22"/>
        </w:rPr>
        <w:t>О внесении изменений в постановление администрации Шибковского</w:t>
      </w:r>
      <w:r w:rsidRPr="00751579">
        <w:rPr>
          <w:spacing w:val="2"/>
          <w:sz w:val="22"/>
          <w:szCs w:val="22"/>
        </w:rPr>
        <w:t xml:space="preserve"> сельсовета Искитимского района Новосибирской области от 12.05.2021  № 44 «</w:t>
      </w:r>
      <w:r w:rsidRPr="00751579">
        <w:rPr>
          <w:bCs/>
          <w:color w:val="000000"/>
          <w:sz w:val="22"/>
          <w:szCs w:val="22"/>
        </w:rPr>
        <w:t>Об утверждении административного регламента предоставления муниципальной услуги по предоставлению земельных участков, находящихся в муниципальной собственности, в безвозмездное пользование»</w:t>
      </w:r>
    </w:p>
    <w:p w:rsidR="00053B27" w:rsidRPr="00751579" w:rsidRDefault="00053B27" w:rsidP="00751579">
      <w:pPr>
        <w:pStyle w:val="1f"/>
        <w:jc w:val="both"/>
        <w:rPr>
          <w:sz w:val="22"/>
          <w:szCs w:val="22"/>
        </w:rPr>
      </w:pPr>
    </w:p>
    <w:p w:rsidR="00053B27" w:rsidRPr="00751579" w:rsidRDefault="00053B27" w:rsidP="00751579">
      <w:pPr>
        <w:pStyle w:val="1f"/>
        <w:jc w:val="both"/>
        <w:rPr>
          <w:spacing w:val="2"/>
          <w:sz w:val="22"/>
          <w:szCs w:val="22"/>
        </w:rPr>
      </w:pPr>
      <w:r w:rsidRPr="00751579">
        <w:rPr>
          <w:spacing w:val="2"/>
          <w:sz w:val="22"/>
          <w:szCs w:val="22"/>
        </w:rPr>
        <w:t xml:space="preserve">В соответствии с Федеральным законом от 06.10.2003 № 131-ФЗ «Об общих принципах организации местного самоуправления в Российской Федерации», администрация </w:t>
      </w:r>
      <w:r w:rsidRPr="00751579">
        <w:rPr>
          <w:sz w:val="22"/>
          <w:szCs w:val="22"/>
        </w:rPr>
        <w:t>Шибковского</w:t>
      </w:r>
      <w:r w:rsidRPr="00751579">
        <w:rPr>
          <w:spacing w:val="2"/>
          <w:sz w:val="22"/>
          <w:szCs w:val="22"/>
        </w:rPr>
        <w:t xml:space="preserve"> сельсовета Искитимского района Новосибирской области </w:t>
      </w:r>
    </w:p>
    <w:p w:rsidR="00053B27" w:rsidRPr="00751579" w:rsidRDefault="00053B27" w:rsidP="00751579">
      <w:pPr>
        <w:pStyle w:val="1f"/>
        <w:jc w:val="both"/>
        <w:rPr>
          <w:spacing w:val="2"/>
          <w:sz w:val="22"/>
          <w:szCs w:val="22"/>
        </w:rPr>
      </w:pPr>
      <w:r w:rsidRPr="00751579">
        <w:rPr>
          <w:spacing w:val="2"/>
          <w:sz w:val="22"/>
          <w:szCs w:val="22"/>
        </w:rPr>
        <w:t>ПОСТАНОВЛЯЕТ:</w:t>
      </w:r>
    </w:p>
    <w:p w:rsidR="00053B27" w:rsidRPr="00751579" w:rsidRDefault="00053B27" w:rsidP="00751579">
      <w:pPr>
        <w:pStyle w:val="1f"/>
        <w:jc w:val="both"/>
        <w:rPr>
          <w:sz w:val="22"/>
          <w:szCs w:val="22"/>
        </w:rPr>
      </w:pPr>
      <w:r w:rsidRPr="00751579">
        <w:rPr>
          <w:color w:val="000000"/>
          <w:sz w:val="22"/>
          <w:szCs w:val="22"/>
        </w:rPr>
        <w:t xml:space="preserve">Внести в постановление </w:t>
      </w:r>
      <w:r w:rsidRPr="00751579">
        <w:rPr>
          <w:sz w:val="22"/>
          <w:szCs w:val="22"/>
        </w:rPr>
        <w:t>администрации Шибковского</w:t>
      </w:r>
      <w:r w:rsidRPr="00751579">
        <w:rPr>
          <w:spacing w:val="2"/>
          <w:sz w:val="22"/>
          <w:szCs w:val="22"/>
        </w:rPr>
        <w:t xml:space="preserve"> сельсовета Искитимского района Новосибирской области от 12.05.2021     № 44 «</w:t>
      </w:r>
      <w:r w:rsidRPr="00751579">
        <w:rPr>
          <w:bCs/>
          <w:spacing w:val="2"/>
          <w:sz w:val="22"/>
          <w:szCs w:val="22"/>
        </w:rPr>
        <w:t>Об утверждении административного регламента предоставления муниципальной услуги по предоставлению земельных участков, находящихся в муниципальной собственности, в безвозмездное пользование</w:t>
      </w:r>
      <w:r w:rsidRPr="00751579">
        <w:rPr>
          <w:bCs/>
          <w:color w:val="000000"/>
          <w:sz w:val="22"/>
          <w:szCs w:val="22"/>
        </w:rPr>
        <w:t>»</w:t>
      </w:r>
      <w:r w:rsidRPr="00751579">
        <w:rPr>
          <w:spacing w:val="2"/>
          <w:sz w:val="22"/>
          <w:szCs w:val="22"/>
        </w:rPr>
        <w:t xml:space="preserve"> следующие изменения</w:t>
      </w:r>
      <w:r w:rsidRPr="00751579">
        <w:rPr>
          <w:color w:val="000000"/>
          <w:sz w:val="22"/>
          <w:szCs w:val="22"/>
        </w:rPr>
        <w:t>:</w:t>
      </w:r>
    </w:p>
    <w:p w:rsidR="00053B27" w:rsidRPr="00751579" w:rsidRDefault="00053B27" w:rsidP="00751579">
      <w:pPr>
        <w:pStyle w:val="1f"/>
        <w:jc w:val="both"/>
        <w:rPr>
          <w:sz w:val="22"/>
          <w:szCs w:val="22"/>
        </w:rPr>
      </w:pPr>
      <w:r w:rsidRPr="00751579">
        <w:rPr>
          <w:sz w:val="22"/>
          <w:szCs w:val="22"/>
        </w:rPr>
        <w:t xml:space="preserve">В административном регламенте </w:t>
      </w:r>
      <w:r w:rsidRPr="00751579">
        <w:rPr>
          <w:bCs/>
          <w:sz w:val="22"/>
          <w:szCs w:val="22"/>
        </w:rPr>
        <w:t>предоставления муниципальной услуги по предоставлению земельных участков, находящихся в муниципальной собственности, в безвозмездное пользование</w:t>
      </w:r>
      <w:r w:rsidRPr="00751579">
        <w:rPr>
          <w:spacing w:val="2"/>
          <w:sz w:val="22"/>
          <w:szCs w:val="22"/>
        </w:rPr>
        <w:t>:</w:t>
      </w:r>
    </w:p>
    <w:p w:rsidR="00053B27" w:rsidRPr="00751579" w:rsidRDefault="00053B27" w:rsidP="00751579">
      <w:pPr>
        <w:pStyle w:val="1f"/>
        <w:jc w:val="both"/>
        <w:rPr>
          <w:sz w:val="22"/>
          <w:szCs w:val="22"/>
        </w:rPr>
      </w:pPr>
      <w:r w:rsidRPr="00751579">
        <w:rPr>
          <w:sz w:val="22"/>
          <w:szCs w:val="22"/>
        </w:rPr>
        <w:t>абзац семнадцатый пункта 1.3.5 изложить в следующей редакции:</w:t>
      </w:r>
    </w:p>
    <w:p w:rsidR="00053B27" w:rsidRPr="00751579" w:rsidRDefault="00053B27" w:rsidP="00751579">
      <w:pPr>
        <w:pStyle w:val="1f"/>
        <w:jc w:val="both"/>
        <w:rPr>
          <w:sz w:val="22"/>
          <w:szCs w:val="22"/>
        </w:rPr>
      </w:pPr>
      <w:r w:rsidRPr="00751579">
        <w:rPr>
          <w:sz w:val="22"/>
          <w:szCs w:val="22"/>
        </w:rPr>
        <w:t xml:space="preserve">         </w:t>
      </w:r>
      <w:proofErr w:type="gramStart"/>
      <w:r w:rsidRPr="00751579">
        <w:rPr>
          <w:sz w:val="22"/>
          <w:szCs w:val="22"/>
        </w:rPr>
        <w:t>«Письменный ответ на обращение подписывается главой муниципального образования и направляется в форме электронного документа по адресу электронной почты, указанному в обращении, поступившем в форме электронного документа, или по адресу (уникальному идентификатору) личного кабинета гражданина в федеральной государственной информационной системе «Единый портал государственных и муниципальных услуг (функций)» при его использовании и в письменной форме по почтовому адресу, указанному в обращении, поступившем</w:t>
      </w:r>
      <w:proofErr w:type="gramEnd"/>
      <w:r w:rsidRPr="00751579">
        <w:rPr>
          <w:sz w:val="22"/>
          <w:szCs w:val="22"/>
        </w:rPr>
        <w:t xml:space="preserve"> в письменной форме».</w:t>
      </w:r>
    </w:p>
    <w:p w:rsidR="00053B27" w:rsidRPr="00751579" w:rsidRDefault="00053B27" w:rsidP="00751579">
      <w:pPr>
        <w:pStyle w:val="1f"/>
        <w:jc w:val="both"/>
        <w:rPr>
          <w:sz w:val="22"/>
          <w:szCs w:val="22"/>
        </w:rPr>
      </w:pPr>
      <w:r w:rsidRPr="00751579">
        <w:rPr>
          <w:sz w:val="22"/>
          <w:szCs w:val="22"/>
        </w:rPr>
        <w:t xml:space="preserve">Опубликовать настоящее постановление в периодическом печатном </w:t>
      </w:r>
      <w:proofErr w:type="gramStart"/>
      <w:r w:rsidRPr="00751579">
        <w:rPr>
          <w:sz w:val="22"/>
          <w:szCs w:val="22"/>
        </w:rPr>
        <w:t>издании</w:t>
      </w:r>
      <w:proofErr w:type="gramEnd"/>
      <w:r w:rsidRPr="00751579">
        <w:rPr>
          <w:sz w:val="22"/>
          <w:szCs w:val="22"/>
        </w:rPr>
        <w:t xml:space="preserve"> «Вестник Шибковского сельсовета» и разместить на официальном сайте администрации Шибковского</w:t>
      </w:r>
      <w:r w:rsidRPr="00751579">
        <w:rPr>
          <w:spacing w:val="2"/>
          <w:sz w:val="22"/>
          <w:szCs w:val="22"/>
        </w:rPr>
        <w:t xml:space="preserve"> сельсовета Искитимского района Новосибирской области</w:t>
      </w:r>
      <w:r w:rsidRPr="00751579">
        <w:rPr>
          <w:sz w:val="22"/>
          <w:szCs w:val="22"/>
        </w:rPr>
        <w:t>.</w:t>
      </w:r>
    </w:p>
    <w:p w:rsidR="00053B27" w:rsidRPr="00751579" w:rsidRDefault="00053B27" w:rsidP="00751579">
      <w:pPr>
        <w:pStyle w:val="1f"/>
        <w:jc w:val="both"/>
        <w:rPr>
          <w:sz w:val="22"/>
          <w:szCs w:val="22"/>
        </w:rPr>
      </w:pPr>
    </w:p>
    <w:p w:rsidR="00053B27" w:rsidRPr="00751579" w:rsidRDefault="00053B27" w:rsidP="00751579">
      <w:pPr>
        <w:pStyle w:val="1f"/>
        <w:jc w:val="both"/>
        <w:rPr>
          <w:sz w:val="22"/>
          <w:szCs w:val="22"/>
        </w:rPr>
      </w:pPr>
      <w:r w:rsidRPr="00751579">
        <w:rPr>
          <w:sz w:val="22"/>
          <w:szCs w:val="22"/>
        </w:rPr>
        <w:t xml:space="preserve">Глава Шибковского сельсовета  </w:t>
      </w:r>
    </w:p>
    <w:p w:rsidR="00053B27" w:rsidRPr="00751579" w:rsidRDefault="00053B27" w:rsidP="00751579">
      <w:pPr>
        <w:pStyle w:val="1f"/>
        <w:jc w:val="both"/>
        <w:rPr>
          <w:sz w:val="22"/>
          <w:szCs w:val="22"/>
        </w:rPr>
      </w:pPr>
      <w:r w:rsidRPr="00751579">
        <w:rPr>
          <w:sz w:val="22"/>
          <w:szCs w:val="22"/>
        </w:rPr>
        <w:t>Искитимского района Новосибирской области                       Н.Ю. Самусенок</w:t>
      </w:r>
    </w:p>
    <w:p w:rsidR="004F1A73" w:rsidRDefault="004F1A73" w:rsidP="004F1A73">
      <w:pPr>
        <w:pStyle w:val="1f"/>
        <w:jc w:val="center"/>
        <w:rPr>
          <w:sz w:val="22"/>
          <w:szCs w:val="22"/>
        </w:rPr>
      </w:pPr>
      <w:r>
        <w:rPr>
          <w:sz w:val="22"/>
          <w:szCs w:val="22"/>
        </w:rPr>
        <w:lastRenderedPageBreak/>
        <w:t>СОВЕТ  ДЕПУТАТОВ</w:t>
      </w:r>
    </w:p>
    <w:p w:rsidR="004F1A73" w:rsidRDefault="004F1A73" w:rsidP="004F1A73">
      <w:pPr>
        <w:pStyle w:val="1f"/>
        <w:jc w:val="center"/>
        <w:rPr>
          <w:sz w:val="22"/>
          <w:szCs w:val="22"/>
        </w:rPr>
      </w:pPr>
      <w:r>
        <w:rPr>
          <w:sz w:val="22"/>
          <w:szCs w:val="22"/>
        </w:rPr>
        <w:t>ШИБКОВСКОГО СЕЛЬСОВЕТА ИСКИТИМСКОГО РАЙОНА</w:t>
      </w:r>
    </w:p>
    <w:p w:rsidR="004F1A73" w:rsidRDefault="004F1A73" w:rsidP="004F1A73">
      <w:pPr>
        <w:pStyle w:val="1f"/>
        <w:jc w:val="center"/>
        <w:rPr>
          <w:sz w:val="22"/>
          <w:szCs w:val="22"/>
        </w:rPr>
      </w:pPr>
      <w:r>
        <w:rPr>
          <w:sz w:val="22"/>
          <w:szCs w:val="22"/>
        </w:rPr>
        <w:t>НОВОСИБИРСКОЙ ОБЛАСТИ</w:t>
      </w:r>
    </w:p>
    <w:p w:rsidR="004F1A73" w:rsidRDefault="004F1A73" w:rsidP="004F1A73">
      <w:pPr>
        <w:pStyle w:val="1f"/>
        <w:jc w:val="center"/>
        <w:rPr>
          <w:sz w:val="22"/>
          <w:szCs w:val="22"/>
        </w:rPr>
      </w:pPr>
      <w:r>
        <w:rPr>
          <w:sz w:val="22"/>
          <w:szCs w:val="22"/>
        </w:rPr>
        <w:t>(</w:t>
      </w:r>
      <w:r>
        <w:rPr>
          <w:i/>
          <w:sz w:val="22"/>
          <w:szCs w:val="22"/>
        </w:rPr>
        <w:t>шестого созыва</w:t>
      </w:r>
      <w:r>
        <w:rPr>
          <w:sz w:val="22"/>
          <w:szCs w:val="22"/>
        </w:rPr>
        <w:t>)</w:t>
      </w:r>
    </w:p>
    <w:p w:rsidR="004F1A73" w:rsidRDefault="004F1A73" w:rsidP="004F1A73">
      <w:pPr>
        <w:pStyle w:val="1f"/>
        <w:jc w:val="center"/>
        <w:rPr>
          <w:sz w:val="22"/>
          <w:szCs w:val="22"/>
        </w:rPr>
      </w:pPr>
    </w:p>
    <w:p w:rsidR="004F1A73" w:rsidRDefault="004F1A73" w:rsidP="004F1A73">
      <w:pPr>
        <w:pStyle w:val="1f"/>
        <w:jc w:val="center"/>
        <w:rPr>
          <w:sz w:val="22"/>
          <w:szCs w:val="22"/>
        </w:rPr>
      </w:pPr>
      <w:r>
        <w:rPr>
          <w:sz w:val="22"/>
          <w:szCs w:val="22"/>
        </w:rPr>
        <w:t>РЕШЕНИЕ</w:t>
      </w:r>
    </w:p>
    <w:p w:rsidR="004F1A73" w:rsidRDefault="004F1A73" w:rsidP="004F1A73">
      <w:pPr>
        <w:pStyle w:val="1f"/>
        <w:jc w:val="center"/>
        <w:rPr>
          <w:sz w:val="22"/>
          <w:szCs w:val="22"/>
        </w:rPr>
      </w:pPr>
      <w:r>
        <w:rPr>
          <w:sz w:val="22"/>
          <w:szCs w:val="22"/>
        </w:rPr>
        <w:t>(</w:t>
      </w:r>
      <w:r>
        <w:rPr>
          <w:i/>
          <w:sz w:val="22"/>
          <w:szCs w:val="22"/>
        </w:rPr>
        <w:t>тридцать восьмой очередной сессии</w:t>
      </w:r>
      <w:r>
        <w:rPr>
          <w:sz w:val="22"/>
          <w:szCs w:val="22"/>
        </w:rPr>
        <w:t>)</w:t>
      </w:r>
    </w:p>
    <w:p w:rsidR="004F1A73" w:rsidRDefault="004F1A73" w:rsidP="004F1A73">
      <w:pPr>
        <w:pStyle w:val="1f"/>
        <w:jc w:val="center"/>
        <w:rPr>
          <w:sz w:val="22"/>
          <w:szCs w:val="22"/>
        </w:rPr>
      </w:pPr>
    </w:p>
    <w:p w:rsidR="004F1A73" w:rsidRDefault="004F1A73" w:rsidP="004F1A73">
      <w:pPr>
        <w:pStyle w:val="1f"/>
        <w:jc w:val="center"/>
        <w:rPr>
          <w:sz w:val="22"/>
          <w:szCs w:val="22"/>
          <w:u w:val="single"/>
        </w:rPr>
      </w:pPr>
      <w:r>
        <w:rPr>
          <w:sz w:val="22"/>
          <w:szCs w:val="22"/>
          <w:u w:val="single"/>
        </w:rPr>
        <w:t>21.11.2024</w:t>
      </w:r>
      <w:r>
        <w:rPr>
          <w:sz w:val="22"/>
          <w:szCs w:val="22"/>
        </w:rPr>
        <w:t xml:space="preserve">  № </w:t>
      </w:r>
      <w:r>
        <w:rPr>
          <w:sz w:val="22"/>
          <w:szCs w:val="22"/>
          <w:u w:val="single"/>
        </w:rPr>
        <w:t>179</w:t>
      </w:r>
    </w:p>
    <w:p w:rsidR="004F1A73" w:rsidRDefault="004F1A73" w:rsidP="004F1A73">
      <w:pPr>
        <w:pStyle w:val="1f"/>
        <w:jc w:val="center"/>
        <w:rPr>
          <w:sz w:val="22"/>
          <w:szCs w:val="22"/>
        </w:rPr>
      </w:pPr>
      <w:proofErr w:type="spellStart"/>
      <w:r>
        <w:rPr>
          <w:sz w:val="22"/>
          <w:szCs w:val="22"/>
        </w:rPr>
        <w:t>д</w:t>
      </w:r>
      <w:proofErr w:type="gramStart"/>
      <w:r>
        <w:rPr>
          <w:sz w:val="22"/>
          <w:szCs w:val="22"/>
        </w:rPr>
        <w:t>.Ш</w:t>
      </w:r>
      <w:proofErr w:type="gramEnd"/>
      <w:r>
        <w:rPr>
          <w:sz w:val="22"/>
          <w:szCs w:val="22"/>
        </w:rPr>
        <w:t>ибково</w:t>
      </w:r>
      <w:proofErr w:type="spellEnd"/>
    </w:p>
    <w:p w:rsidR="004F1A73" w:rsidRDefault="004F1A73" w:rsidP="004F1A73">
      <w:pPr>
        <w:pStyle w:val="1f"/>
        <w:jc w:val="both"/>
        <w:rPr>
          <w:i/>
          <w:sz w:val="22"/>
          <w:szCs w:val="22"/>
        </w:rPr>
      </w:pPr>
    </w:p>
    <w:p w:rsidR="004F1A73" w:rsidRPr="004F1A73" w:rsidRDefault="004F1A73" w:rsidP="004F1A73">
      <w:pPr>
        <w:pStyle w:val="1f"/>
        <w:jc w:val="center"/>
        <w:rPr>
          <w:b/>
          <w:sz w:val="22"/>
          <w:szCs w:val="22"/>
        </w:rPr>
      </w:pPr>
      <w:r w:rsidRPr="004F1A73">
        <w:rPr>
          <w:b/>
          <w:sz w:val="22"/>
          <w:szCs w:val="22"/>
        </w:rPr>
        <w:t>О внесении изменений  в Устав сельского поселения Шибковского сельсовета</w:t>
      </w:r>
    </w:p>
    <w:p w:rsidR="004F1A73" w:rsidRPr="004F1A73" w:rsidRDefault="004F1A73" w:rsidP="004F1A73">
      <w:pPr>
        <w:pStyle w:val="1f"/>
        <w:jc w:val="center"/>
        <w:rPr>
          <w:b/>
          <w:sz w:val="22"/>
          <w:szCs w:val="22"/>
        </w:rPr>
      </w:pPr>
      <w:r w:rsidRPr="004F1A73">
        <w:rPr>
          <w:b/>
          <w:sz w:val="22"/>
          <w:szCs w:val="22"/>
        </w:rPr>
        <w:t>Искитимского муниципального района Новосибирской области</w:t>
      </w:r>
    </w:p>
    <w:p w:rsidR="004F1A73" w:rsidRDefault="004F1A73" w:rsidP="004F1A73">
      <w:pPr>
        <w:pStyle w:val="1f"/>
        <w:jc w:val="both"/>
        <w:rPr>
          <w:sz w:val="22"/>
          <w:szCs w:val="22"/>
        </w:rPr>
      </w:pPr>
    </w:p>
    <w:p w:rsidR="004F1A73" w:rsidRDefault="004F1A73" w:rsidP="004F1A73">
      <w:pPr>
        <w:pStyle w:val="1f"/>
        <w:jc w:val="both"/>
        <w:rPr>
          <w:spacing w:val="-1"/>
          <w:sz w:val="22"/>
          <w:szCs w:val="22"/>
        </w:rPr>
      </w:pPr>
      <w:r>
        <w:rPr>
          <w:spacing w:val="-1"/>
          <w:sz w:val="22"/>
          <w:szCs w:val="22"/>
        </w:rPr>
        <w:t xml:space="preserve">        В соответствии со ст. 7, 35, 44 Федерального закона от 06.10.2003 № 131-ФЗ «Об общих принципах организации местного самоуправления в Российской Федерации», Совет депутатов Шибковского  сельсовета  Искитимского района Новосибирской области </w:t>
      </w:r>
    </w:p>
    <w:p w:rsidR="004F1A73" w:rsidRDefault="004F1A73" w:rsidP="004F1A73">
      <w:pPr>
        <w:pStyle w:val="1f"/>
        <w:jc w:val="both"/>
        <w:rPr>
          <w:spacing w:val="-1"/>
          <w:sz w:val="22"/>
          <w:szCs w:val="22"/>
        </w:rPr>
      </w:pPr>
      <w:r>
        <w:rPr>
          <w:spacing w:val="-1"/>
          <w:sz w:val="22"/>
          <w:szCs w:val="22"/>
        </w:rPr>
        <w:t xml:space="preserve">  РЕШИЛ:</w:t>
      </w:r>
      <w:r>
        <w:rPr>
          <w:spacing w:val="-21"/>
          <w:sz w:val="22"/>
          <w:szCs w:val="22"/>
        </w:rPr>
        <w:t xml:space="preserve"> </w:t>
      </w:r>
    </w:p>
    <w:p w:rsidR="004F1A73" w:rsidRDefault="004F1A73" w:rsidP="004F1A73">
      <w:pPr>
        <w:pStyle w:val="1f"/>
        <w:jc w:val="both"/>
        <w:rPr>
          <w:sz w:val="22"/>
          <w:szCs w:val="22"/>
        </w:rPr>
      </w:pPr>
      <w:r>
        <w:rPr>
          <w:spacing w:val="-21"/>
          <w:sz w:val="22"/>
          <w:szCs w:val="22"/>
        </w:rPr>
        <w:t xml:space="preserve">             1.</w:t>
      </w:r>
      <w:r>
        <w:rPr>
          <w:sz w:val="22"/>
          <w:szCs w:val="22"/>
        </w:rPr>
        <w:t xml:space="preserve"> В</w:t>
      </w:r>
      <w:r>
        <w:rPr>
          <w:spacing w:val="1"/>
          <w:sz w:val="22"/>
          <w:szCs w:val="22"/>
        </w:rPr>
        <w:t xml:space="preserve">нести в </w:t>
      </w:r>
      <w:r>
        <w:rPr>
          <w:sz w:val="22"/>
          <w:szCs w:val="22"/>
        </w:rPr>
        <w:t>Устав сельского поселения Шибковского сельсовета Искитимского муниципального района Новосибирской области следующие изменения:</w:t>
      </w:r>
    </w:p>
    <w:p w:rsidR="004F1A73" w:rsidRDefault="004F1A73" w:rsidP="004F1A73">
      <w:pPr>
        <w:pStyle w:val="1f"/>
        <w:jc w:val="both"/>
        <w:rPr>
          <w:rFonts w:eastAsia="Times New Roman"/>
          <w:sz w:val="22"/>
          <w:szCs w:val="22"/>
        </w:rPr>
      </w:pPr>
      <w:r>
        <w:rPr>
          <w:rFonts w:eastAsia="Times New Roman"/>
          <w:sz w:val="22"/>
          <w:szCs w:val="22"/>
        </w:rPr>
        <w:t>1.1. В статью 5 Вопросы местного значения</w:t>
      </w:r>
    </w:p>
    <w:p w:rsidR="004F1A73" w:rsidRDefault="004F1A73" w:rsidP="004F1A73">
      <w:pPr>
        <w:pStyle w:val="1f"/>
        <w:jc w:val="both"/>
        <w:rPr>
          <w:sz w:val="22"/>
          <w:szCs w:val="22"/>
        </w:rPr>
      </w:pPr>
      <w:r>
        <w:rPr>
          <w:sz w:val="22"/>
          <w:szCs w:val="22"/>
        </w:rPr>
        <w:t>1.1.1. Изложить пункт 23 части 1 в следующей редакции:</w:t>
      </w:r>
    </w:p>
    <w:p w:rsidR="004F1A73" w:rsidRDefault="004F1A73" w:rsidP="004F1A73">
      <w:pPr>
        <w:pStyle w:val="1f"/>
        <w:jc w:val="both"/>
        <w:rPr>
          <w:sz w:val="22"/>
          <w:szCs w:val="22"/>
        </w:rPr>
      </w:pPr>
      <w:r>
        <w:rPr>
          <w:sz w:val="22"/>
          <w:szCs w:val="22"/>
        </w:rPr>
        <w:t>«23) осуществление муниципального контроля в области охраны и использования особо охраняемых природных территорий местного значения»;</w:t>
      </w:r>
    </w:p>
    <w:p w:rsidR="004F1A73" w:rsidRDefault="004F1A73" w:rsidP="004F1A73">
      <w:pPr>
        <w:pStyle w:val="1f"/>
        <w:jc w:val="both"/>
        <w:rPr>
          <w:rFonts w:eastAsia="Times New Roman"/>
          <w:sz w:val="22"/>
          <w:szCs w:val="22"/>
        </w:rPr>
      </w:pPr>
      <w:r>
        <w:rPr>
          <w:rFonts w:eastAsia="Times New Roman"/>
          <w:sz w:val="22"/>
          <w:szCs w:val="22"/>
        </w:rPr>
        <w:t>1.1.2. Пункт 25 части 1 изложить в следующей редакции:</w:t>
      </w:r>
    </w:p>
    <w:p w:rsidR="004F1A73" w:rsidRDefault="004F1A73" w:rsidP="004F1A73">
      <w:pPr>
        <w:pStyle w:val="1f"/>
        <w:jc w:val="both"/>
        <w:rPr>
          <w:rFonts w:eastAsia="Times New Roman"/>
          <w:sz w:val="22"/>
          <w:szCs w:val="22"/>
        </w:rPr>
      </w:pPr>
      <w:r>
        <w:rPr>
          <w:rFonts w:eastAsia="Times New Roman"/>
          <w:sz w:val="22"/>
          <w:szCs w:val="22"/>
        </w:rPr>
        <w:t>"25)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roofErr w:type="gramStart"/>
      <w:r>
        <w:rPr>
          <w:rFonts w:eastAsia="Times New Roman"/>
          <w:sz w:val="22"/>
          <w:szCs w:val="22"/>
        </w:rPr>
        <w:t>;"</w:t>
      </w:r>
      <w:proofErr w:type="gramEnd"/>
      <w:r>
        <w:rPr>
          <w:rFonts w:eastAsia="Times New Roman"/>
          <w:sz w:val="22"/>
          <w:szCs w:val="22"/>
        </w:rPr>
        <w:t>;</w:t>
      </w:r>
    </w:p>
    <w:p w:rsidR="004F1A73" w:rsidRDefault="004F1A73" w:rsidP="004F1A73">
      <w:pPr>
        <w:pStyle w:val="1f"/>
        <w:jc w:val="both"/>
        <w:rPr>
          <w:sz w:val="22"/>
          <w:szCs w:val="22"/>
        </w:rPr>
      </w:pPr>
      <w:r>
        <w:rPr>
          <w:sz w:val="22"/>
          <w:szCs w:val="22"/>
        </w:rPr>
        <w:t>1.1.3. Часть 1дополнить пунктом 36 следующего содержания:</w:t>
      </w:r>
    </w:p>
    <w:p w:rsidR="004F1A73" w:rsidRDefault="004F1A73" w:rsidP="004F1A73">
      <w:pPr>
        <w:pStyle w:val="1f"/>
        <w:jc w:val="both"/>
        <w:rPr>
          <w:sz w:val="22"/>
          <w:szCs w:val="22"/>
        </w:rPr>
      </w:pPr>
      <w:r>
        <w:rPr>
          <w:sz w:val="22"/>
          <w:szCs w:val="22"/>
        </w:rPr>
        <w:t xml:space="preserve">"36) осуществление учета личных подсобных хозяйств, которые ведут граждане в </w:t>
      </w:r>
      <w:proofErr w:type="gramStart"/>
      <w:r>
        <w:rPr>
          <w:sz w:val="22"/>
          <w:szCs w:val="22"/>
        </w:rPr>
        <w:t>соответствии</w:t>
      </w:r>
      <w:proofErr w:type="gramEnd"/>
      <w:r>
        <w:rPr>
          <w:sz w:val="22"/>
          <w:szCs w:val="22"/>
        </w:rPr>
        <w:t xml:space="preserve"> с Федеральным законом </w:t>
      </w:r>
      <w:r>
        <w:rPr>
          <w:sz w:val="22"/>
          <w:szCs w:val="22"/>
          <w:shd w:val="clear" w:color="auto" w:fill="FFFFFF"/>
        </w:rPr>
        <w:t>от 7 июля 2003 года</w:t>
      </w:r>
      <w:r>
        <w:rPr>
          <w:sz w:val="22"/>
          <w:szCs w:val="22"/>
        </w:rPr>
        <w:t xml:space="preserve"> № 112-ФЗ "О личном подсобном хозяйстве", в </w:t>
      </w:r>
      <w:proofErr w:type="spellStart"/>
      <w:r>
        <w:rPr>
          <w:sz w:val="22"/>
          <w:szCs w:val="22"/>
        </w:rPr>
        <w:t>похозяйственных</w:t>
      </w:r>
      <w:proofErr w:type="spellEnd"/>
      <w:r>
        <w:rPr>
          <w:sz w:val="22"/>
          <w:szCs w:val="22"/>
        </w:rPr>
        <w:t xml:space="preserve"> книгах.";</w:t>
      </w:r>
    </w:p>
    <w:p w:rsidR="004F1A73" w:rsidRDefault="004F1A73" w:rsidP="004F1A73">
      <w:pPr>
        <w:pStyle w:val="1f"/>
        <w:jc w:val="both"/>
        <w:rPr>
          <w:sz w:val="22"/>
          <w:szCs w:val="22"/>
        </w:rPr>
      </w:pPr>
      <w:r>
        <w:rPr>
          <w:sz w:val="22"/>
          <w:szCs w:val="22"/>
        </w:rPr>
        <w:t xml:space="preserve">1.2. Статья 21. Депутат Совета депутатов: </w:t>
      </w:r>
    </w:p>
    <w:p w:rsidR="004F1A73" w:rsidRDefault="004F1A73" w:rsidP="004F1A73">
      <w:pPr>
        <w:pStyle w:val="1f"/>
        <w:jc w:val="both"/>
        <w:rPr>
          <w:sz w:val="22"/>
          <w:szCs w:val="22"/>
        </w:rPr>
      </w:pPr>
      <w:r>
        <w:rPr>
          <w:sz w:val="22"/>
          <w:szCs w:val="22"/>
        </w:rPr>
        <w:t>1.2.1. Дополнить часть 4 пунктом 10.1 следующего содержания:</w:t>
      </w:r>
    </w:p>
    <w:p w:rsidR="004F1A73" w:rsidRDefault="004F1A73" w:rsidP="004F1A73">
      <w:pPr>
        <w:pStyle w:val="1f"/>
        <w:jc w:val="both"/>
        <w:rPr>
          <w:color w:val="000000"/>
          <w:sz w:val="22"/>
          <w:szCs w:val="22"/>
        </w:rPr>
      </w:pPr>
      <w:r>
        <w:rPr>
          <w:sz w:val="22"/>
          <w:szCs w:val="22"/>
        </w:rPr>
        <w:t xml:space="preserve">"10.1) </w:t>
      </w:r>
      <w:r>
        <w:rPr>
          <w:rStyle w:val="aff9"/>
          <w:sz w:val="22"/>
          <w:szCs w:val="22"/>
        </w:rPr>
        <w:t>приобретения им статуса иностранного агента</w:t>
      </w:r>
      <w:proofErr w:type="gramStart"/>
      <w:r>
        <w:rPr>
          <w:color w:val="000000"/>
          <w:sz w:val="22"/>
          <w:szCs w:val="22"/>
        </w:rPr>
        <w:t>;"</w:t>
      </w:r>
      <w:proofErr w:type="gramEnd"/>
      <w:r>
        <w:rPr>
          <w:color w:val="000000"/>
          <w:sz w:val="22"/>
          <w:szCs w:val="22"/>
        </w:rPr>
        <w:t>;</w:t>
      </w:r>
    </w:p>
    <w:p w:rsidR="004F1A73" w:rsidRDefault="004F1A73" w:rsidP="004F1A73">
      <w:pPr>
        <w:pStyle w:val="1f"/>
        <w:jc w:val="both"/>
        <w:rPr>
          <w:sz w:val="22"/>
          <w:szCs w:val="22"/>
        </w:rPr>
      </w:pPr>
      <w:r>
        <w:rPr>
          <w:sz w:val="22"/>
          <w:szCs w:val="22"/>
        </w:rPr>
        <w:t xml:space="preserve">1.3. В </w:t>
      </w:r>
      <w:r>
        <w:rPr>
          <w:rFonts w:eastAsia="Times New Roman"/>
          <w:sz w:val="22"/>
          <w:szCs w:val="22"/>
        </w:rPr>
        <w:t xml:space="preserve">Статью 22 </w:t>
      </w:r>
      <w:r>
        <w:rPr>
          <w:sz w:val="22"/>
          <w:szCs w:val="22"/>
        </w:rPr>
        <w:t xml:space="preserve"> О</w:t>
      </w:r>
      <w:r>
        <w:rPr>
          <w:bCs/>
          <w:sz w:val="22"/>
          <w:szCs w:val="22"/>
        </w:rPr>
        <w:t>сновные гарантии осуществления полномочий лиц, замещающих муниципальные должности Шибковского сельсовета Искитимского района Новосибирской области</w:t>
      </w:r>
    </w:p>
    <w:p w:rsidR="004F1A73" w:rsidRDefault="004F1A73" w:rsidP="004F1A73">
      <w:pPr>
        <w:pStyle w:val="1f"/>
        <w:jc w:val="both"/>
        <w:rPr>
          <w:sz w:val="22"/>
          <w:szCs w:val="22"/>
        </w:rPr>
      </w:pPr>
      <w:r>
        <w:rPr>
          <w:rFonts w:eastAsia="Times New Roman"/>
          <w:sz w:val="22"/>
          <w:szCs w:val="22"/>
        </w:rPr>
        <w:t>1.3.1. П</w:t>
      </w:r>
      <w:r>
        <w:rPr>
          <w:sz w:val="22"/>
          <w:szCs w:val="22"/>
        </w:rPr>
        <w:t>ункт 5 части 4 изложить в следующей редакции:</w:t>
      </w:r>
    </w:p>
    <w:p w:rsidR="004F1A73" w:rsidRDefault="004F1A73" w:rsidP="004F1A73">
      <w:pPr>
        <w:pStyle w:val="1f"/>
        <w:jc w:val="both"/>
        <w:rPr>
          <w:rFonts w:eastAsia="Times New Roman"/>
          <w:sz w:val="22"/>
          <w:szCs w:val="22"/>
        </w:rPr>
      </w:pPr>
      <w:r>
        <w:rPr>
          <w:sz w:val="22"/>
          <w:szCs w:val="22"/>
        </w:rPr>
        <w:t xml:space="preserve">"5) </w:t>
      </w:r>
      <w:r>
        <w:rPr>
          <w:rFonts w:eastAsia="Times New Roman"/>
          <w:sz w:val="22"/>
          <w:szCs w:val="22"/>
        </w:rPr>
        <w:t xml:space="preserve">ежемесячная доплата к страховой пенсии по старости (инвалидности), назначенной в соответствии с федеральным законодательством, при осуществлении своих полномочий не менее четырех лет. </w:t>
      </w:r>
      <w:proofErr w:type="gramStart"/>
      <w:r>
        <w:rPr>
          <w:rFonts w:eastAsia="Times New Roman"/>
          <w:sz w:val="22"/>
          <w:szCs w:val="22"/>
        </w:rPr>
        <w:t>Ежемесячная доплата к страховой пенсии устанавливается лицам, уволенным (освобожденным от должности) в связи с прекращением полномочий (в том числе досрочно), за исключением прекращения полномочий в случаях, предусмотренных абзацем седьмым части 16 статьи 35, пунктами 2.1, 3, 6-9 части 6, частью 6.1 статьи 36, частью 7.1, пунктами 5-8 и 9.2 части 10, частью 10.1 статьи 40, частями 1 и 2 статьи</w:t>
      </w:r>
      <w:proofErr w:type="gramEnd"/>
      <w:r>
        <w:rPr>
          <w:rFonts w:eastAsia="Times New Roman"/>
          <w:sz w:val="22"/>
          <w:szCs w:val="22"/>
        </w:rPr>
        <w:t xml:space="preserve"> 73 Федерального закона "Об общих принципах организации местного самоуправления в Российской Федерации"".</w:t>
      </w:r>
    </w:p>
    <w:p w:rsidR="004F1A73" w:rsidRDefault="004F1A73" w:rsidP="004F1A73">
      <w:pPr>
        <w:pStyle w:val="1f"/>
        <w:jc w:val="both"/>
        <w:rPr>
          <w:rFonts w:eastAsia="Times New Roman"/>
          <w:sz w:val="22"/>
          <w:szCs w:val="22"/>
        </w:rPr>
      </w:pPr>
      <w:r>
        <w:rPr>
          <w:sz w:val="22"/>
          <w:szCs w:val="22"/>
        </w:rPr>
        <w:t>1.4. В статью 29. Удаление главы поселения в отставку</w:t>
      </w:r>
    </w:p>
    <w:p w:rsidR="004F1A73" w:rsidRDefault="004F1A73" w:rsidP="004F1A73">
      <w:pPr>
        <w:pStyle w:val="1f"/>
        <w:jc w:val="both"/>
        <w:rPr>
          <w:sz w:val="22"/>
          <w:szCs w:val="22"/>
        </w:rPr>
      </w:pPr>
      <w:r>
        <w:rPr>
          <w:sz w:val="22"/>
          <w:szCs w:val="22"/>
        </w:rPr>
        <w:t>1.4.1. Часть 2 дополнить пунктом 4.1 следующего содержания:</w:t>
      </w:r>
    </w:p>
    <w:p w:rsidR="004F1A73" w:rsidRDefault="004F1A73" w:rsidP="004F1A73">
      <w:pPr>
        <w:pStyle w:val="1f"/>
        <w:jc w:val="both"/>
        <w:rPr>
          <w:sz w:val="22"/>
          <w:szCs w:val="22"/>
        </w:rPr>
      </w:pPr>
      <w:r>
        <w:rPr>
          <w:sz w:val="22"/>
          <w:szCs w:val="22"/>
        </w:rPr>
        <w:t xml:space="preserve">«4.1) </w:t>
      </w:r>
      <w:r w:rsidRPr="004F1A73">
        <w:rPr>
          <w:rStyle w:val="aff9"/>
          <w:i w:val="0"/>
          <w:sz w:val="22"/>
          <w:szCs w:val="22"/>
        </w:rPr>
        <w:t>приобретения им статуса иностранного агента</w:t>
      </w:r>
      <w:proofErr w:type="gramStart"/>
      <w:r w:rsidRPr="004F1A73">
        <w:rPr>
          <w:i/>
          <w:sz w:val="22"/>
          <w:szCs w:val="22"/>
        </w:rPr>
        <w:t>;»</w:t>
      </w:r>
      <w:proofErr w:type="gramEnd"/>
      <w:r w:rsidRPr="004F1A73">
        <w:rPr>
          <w:i/>
          <w:sz w:val="22"/>
          <w:szCs w:val="22"/>
        </w:rPr>
        <w:t>.</w:t>
      </w:r>
    </w:p>
    <w:p w:rsidR="004F1A73" w:rsidRDefault="004F1A73" w:rsidP="004F1A73">
      <w:pPr>
        <w:pStyle w:val="1f"/>
        <w:jc w:val="both"/>
        <w:rPr>
          <w:sz w:val="22"/>
          <w:szCs w:val="22"/>
        </w:rPr>
      </w:pPr>
      <w:r>
        <w:rPr>
          <w:sz w:val="22"/>
          <w:szCs w:val="22"/>
        </w:rPr>
        <w:t>1.4.2. Часть 2 дополнить пунктом 6 следующего содержания:</w:t>
      </w:r>
    </w:p>
    <w:p w:rsidR="004F1A73" w:rsidRDefault="004F1A73" w:rsidP="004F1A73">
      <w:pPr>
        <w:pStyle w:val="1f"/>
        <w:jc w:val="both"/>
        <w:rPr>
          <w:sz w:val="22"/>
          <w:szCs w:val="22"/>
        </w:rPr>
      </w:pPr>
      <w:r>
        <w:rPr>
          <w:sz w:val="22"/>
          <w:szCs w:val="22"/>
        </w:rPr>
        <w:lastRenderedPageBreak/>
        <w:t xml:space="preserve">"6) </w:t>
      </w:r>
      <w:proofErr w:type="gramStart"/>
      <w:r>
        <w:rPr>
          <w:sz w:val="22"/>
          <w:szCs w:val="22"/>
        </w:rPr>
        <w:t>систематическое</w:t>
      </w:r>
      <w:proofErr w:type="gramEnd"/>
      <w:r>
        <w:rPr>
          <w:sz w:val="22"/>
          <w:szCs w:val="22"/>
        </w:rPr>
        <w:t xml:space="preserve"> </w:t>
      </w:r>
      <w:proofErr w:type="spellStart"/>
      <w:r>
        <w:rPr>
          <w:sz w:val="22"/>
          <w:szCs w:val="22"/>
        </w:rPr>
        <w:t>недостижение</w:t>
      </w:r>
      <w:proofErr w:type="spellEnd"/>
      <w:r>
        <w:rPr>
          <w:sz w:val="22"/>
          <w:szCs w:val="22"/>
        </w:rPr>
        <w:t xml:space="preserve"> показателей для оценки эффективности деятельности органов местного самоуправления.";</w:t>
      </w:r>
    </w:p>
    <w:p w:rsidR="004F1A73" w:rsidRDefault="004F1A73" w:rsidP="004F1A73">
      <w:pPr>
        <w:pStyle w:val="1f"/>
        <w:jc w:val="both"/>
        <w:rPr>
          <w:rFonts w:eastAsia="Times New Roman"/>
          <w:sz w:val="22"/>
          <w:szCs w:val="22"/>
        </w:rPr>
      </w:pPr>
      <w:r>
        <w:rPr>
          <w:rFonts w:eastAsia="Times New Roman"/>
          <w:sz w:val="22"/>
          <w:szCs w:val="22"/>
        </w:rPr>
        <w:t>1.5. В статью 32 Полномочия администрации:</w:t>
      </w:r>
    </w:p>
    <w:p w:rsidR="004F1A73" w:rsidRDefault="004F1A73" w:rsidP="004F1A73">
      <w:pPr>
        <w:pStyle w:val="1f"/>
        <w:jc w:val="both"/>
        <w:rPr>
          <w:rFonts w:eastAsia="Times New Roman"/>
          <w:sz w:val="22"/>
          <w:szCs w:val="22"/>
        </w:rPr>
      </w:pPr>
      <w:r>
        <w:rPr>
          <w:rFonts w:eastAsia="Times New Roman"/>
          <w:sz w:val="22"/>
          <w:szCs w:val="22"/>
        </w:rPr>
        <w:t>1.5.1 пункт 22 части 1 изложить в следующей редакции:</w:t>
      </w:r>
    </w:p>
    <w:p w:rsidR="004F1A73" w:rsidRDefault="004F1A73" w:rsidP="004F1A73">
      <w:pPr>
        <w:pStyle w:val="1f"/>
        <w:jc w:val="both"/>
        <w:rPr>
          <w:rFonts w:eastAsia="Times New Roman"/>
          <w:sz w:val="22"/>
          <w:szCs w:val="22"/>
        </w:rPr>
      </w:pPr>
      <w:r>
        <w:rPr>
          <w:rFonts w:eastAsia="Times New Roman"/>
          <w:sz w:val="22"/>
          <w:szCs w:val="22"/>
        </w:rPr>
        <w:t>"22)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4F1A73" w:rsidRDefault="004F1A73" w:rsidP="004F1A73">
      <w:pPr>
        <w:pStyle w:val="1f"/>
        <w:jc w:val="both"/>
        <w:rPr>
          <w:sz w:val="22"/>
          <w:szCs w:val="22"/>
        </w:rPr>
      </w:pPr>
      <w:r>
        <w:rPr>
          <w:sz w:val="22"/>
          <w:szCs w:val="22"/>
        </w:rPr>
        <w:t>1.5.2. Пункт 30 изложить в следующей редакции:</w:t>
      </w:r>
    </w:p>
    <w:p w:rsidR="004F1A73" w:rsidRDefault="004F1A73" w:rsidP="004F1A73">
      <w:pPr>
        <w:pStyle w:val="1f"/>
        <w:jc w:val="both"/>
        <w:rPr>
          <w:sz w:val="22"/>
          <w:szCs w:val="22"/>
        </w:rPr>
      </w:pPr>
      <w:r>
        <w:rPr>
          <w:sz w:val="22"/>
          <w:szCs w:val="22"/>
        </w:rPr>
        <w:t>"30) осуществление муниципального контроля в области охраны и использования особо охраняемых природных территорий местного значения</w:t>
      </w:r>
      <w:proofErr w:type="gramStart"/>
      <w:r>
        <w:rPr>
          <w:sz w:val="22"/>
          <w:szCs w:val="22"/>
        </w:rPr>
        <w:t>;"</w:t>
      </w:r>
      <w:proofErr w:type="gramEnd"/>
      <w:r>
        <w:rPr>
          <w:sz w:val="22"/>
          <w:szCs w:val="22"/>
        </w:rPr>
        <w:t>;</w:t>
      </w:r>
    </w:p>
    <w:p w:rsidR="004F1A73" w:rsidRDefault="004F1A73" w:rsidP="004F1A73">
      <w:pPr>
        <w:pStyle w:val="1f"/>
        <w:jc w:val="both"/>
        <w:rPr>
          <w:rFonts w:eastAsia="Times New Roman"/>
          <w:sz w:val="22"/>
          <w:szCs w:val="22"/>
        </w:rPr>
      </w:pPr>
      <w:r>
        <w:rPr>
          <w:rFonts w:eastAsia="Times New Roman"/>
          <w:sz w:val="22"/>
          <w:szCs w:val="22"/>
        </w:rPr>
        <w:t>1.5.3. Пункт 32 части 1 изложить в следующей редакции:</w:t>
      </w:r>
    </w:p>
    <w:p w:rsidR="004F1A73" w:rsidRDefault="004F1A73" w:rsidP="004F1A73">
      <w:pPr>
        <w:pStyle w:val="1f"/>
        <w:jc w:val="both"/>
        <w:rPr>
          <w:rFonts w:eastAsia="Times New Roman"/>
          <w:sz w:val="22"/>
          <w:szCs w:val="22"/>
        </w:rPr>
      </w:pPr>
      <w:r>
        <w:rPr>
          <w:rFonts w:eastAsia="Times New Roman"/>
          <w:sz w:val="22"/>
          <w:szCs w:val="22"/>
        </w:rPr>
        <w:t>"32)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roofErr w:type="gramStart"/>
      <w:r>
        <w:rPr>
          <w:rFonts w:eastAsia="Times New Roman"/>
          <w:sz w:val="22"/>
          <w:szCs w:val="22"/>
        </w:rPr>
        <w:t>;"</w:t>
      </w:r>
      <w:proofErr w:type="gramEnd"/>
      <w:r>
        <w:rPr>
          <w:rFonts w:eastAsia="Times New Roman"/>
          <w:sz w:val="22"/>
          <w:szCs w:val="22"/>
        </w:rPr>
        <w:t>;</w:t>
      </w:r>
    </w:p>
    <w:p w:rsidR="004F1A73" w:rsidRDefault="004F1A73" w:rsidP="004F1A73">
      <w:pPr>
        <w:pStyle w:val="1f"/>
        <w:jc w:val="both"/>
        <w:rPr>
          <w:sz w:val="22"/>
          <w:szCs w:val="22"/>
        </w:rPr>
      </w:pPr>
      <w:r>
        <w:rPr>
          <w:sz w:val="22"/>
          <w:szCs w:val="22"/>
        </w:rPr>
        <w:t>1.5.4. дополнить пунктом 62.1 следующего содержания:</w:t>
      </w:r>
    </w:p>
    <w:p w:rsidR="004F1A73" w:rsidRDefault="004F1A73" w:rsidP="004F1A73">
      <w:pPr>
        <w:pStyle w:val="1f"/>
        <w:jc w:val="both"/>
        <w:rPr>
          <w:sz w:val="22"/>
          <w:szCs w:val="22"/>
        </w:rPr>
      </w:pPr>
      <w:r>
        <w:rPr>
          <w:sz w:val="22"/>
          <w:szCs w:val="22"/>
        </w:rPr>
        <w:t xml:space="preserve">"62.1) осуществление учета личных подсобных хозяйств, которые ведут граждане в </w:t>
      </w:r>
      <w:proofErr w:type="gramStart"/>
      <w:r>
        <w:rPr>
          <w:sz w:val="22"/>
          <w:szCs w:val="22"/>
        </w:rPr>
        <w:t>соответствии</w:t>
      </w:r>
      <w:proofErr w:type="gramEnd"/>
      <w:r>
        <w:rPr>
          <w:sz w:val="22"/>
          <w:szCs w:val="22"/>
        </w:rPr>
        <w:t xml:space="preserve"> с Федеральным законом от 07.07.2003  № 112-ФЗ "О личном подсобном хозяйстве", в </w:t>
      </w:r>
      <w:proofErr w:type="spellStart"/>
      <w:r>
        <w:rPr>
          <w:sz w:val="22"/>
          <w:szCs w:val="22"/>
        </w:rPr>
        <w:t>похозяйственных</w:t>
      </w:r>
      <w:proofErr w:type="spellEnd"/>
      <w:r>
        <w:rPr>
          <w:sz w:val="22"/>
          <w:szCs w:val="22"/>
        </w:rPr>
        <w:t xml:space="preserve"> книгах;".</w:t>
      </w:r>
    </w:p>
    <w:p w:rsidR="004F1A73" w:rsidRDefault="004F1A73" w:rsidP="004F1A73">
      <w:pPr>
        <w:pStyle w:val="1f"/>
        <w:jc w:val="both"/>
        <w:rPr>
          <w:sz w:val="22"/>
          <w:szCs w:val="22"/>
        </w:rPr>
      </w:pPr>
      <w:r>
        <w:rPr>
          <w:sz w:val="22"/>
          <w:szCs w:val="22"/>
        </w:rPr>
        <w:t xml:space="preserve">2. В порядке, установленном Федеральным законом от 21.07.2005 № 97-ФЗ «О государственной регистрации Уставов муниципальных образований», предоставить муниципальный правовой акт о внесении изменении в Устав </w:t>
      </w:r>
      <w:r>
        <w:rPr>
          <w:spacing w:val="-1"/>
          <w:sz w:val="22"/>
          <w:szCs w:val="22"/>
        </w:rPr>
        <w:t>Шибковского</w:t>
      </w:r>
      <w:r>
        <w:rPr>
          <w:sz w:val="22"/>
          <w:szCs w:val="22"/>
        </w:rPr>
        <w:t xml:space="preserve"> сельсовета Искитимского района Новосибирской области на государственную регистрацию в Главное управление Министерства юстиции Российской Федерации по Новосибирской области в течение 15 дней.</w:t>
      </w:r>
    </w:p>
    <w:p w:rsidR="004F1A73" w:rsidRDefault="004F1A73" w:rsidP="004F1A73">
      <w:pPr>
        <w:pStyle w:val="1f"/>
        <w:jc w:val="both"/>
        <w:rPr>
          <w:sz w:val="22"/>
          <w:szCs w:val="22"/>
        </w:rPr>
      </w:pPr>
      <w:r>
        <w:rPr>
          <w:sz w:val="22"/>
          <w:szCs w:val="22"/>
        </w:rPr>
        <w:t xml:space="preserve">3. Главе </w:t>
      </w:r>
      <w:r>
        <w:rPr>
          <w:spacing w:val="-1"/>
          <w:sz w:val="22"/>
          <w:szCs w:val="22"/>
        </w:rPr>
        <w:t>Шибковского</w:t>
      </w:r>
      <w:r>
        <w:rPr>
          <w:sz w:val="22"/>
          <w:szCs w:val="22"/>
        </w:rPr>
        <w:t xml:space="preserve"> сельсовета Искитимского района Новосибирской области опубликовать муниципальный правовой акт </w:t>
      </w:r>
      <w:r>
        <w:rPr>
          <w:spacing w:val="-1"/>
          <w:sz w:val="22"/>
          <w:szCs w:val="22"/>
        </w:rPr>
        <w:t>Шибковского</w:t>
      </w:r>
      <w:r>
        <w:rPr>
          <w:sz w:val="22"/>
          <w:szCs w:val="22"/>
        </w:rPr>
        <w:t xml:space="preserve"> сельсовета после государственной регистрации в течение 7 дней со дня его поступления из Главного управления Министерства юстиции Российской Федерации по Новосибирской области.</w:t>
      </w:r>
    </w:p>
    <w:p w:rsidR="004F1A73" w:rsidRDefault="004F1A73" w:rsidP="004F1A73">
      <w:pPr>
        <w:pStyle w:val="1f"/>
        <w:jc w:val="both"/>
        <w:rPr>
          <w:sz w:val="22"/>
          <w:szCs w:val="22"/>
        </w:rPr>
      </w:pPr>
      <w:r>
        <w:rPr>
          <w:sz w:val="22"/>
          <w:szCs w:val="22"/>
        </w:rPr>
        <w:t xml:space="preserve">4. Направить в Главное управление Министерства юстиции Российской Федерации по Новосибирской области сведения об источнике </w:t>
      </w:r>
      <w:proofErr w:type="gramStart"/>
      <w:r>
        <w:rPr>
          <w:sz w:val="22"/>
          <w:szCs w:val="22"/>
        </w:rPr>
        <w:t>и</w:t>
      </w:r>
      <w:proofErr w:type="gramEnd"/>
      <w:r>
        <w:rPr>
          <w:sz w:val="22"/>
          <w:szCs w:val="22"/>
        </w:rPr>
        <w:t xml:space="preserve"> о дате официального опубликования  муниципального правового акта </w:t>
      </w:r>
      <w:r>
        <w:rPr>
          <w:spacing w:val="-1"/>
          <w:sz w:val="22"/>
          <w:szCs w:val="22"/>
        </w:rPr>
        <w:t>Шибковского</w:t>
      </w:r>
      <w:r>
        <w:rPr>
          <w:sz w:val="22"/>
          <w:szCs w:val="22"/>
        </w:rPr>
        <w:t xml:space="preserve"> сельсовета Искитимского района Новосибирской области для включения указанных сведений в государственный реестр уставов муниципальных образований Новосибирской области в 10-дневной срок со дня официального опубликования.</w:t>
      </w:r>
    </w:p>
    <w:p w:rsidR="004F1A73" w:rsidRDefault="004F1A73" w:rsidP="004F1A73">
      <w:pPr>
        <w:pStyle w:val="1f"/>
        <w:jc w:val="both"/>
        <w:rPr>
          <w:sz w:val="22"/>
          <w:szCs w:val="22"/>
        </w:rPr>
      </w:pPr>
      <w:r>
        <w:rPr>
          <w:sz w:val="22"/>
          <w:szCs w:val="22"/>
        </w:rPr>
        <w:t>5. Настоящее решение вступает в силу после государственной регистрации и опубликования в периодическом печатном издании «Вестник Шибковского сельсовета».</w:t>
      </w:r>
    </w:p>
    <w:p w:rsidR="004F1A73" w:rsidRDefault="004F1A73" w:rsidP="004F1A73">
      <w:pPr>
        <w:pStyle w:val="1f"/>
        <w:jc w:val="both"/>
        <w:rPr>
          <w:sz w:val="22"/>
          <w:szCs w:val="22"/>
        </w:rPr>
      </w:pPr>
    </w:p>
    <w:p w:rsidR="004F1A73" w:rsidRDefault="004F1A73" w:rsidP="004F1A73">
      <w:pPr>
        <w:pStyle w:val="1f"/>
        <w:jc w:val="both"/>
        <w:rPr>
          <w:sz w:val="22"/>
          <w:szCs w:val="22"/>
        </w:rPr>
      </w:pPr>
      <w:r>
        <w:rPr>
          <w:sz w:val="22"/>
          <w:szCs w:val="22"/>
        </w:rPr>
        <w:t>Глава                                                                              Председатель Совета депутатов</w:t>
      </w:r>
    </w:p>
    <w:p w:rsidR="004F1A73" w:rsidRDefault="004F1A73" w:rsidP="004F1A73">
      <w:pPr>
        <w:pStyle w:val="1f"/>
        <w:jc w:val="both"/>
        <w:rPr>
          <w:sz w:val="22"/>
          <w:szCs w:val="22"/>
        </w:rPr>
      </w:pPr>
      <w:r>
        <w:rPr>
          <w:sz w:val="22"/>
          <w:szCs w:val="22"/>
        </w:rPr>
        <w:t>Шибковского сельсовета                                             Шибковского сельсовета</w:t>
      </w:r>
    </w:p>
    <w:p w:rsidR="004F1A73" w:rsidRDefault="004F1A73" w:rsidP="004F1A73">
      <w:pPr>
        <w:pStyle w:val="1f"/>
        <w:jc w:val="both"/>
        <w:rPr>
          <w:sz w:val="22"/>
          <w:szCs w:val="22"/>
        </w:rPr>
      </w:pPr>
      <w:r>
        <w:rPr>
          <w:sz w:val="22"/>
          <w:szCs w:val="22"/>
        </w:rPr>
        <w:t>Искитимского района                                                   Искитимского района</w:t>
      </w:r>
    </w:p>
    <w:p w:rsidR="004F1A73" w:rsidRDefault="004F1A73" w:rsidP="004F1A73">
      <w:pPr>
        <w:pStyle w:val="1f"/>
        <w:jc w:val="both"/>
        <w:rPr>
          <w:sz w:val="22"/>
          <w:szCs w:val="22"/>
        </w:rPr>
      </w:pPr>
      <w:r>
        <w:rPr>
          <w:sz w:val="22"/>
          <w:szCs w:val="22"/>
        </w:rPr>
        <w:t xml:space="preserve">Новосибирской области                                               Новосибирской области    </w:t>
      </w:r>
    </w:p>
    <w:p w:rsidR="004F1A73" w:rsidRDefault="004F1A73" w:rsidP="004F1A73">
      <w:pPr>
        <w:pStyle w:val="1f"/>
        <w:jc w:val="both"/>
        <w:rPr>
          <w:sz w:val="22"/>
          <w:szCs w:val="22"/>
        </w:rPr>
      </w:pPr>
    </w:p>
    <w:p w:rsidR="004F1A73" w:rsidRDefault="004F1A73" w:rsidP="004F1A73">
      <w:pPr>
        <w:pStyle w:val="1f"/>
        <w:jc w:val="both"/>
        <w:rPr>
          <w:sz w:val="22"/>
          <w:szCs w:val="22"/>
        </w:rPr>
      </w:pPr>
      <w:r>
        <w:rPr>
          <w:sz w:val="22"/>
          <w:szCs w:val="22"/>
        </w:rPr>
        <w:t>___________</w:t>
      </w:r>
      <w:proofErr w:type="spellStart"/>
      <w:r>
        <w:rPr>
          <w:sz w:val="22"/>
          <w:szCs w:val="22"/>
        </w:rPr>
        <w:t>Н.Ю.Самусенок</w:t>
      </w:r>
      <w:proofErr w:type="spellEnd"/>
      <w:r>
        <w:rPr>
          <w:sz w:val="22"/>
          <w:szCs w:val="22"/>
        </w:rPr>
        <w:t xml:space="preserve">                                       _______________ </w:t>
      </w:r>
      <w:proofErr w:type="spellStart"/>
      <w:r>
        <w:rPr>
          <w:sz w:val="22"/>
          <w:szCs w:val="22"/>
        </w:rPr>
        <w:t>Н.Г.Пазиева</w:t>
      </w:r>
      <w:proofErr w:type="spellEnd"/>
    </w:p>
    <w:p w:rsidR="00751579" w:rsidRPr="00751579" w:rsidRDefault="00751579" w:rsidP="00751579">
      <w:pPr>
        <w:pStyle w:val="ac"/>
        <w:jc w:val="center"/>
        <w:rPr>
          <w:rFonts w:ascii="Times New Roman" w:hAnsi="Times New Roman" w:cs="Times New Roman"/>
        </w:rPr>
      </w:pPr>
      <w:r w:rsidRPr="00751579">
        <w:rPr>
          <w:rFonts w:ascii="Times New Roman" w:hAnsi="Times New Roman" w:cs="Times New Roman"/>
        </w:rPr>
        <w:t>СОВЕТ  ДЕПУТАТОВ</w:t>
      </w:r>
    </w:p>
    <w:p w:rsidR="00751579" w:rsidRPr="00751579" w:rsidRDefault="00751579" w:rsidP="00751579">
      <w:pPr>
        <w:pStyle w:val="ac"/>
        <w:jc w:val="center"/>
        <w:rPr>
          <w:rFonts w:ascii="Times New Roman" w:hAnsi="Times New Roman" w:cs="Times New Roman"/>
        </w:rPr>
      </w:pPr>
      <w:r w:rsidRPr="00751579">
        <w:rPr>
          <w:rFonts w:ascii="Times New Roman" w:hAnsi="Times New Roman" w:cs="Times New Roman"/>
        </w:rPr>
        <w:t>ШИБКОВСКОГО СЕЛЬСОВЕТА ИСКИТИМСКОГО РАЙОНА</w:t>
      </w:r>
    </w:p>
    <w:p w:rsidR="00751579" w:rsidRPr="00751579" w:rsidRDefault="00751579" w:rsidP="00751579">
      <w:pPr>
        <w:pStyle w:val="ac"/>
        <w:jc w:val="center"/>
        <w:rPr>
          <w:rFonts w:ascii="Times New Roman" w:hAnsi="Times New Roman" w:cs="Times New Roman"/>
        </w:rPr>
      </w:pPr>
      <w:r w:rsidRPr="00751579">
        <w:rPr>
          <w:rFonts w:ascii="Times New Roman" w:hAnsi="Times New Roman" w:cs="Times New Roman"/>
        </w:rPr>
        <w:t>НОВОСИБИРСКОЙ ОБЛАСТИ</w:t>
      </w:r>
    </w:p>
    <w:p w:rsidR="00751579" w:rsidRPr="00751579" w:rsidRDefault="00751579" w:rsidP="00751579">
      <w:pPr>
        <w:pStyle w:val="ac"/>
        <w:jc w:val="center"/>
        <w:rPr>
          <w:rFonts w:ascii="Times New Roman" w:hAnsi="Times New Roman" w:cs="Times New Roman"/>
        </w:rPr>
      </w:pPr>
      <w:r w:rsidRPr="00751579">
        <w:rPr>
          <w:rFonts w:ascii="Times New Roman" w:hAnsi="Times New Roman" w:cs="Times New Roman"/>
        </w:rPr>
        <w:t>(</w:t>
      </w:r>
      <w:r w:rsidRPr="00751579">
        <w:rPr>
          <w:rFonts w:ascii="Times New Roman" w:hAnsi="Times New Roman" w:cs="Times New Roman"/>
          <w:i/>
        </w:rPr>
        <w:t>шестого созыва</w:t>
      </w:r>
      <w:r w:rsidRPr="00751579">
        <w:rPr>
          <w:rFonts w:ascii="Times New Roman" w:hAnsi="Times New Roman" w:cs="Times New Roman"/>
        </w:rPr>
        <w:t>)</w:t>
      </w:r>
    </w:p>
    <w:p w:rsidR="00751579" w:rsidRPr="00751579" w:rsidRDefault="00751579" w:rsidP="00751579">
      <w:pPr>
        <w:pStyle w:val="ac"/>
        <w:jc w:val="center"/>
        <w:rPr>
          <w:rFonts w:ascii="Times New Roman" w:hAnsi="Times New Roman" w:cs="Times New Roman"/>
        </w:rPr>
      </w:pPr>
    </w:p>
    <w:p w:rsidR="00751579" w:rsidRPr="00751579" w:rsidRDefault="00751579" w:rsidP="00751579">
      <w:pPr>
        <w:pStyle w:val="ac"/>
        <w:jc w:val="center"/>
        <w:rPr>
          <w:rFonts w:ascii="Times New Roman" w:hAnsi="Times New Roman" w:cs="Times New Roman"/>
        </w:rPr>
      </w:pPr>
      <w:r w:rsidRPr="00751579">
        <w:rPr>
          <w:rFonts w:ascii="Times New Roman" w:hAnsi="Times New Roman" w:cs="Times New Roman"/>
        </w:rPr>
        <w:t>РЕШЕНИЕ</w:t>
      </w:r>
    </w:p>
    <w:p w:rsidR="00751579" w:rsidRPr="00751579" w:rsidRDefault="00751579" w:rsidP="00751579">
      <w:pPr>
        <w:pStyle w:val="ac"/>
        <w:jc w:val="center"/>
        <w:rPr>
          <w:rFonts w:ascii="Times New Roman" w:hAnsi="Times New Roman" w:cs="Times New Roman"/>
        </w:rPr>
      </w:pPr>
      <w:r w:rsidRPr="00751579">
        <w:rPr>
          <w:rFonts w:ascii="Times New Roman" w:hAnsi="Times New Roman" w:cs="Times New Roman"/>
        </w:rPr>
        <w:t>(</w:t>
      </w:r>
      <w:r w:rsidRPr="00751579">
        <w:rPr>
          <w:rFonts w:ascii="Times New Roman" w:hAnsi="Times New Roman" w:cs="Times New Roman"/>
          <w:i/>
        </w:rPr>
        <w:t>сороковой  очередной сессии</w:t>
      </w:r>
      <w:r w:rsidRPr="00751579">
        <w:rPr>
          <w:rFonts w:ascii="Times New Roman" w:hAnsi="Times New Roman" w:cs="Times New Roman"/>
        </w:rPr>
        <w:t>)</w:t>
      </w:r>
    </w:p>
    <w:p w:rsidR="00751579" w:rsidRPr="00751579" w:rsidRDefault="00751579" w:rsidP="00751579">
      <w:pPr>
        <w:pStyle w:val="ac"/>
        <w:jc w:val="center"/>
        <w:rPr>
          <w:rFonts w:ascii="Times New Roman" w:hAnsi="Times New Roman" w:cs="Times New Roman"/>
        </w:rPr>
      </w:pPr>
    </w:p>
    <w:p w:rsidR="00751579" w:rsidRPr="00751579" w:rsidRDefault="00751579" w:rsidP="00751579">
      <w:pPr>
        <w:pStyle w:val="ac"/>
        <w:jc w:val="center"/>
        <w:rPr>
          <w:rFonts w:ascii="Times New Roman" w:hAnsi="Times New Roman" w:cs="Times New Roman"/>
          <w:u w:val="single"/>
        </w:rPr>
      </w:pPr>
      <w:r w:rsidRPr="00751579">
        <w:rPr>
          <w:rFonts w:ascii="Times New Roman" w:hAnsi="Times New Roman" w:cs="Times New Roman"/>
          <w:u w:val="single"/>
        </w:rPr>
        <w:t>26.12.2024</w:t>
      </w:r>
      <w:r w:rsidRPr="00751579">
        <w:rPr>
          <w:rFonts w:ascii="Times New Roman" w:hAnsi="Times New Roman" w:cs="Times New Roman"/>
        </w:rPr>
        <w:t xml:space="preserve">  № </w:t>
      </w:r>
      <w:r w:rsidRPr="00751579">
        <w:rPr>
          <w:rFonts w:ascii="Times New Roman" w:hAnsi="Times New Roman" w:cs="Times New Roman"/>
          <w:u w:val="single"/>
        </w:rPr>
        <w:t>182</w:t>
      </w:r>
    </w:p>
    <w:p w:rsidR="00751579" w:rsidRPr="00751579" w:rsidRDefault="00751579" w:rsidP="00751579">
      <w:pPr>
        <w:pStyle w:val="ac"/>
        <w:jc w:val="center"/>
        <w:rPr>
          <w:rFonts w:ascii="Times New Roman" w:hAnsi="Times New Roman" w:cs="Times New Roman"/>
        </w:rPr>
      </w:pPr>
      <w:proofErr w:type="spellStart"/>
      <w:r w:rsidRPr="00751579">
        <w:rPr>
          <w:rFonts w:ascii="Times New Roman" w:hAnsi="Times New Roman" w:cs="Times New Roman"/>
        </w:rPr>
        <w:lastRenderedPageBreak/>
        <w:t>д</w:t>
      </w:r>
      <w:proofErr w:type="gramStart"/>
      <w:r w:rsidRPr="00751579">
        <w:rPr>
          <w:rFonts w:ascii="Times New Roman" w:hAnsi="Times New Roman" w:cs="Times New Roman"/>
        </w:rPr>
        <w:t>.Ш</w:t>
      </w:r>
      <w:proofErr w:type="gramEnd"/>
      <w:r w:rsidRPr="00751579">
        <w:rPr>
          <w:rFonts w:ascii="Times New Roman" w:hAnsi="Times New Roman" w:cs="Times New Roman"/>
        </w:rPr>
        <w:t>ибково</w:t>
      </w:r>
      <w:proofErr w:type="spellEnd"/>
    </w:p>
    <w:p w:rsidR="00751579" w:rsidRPr="00751579" w:rsidRDefault="00751579" w:rsidP="00751579">
      <w:pPr>
        <w:pStyle w:val="ac"/>
        <w:jc w:val="center"/>
        <w:rPr>
          <w:rFonts w:ascii="Times New Roman" w:hAnsi="Times New Roman" w:cs="Times New Roman"/>
        </w:rPr>
      </w:pPr>
    </w:p>
    <w:p w:rsidR="00751579" w:rsidRPr="00751579" w:rsidRDefault="00751579" w:rsidP="00751579">
      <w:pPr>
        <w:pStyle w:val="ConsNormal"/>
        <w:ind w:right="567" w:firstLine="0"/>
        <w:jc w:val="center"/>
        <w:rPr>
          <w:rFonts w:ascii="Times New Roman" w:hAnsi="Times New Roman" w:cs="Times New Roman"/>
          <w:sz w:val="22"/>
          <w:szCs w:val="22"/>
        </w:rPr>
      </w:pPr>
      <w:r w:rsidRPr="00751579">
        <w:rPr>
          <w:rFonts w:ascii="Times New Roman" w:hAnsi="Times New Roman" w:cs="Times New Roman"/>
          <w:sz w:val="22"/>
          <w:szCs w:val="22"/>
        </w:rPr>
        <w:t>О бюджете Шибковского сельсовета Искитимского района Новосибирской области</w:t>
      </w:r>
    </w:p>
    <w:p w:rsidR="00751579" w:rsidRPr="00751579" w:rsidRDefault="00751579" w:rsidP="00751579">
      <w:pPr>
        <w:jc w:val="center"/>
        <w:rPr>
          <w:rFonts w:ascii="Times New Roman" w:hAnsi="Times New Roman" w:cs="Times New Roman"/>
        </w:rPr>
      </w:pPr>
      <w:r w:rsidRPr="00751579">
        <w:rPr>
          <w:rFonts w:ascii="Times New Roman" w:hAnsi="Times New Roman" w:cs="Times New Roman"/>
        </w:rPr>
        <w:t>на 2025 год и плановый период 2026 и 2027 годов</w:t>
      </w:r>
    </w:p>
    <w:p w:rsidR="00751579" w:rsidRPr="00751579" w:rsidRDefault="00751579" w:rsidP="00751579">
      <w:pPr>
        <w:jc w:val="center"/>
        <w:rPr>
          <w:rFonts w:ascii="Times New Roman" w:hAnsi="Times New Roman" w:cs="Times New Roman"/>
        </w:rPr>
      </w:pPr>
    </w:p>
    <w:p w:rsidR="00751579" w:rsidRPr="00751579" w:rsidRDefault="00751579" w:rsidP="00751579">
      <w:pPr>
        <w:pStyle w:val="af9"/>
        <w:widowControl w:val="0"/>
        <w:spacing w:after="0"/>
        <w:ind w:firstLine="720"/>
        <w:jc w:val="both"/>
        <w:rPr>
          <w:sz w:val="22"/>
          <w:szCs w:val="22"/>
          <w:lang w:val="ru-RU"/>
        </w:rPr>
      </w:pPr>
      <w:r w:rsidRPr="00751579">
        <w:rPr>
          <w:sz w:val="22"/>
          <w:szCs w:val="22"/>
          <w:lang w:val="ru-RU"/>
        </w:rPr>
        <w:t>Статья 1. Основные характеристики бюджета муниципального образования Шибковского сельсовета на 2025 год и на плановый период 2026 и 2027 годов</w:t>
      </w:r>
    </w:p>
    <w:p w:rsidR="00751579" w:rsidRPr="00751579" w:rsidRDefault="00751579" w:rsidP="00751579">
      <w:pPr>
        <w:pStyle w:val="af9"/>
        <w:widowControl w:val="0"/>
        <w:spacing w:after="0"/>
        <w:ind w:firstLine="720"/>
        <w:jc w:val="both"/>
        <w:rPr>
          <w:sz w:val="22"/>
          <w:szCs w:val="22"/>
          <w:lang w:val="ru-RU"/>
        </w:rPr>
      </w:pPr>
      <w:r w:rsidRPr="00751579">
        <w:rPr>
          <w:sz w:val="22"/>
          <w:szCs w:val="22"/>
          <w:lang w:val="ru-RU"/>
        </w:rPr>
        <w:t>1.Утвердить основные характеристики бюджета Шибковского сельсовета Искитимского  района  Новосибирской  области  (далее-местный бюджет)           на 2025 год:</w:t>
      </w:r>
    </w:p>
    <w:p w:rsidR="00751579" w:rsidRPr="00751579" w:rsidRDefault="00751579" w:rsidP="00751579">
      <w:pPr>
        <w:pStyle w:val="af9"/>
        <w:spacing w:after="0"/>
        <w:ind w:firstLine="709"/>
        <w:jc w:val="both"/>
        <w:rPr>
          <w:sz w:val="22"/>
          <w:szCs w:val="22"/>
          <w:lang w:val="ru-RU"/>
        </w:rPr>
      </w:pPr>
      <w:r w:rsidRPr="00751579">
        <w:rPr>
          <w:sz w:val="22"/>
          <w:szCs w:val="22"/>
          <w:lang w:val="ru-RU"/>
        </w:rPr>
        <w:t>1) прогнозируемый общий объем доходов местного бюджета в сумме 21463,5 тыс. рублей, в том числе объем безвозмездных поступлений в сумме 15622,0 тыс. рублей, из них объем межбюджетных трансфертов, получаемых из других бюджетов бюджетной системы Российской Федерации, в сумме 15622,0 тыс. рублей;</w:t>
      </w:r>
    </w:p>
    <w:p w:rsidR="00751579" w:rsidRPr="00751579" w:rsidRDefault="00751579" w:rsidP="00751579">
      <w:pPr>
        <w:pStyle w:val="af9"/>
        <w:spacing w:after="0"/>
        <w:ind w:firstLine="709"/>
        <w:jc w:val="both"/>
        <w:rPr>
          <w:sz w:val="22"/>
          <w:szCs w:val="22"/>
          <w:lang w:val="ru-RU"/>
        </w:rPr>
      </w:pPr>
      <w:r w:rsidRPr="00751579">
        <w:rPr>
          <w:sz w:val="22"/>
          <w:szCs w:val="22"/>
          <w:lang w:val="ru-RU"/>
        </w:rPr>
        <w:t>2) общий объем расходов местного бюджета в сумме 21463,5 тыс. рублей;</w:t>
      </w:r>
    </w:p>
    <w:p w:rsidR="00751579" w:rsidRPr="00751579" w:rsidRDefault="00751579" w:rsidP="00751579">
      <w:pPr>
        <w:pStyle w:val="af9"/>
        <w:widowControl w:val="0"/>
        <w:spacing w:after="0"/>
        <w:ind w:firstLine="709"/>
        <w:jc w:val="both"/>
        <w:rPr>
          <w:sz w:val="22"/>
          <w:szCs w:val="22"/>
          <w:lang w:val="ru-RU"/>
        </w:rPr>
      </w:pPr>
      <w:r w:rsidRPr="00751579">
        <w:rPr>
          <w:sz w:val="22"/>
          <w:szCs w:val="22"/>
          <w:lang w:val="ru-RU"/>
        </w:rPr>
        <w:t>3) дефицит местного бюджета в сумме 0,00 тыс. рублей.</w:t>
      </w:r>
    </w:p>
    <w:p w:rsidR="00751579" w:rsidRPr="00751579" w:rsidRDefault="00751579" w:rsidP="00751579">
      <w:pPr>
        <w:pStyle w:val="af9"/>
        <w:widowControl w:val="0"/>
        <w:spacing w:after="0"/>
        <w:ind w:firstLine="709"/>
        <w:jc w:val="both"/>
        <w:rPr>
          <w:sz w:val="22"/>
          <w:szCs w:val="22"/>
          <w:lang w:val="ru-RU"/>
        </w:rPr>
      </w:pPr>
      <w:r w:rsidRPr="00751579">
        <w:rPr>
          <w:sz w:val="22"/>
          <w:szCs w:val="22"/>
          <w:lang w:val="ru-RU"/>
        </w:rPr>
        <w:t>2.Утвердить основные характеристики местного бюджета на плановый период 2026 год и на 2027 годов:</w:t>
      </w:r>
    </w:p>
    <w:p w:rsidR="00751579" w:rsidRPr="00751579" w:rsidRDefault="00751579" w:rsidP="00751579">
      <w:pPr>
        <w:pStyle w:val="ConsPlusNormal"/>
        <w:ind w:firstLine="709"/>
        <w:jc w:val="both"/>
        <w:rPr>
          <w:rFonts w:ascii="Times New Roman" w:hAnsi="Times New Roman" w:cs="Times New Roman"/>
          <w:sz w:val="22"/>
          <w:szCs w:val="22"/>
        </w:rPr>
      </w:pPr>
      <w:r w:rsidRPr="00751579">
        <w:rPr>
          <w:rFonts w:ascii="Times New Roman" w:hAnsi="Times New Roman" w:cs="Times New Roman"/>
          <w:sz w:val="22"/>
          <w:szCs w:val="22"/>
        </w:rPr>
        <w:t xml:space="preserve">1) прогнозируемый общий объем доходов местного бюджета на 2026 год в сумме 17017,5 тыс. рублей; </w:t>
      </w:r>
      <w:proofErr w:type="gramStart"/>
      <w:r w:rsidRPr="00751579">
        <w:rPr>
          <w:rFonts w:ascii="Times New Roman" w:hAnsi="Times New Roman" w:cs="Times New Roman"/>
          <w:color w:val="000000"/>
          <w:sz w:val="22"/>
          <w:szCs w:val="22"/>
        </w:rPr>
        <w:t xml:space="preserve">в том </w:t>
      </w:r>
      <w:r w:rsidRPr="00751579">
        <w:rPr>
          <w:rFonts w:ascii="Times New Roman" w:hAnsi="Times New Roman" w:cs="Times New Roman"/>
          <w:color w:val="000000"/>
          <w:spacing w:val="4"/>
          <w:sz w:val="22"/>
          <w:szCs w:val="22"/>
        </w:rPr>
        <w:t xml:space="preserve">числе объем безвозмездных поступлений в сумме 10969,4 тыс. рублей, из них объем межбюджетных трансфертов, получаемых из других </w:t>
      </w:r>
      <w:r w:rsidRPr="00751579">
        <w:rPr>
          <w:rFonts w:ascii="Times New Roman" w:hAnsi="Times New Roman" w:cs="Times New Roman"/>
          <w:color w:val="000000"/>
          <w:sz w:val="22"/>
          <w:szCs w:val="22"/>
        </w:rPr>
        <w:t>бюджетов бюджетной системы Российской Федерации, в сумме 10969,4 тыс. рублей</w:t>
      </w:r>
      <w:r w:rsidRPr="00751579">
        <w:rPr>
          <w:rFonts w:ascii="Times New Roman" w:hAnsi="Times New Roman" w:cs="Times New Roman"/>
          <w:sz w:val="22"/>
          <w:szCs w:val="22"/>
        </w:rPr>
        <w:t xml:space="preserve"> </w:t>
      </w:r>
      <w:r w:rsidRPr="00751579">
        <w:rPr>
          <w:rFonts w:ascii="Times New Roman" w:hAnsi="Times New Roman" w:cs="Times New Roman"/>
          <w:color w:val="000000"/>
          <w:sz w:val="22"/>
          <w:szCs w:val="22"/>
        </w:rPr>
        <w:t xml:space="preserve">и на </w:t>
      </w:r>
      <w:r w:rsidRPr="00751579">
        <w:rPr>
          <w:rFonts w:ascii="Times New Roman" w:hAnsi="Times New Roman" w:cs="Times New Roman"/>
          <w:sz w:val="22"/>
          <w:szCs w:val="22"/>
        </w:rPr>
        <w:t xml:space="preserve">2027 год в сумме 18966,4 тыс. рублей </w:t>
      </w:r>
      <w:r w:rsidRPr="00751579">
        <w:rPr>
          <w:rFonts w:ascii="Times New Roman" w:hAnsi="Times New Roman" w:cs="Times New Roman"/>
          <w:color w:val="000000"/>
          <w:sz w:val="22"/>
          <w:szCs w:val="22"/>
        </w:rPr>
        <w:t xml:space="preserve">в том </w:t>
      </w:r>
      <w:r w:rsidRPr="00751579">
        <w:rPr>
          <w:rFonts w:ascii="Times New Roman" w:hAnsi="Times New Roman" w:cs="Times New Roman"/>
          <w:color w:val="000000"/>
          <w:spacing w:val="4"/>
          <w:sz w:val="22"/>
          <w:szCs w:val="22"/>
        </w:rPr>
        <w:t xml:space="preserve">числе объем безвозмездных поступлений в сумме 11626,7 тыс. рублей, из них объем межбюджетных трансфертов, получаемых из других </w:t>
      </w:r>
      <w:r w:rsidRPr="00751579">
        <w:rPr>
          <w:rFonts w:ascii="Times New Roman" w:hAnsi="Times New Roman" w:cs="Times New Roman"/>
          <w:color w:val="000000"/>
          <w:sz w:val="22"/>
          <w:szCs w:val="22"/>
        </w:rPr>
        <w:t>бюджетов бюджетной системы</w:t>
      </w:r>
      <w:proofErr w:type="gramEnd"/>
      <w:r w:rsidRPr="00751579">
        <w:rPr>
          <w:rFonts w:ascii="Times New Roman" w:hAnsi="Times New Roman" w:cs="Times New Roman"/>
          <w:color w:val="000000"/>
          <w:sz w:val="22"/>
          <w:szCs w:val="22"/>
        </w:rPr>
        <w:t xml:space="preserve"> Российской Федерации, в сумме  11626,7 тыс. рублей;</w:t>
      </w:r>
    </w:p>
    <w:p w:rsidR="00751579" w:rsidRPr="00751579" w:rsidRDefault="00751579" w:rsidP="00751579">
      <w:pPr>
        <w:pStyle w:val="af9"/>
        <w:spacing w:after="0"/>
        <w:ind w:firstLine="709"/>
        <w:jc w:val="both"/>
        <w:rPr>
          <w:sz w:val="22"/>
          <w:szCs w:val="22"/>
          <w:lang w:val="ru-RU"/>
        </w:rPr>
      </w:pPr>
      <w:r w:rsidRPr="00751579">
        <w:rPr>
          <w:sz w:val="22"/>
          <w:szCs w:val="22"/>
          <w:lang w:val="ru-RU"/>
        </w:rPr>
        <w:t>2) общий объем расходов местного бюджета на 2026 год в сумме 17017,5 тыс. рублей, в том числе условно утвержденные расходы в сумме 411,9 тыс. рублей, и на 2027 год в сумме 18966,4 тыс. рублей, в том числе условно утвержденные расходы в сумме 920,2 тыс. рублей;</w:t>
      </w:r>
    </w:p>
    <w:p w:rsidR="00751579" w:rsidRPr="00751579" w:rsidRDefault="00751579" w:rsidP="00751579">
      <w:pPr>
        <w:pStyle w:val="af9"/>
        <w:widowControl w:val="0"/>
        <w:spacing w:after="0"/>
        <w:ind w:firstLine="709"/>
        <w:jc w:val="both"/>
        <w:rPr>
          <w:sz w:val="22"/>
          <w:szCs w:val="22"/>
          <w:lang w:val="ru-RU"/>
        </w:rPr>
      </w:pPr>
      <w:r w:rsidRPr="00751579">
        <w:rPr>
          <w:sz w:val="22"/>
          <w:szCs w:val="22"/>
          <w:lang w:val="ru-RU"/>
        </w:rPr>
        <w:t>3) дефицит местного бюджета на 2026 год в сумме 0,00 тыс. рублей, и на 2027 год в сумме 0,00 тыс. рублей.</w:t>
      </w:r>
    </w:p>
    <w:p w:rsidR="00751579" w:rsidRPr="00751579" w:rsidRDefault="00751579" w:rsidP="00751579">
      <w:pPr>
        <w:pStyle w:val="af9"/>
        <w:widowControl w:val="0"/>
        <w:spacing w:after="0"/>
        <w:ind w:firstLine="709"/>
        <w:jc w:val="both"/>
        <w:rPr>
          <w:sz w:val="22"/>
          <w:szCs w:val="22"/>
          <w:lang w:val="ru-RU"/>
        </w:rPr>
      </w:pPr>
    </w:p>
    <w:p w:rsidR="00751579" w:rsidRPr="00751579" w:rsidRDefault="00751579" w:rsidP="00751579">
      <w:pPr>
        <w:pStyle w:val="ConsPlusNormal"/>
        <w:ind w:firstLine="709"/>
        <w:jc w:val="both"/>
        <w:outlineLvl w:val="0"/>
        <w:rPr>
          <w:rFonts w:ascii="Times New Roman" w:hAnsi="Times New Roman" w:cs="Times New Roman"/>
          <w:sz w:val="22"/>
          <w:szCs w:val="22"/>
        </w:rPr>
      </w:pPr>
      <w:r w:rsidRPr="00751579">
        <w:rPr>
          <w:rFonts w:ascii="Times New Roman" w:hAnsi="Times New Roman" w:cs="Times New Roman"/>
          <w:sz w:val="22"/>
          <w:szCs w:val="22"/>
        </w:rPr>
        <w:t>Статья 2.  Распределение доходов местного бюджета на 2025 год и на плановый период 2026 и 2027 годов</w:t>
      </w:r>
    </w:p>
    <w:p w:rsidR="00751579" w:rsidRPr="00751579" w:rsidRDefault="00751579" w:rsidP="00751579">
      <w:pPr>
        <w:pStyle w:val="af9"/>
        <w:widowControl w:val="0"/>
        <w:spacing w:after="0"/>
        <w:ind w:firstLine="720"/>
        <w:jc w:val="both"/>
        <w:rPr>
          <w:sz w:val="22"/>
          <w:szCs w:val="22"/>
          <w:lang w:val="ru-RU"/>
        </w:rPr>
      </w:pPr>
      <w:proofErr w:type="gramStart"/>
      <w:r w:rsidRPr="00751579">
        <w:rPr>
          <w:sz w:val="22"/>
          <w:szCs w:val="22"/>
          <w:lang w:val="ru-RU"/>
        </w:rPr>
        <w:t>Установить, что доходы местного бюджета на 2025 год и плановый период 2026 и 2027 годов формируются за счет доходов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налоговыми режимами, местных налогов, установленных представительными органами поселений в соответствии с законодательством Российской Федерации о налогах и сборах, пеней и штрафов</w:t>
      </w:r>
      <w:proofErr w:type="gramEnd"/>
      <w:r w:rsidRPr="00751579">
        <w:rPr>
          <w:sz w:val="22"/>
          <w:szCs w:val="22"/>
          <w:lang w:val="ru-RU"/>
        </w:rPr>
        <w:t xml:space="preserve"> по ним, неналоговых доходов, безвозмездных поступлений, с учетом межбюджетных трансфертов между бюджетом Шибковского сельсовета и бюджетом Искитимского района согласно приложению 1 к настоящему Решению.</w:t>
      </w:r>
    </w:p>
    <w:p w:rsidR="00751579" w:rsidRPr="00751579" w:rsidRDefault="00751579" w:rsidP="00751579">
      <w:pPr>
        <w:pStyle w:val="ConsPlusNormal"/>
        <w:ind w:firstLine="709"/>
        <w:jc w:val="both"/>
        <w:outlineLvl w:val="0"/>
        <w:rPr>
          <w:rFonts w:ascii="Times New Roman" w:hAnsi="Times New Roman" w:cs="Times New Roman"/>
          <w:sz w:val="22"/>
          <w:szCs w:val="22"/>
        </w:rPr>
      </w:pPr>
      <w:r w:rsidRPr="00751579">
        <w:rPr>
          <w:rFonts w:ascii="Times New Roman" w:hAnsi="Times New Roman" w:cs="Times New Roman"/>
          <w:sz w:val="22"/>
          <w:szCs w:val="22"/>
        </w:rPr>
        <w:t xml:space="preserve">Статья 3. 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w:t>
      </w:r>
    </w:p>
    <w:p w:rsidR="00751579" w:rsidRPr="00751579" w:rsidRDefault="00751579" w:rsidP="00751579">
      <w:pPr>
        <w:pStyle w:val="af9"/>
        <w:widowControl w:val="0"/>
        <w:spacing w:after="0"/>
        <w:ind w:firstLine="720"/>
        <w:jc w:val="both"/>
        <w:rPr>
          <w:sz w:val="22"/>
          <w:szCs w:val="22"/>
          <w:lang w:val="ru-RU"/>
        </w:rPr>
      </w:pPr>
      <w:r w:rsidRPr="00751579">
        <w:rPr>
          <w:sz w:val="22"/>
          <w:szCs w:val="22"/>
          <w:lang w:val="ru-RU"/>
        </w:rPr>
        <w:t>Утвердить нормативы распределения доходов между бюджетами бюджетной системы Российской Федерации согласно приложению 2 к настоящему Решению.</w:t>
      </w:r>
    </w:p>
    <w:p w:rsidR="00751579" w:rsidRPr="00751579" w:rsidRDefault="00751579" w:rsidP="00751579">
      <w:pPr>
        <w:pStyle w:val="af9"/>
        <w:widowControl w:val="0"/>
        <w:spacing w:after="0"/>
        <w:ind w:firstLine="720"/>
        <w:jc w:val="both"/>
        <w:rPr>
          <w:sz w:val="22"/>
          <w:szCs w:val="22"/>
          <w:lang w:val="ru-RU"/>
        </w:rPr>
      </w:pPr>
    </w:p>
    <w:p w:rsidR="00751579" w:rsidRPr="00751579" w:rsidRDefault="00751579" w:rsidP="00751579">
      <w:pPr>
        <w:pStyle w:val="af9"/>
        <w:widowControl w:val="0"/>
        <w:spacing w:after="0"/>
        <w:ind w:firstLine="720"/>
        <w:jc w:val="both"/>
        <w:rPr>
          <w:sz w:val="22"/>
          <w:szCs w:val="22"/>
          <w:lang w:val="ru-RU"/>
        </w:rPr>
      </w:pPr>
      <w:r w:rsidRPr="00751579">
        <w:rPr>
          <w:sz w:val="22"/>
          <w:szCs w:val="22"/>
          <w:lang w:val="ru-RU"/>
        </w:rPr>
        <w:t xml:space="preserve">Статья 4. Особенности перечисления части прибыли за использование муниципального имущества </w:t>
      </w:r>
    </w:p>
    <w:p w:rsidR="00751579" w:rsidRPr="00751579" w:rsidRDefault="00751579" w:rsidP="00751579">
      <w:pPr>
        <w:pStyle w:val="af9"/>
        <w:widowControl w:val="0"/>
        <w:spacing w:after="0"/>
        <w:ind w:firstLine="720"/>
        <w:jc w:val="both"/>
        <w:rPr>
          <w:sz w:val="22"/>
          <w:szCs w:val="22"/>
          <w:lang w:val="ru-RU"/>
        </w:rPr>
      </w:pPr>
      <w:r w:rsidRPr="00751579">
        <w:rPr>
          <w:sz w:val="22"/>
          <w:szCs w:val="22"/>
          <w:lang w:val="ru-RU"/>
        </w:rPr>
        <w:t xml:space="preserve">Установить, что унитарные предприятия Шибковского сельсовета, за использование муниципального имущества осуществляют перечисления в местный бюджет в </w:t>
      </w:r>
      <w:proofErr w:type="gramStart"/>
      <w:r w:rsidRPr="00751579">
        <w:rPr>
          <w:sz w:val="22"/>
          <w:szCs w:val="22"/>
          <w:lang w:val="ru-RU"/>
        </w:rPr>
        <w:t>размере</w:t>
      </w:r>
      <w:proofErr w:type="gramEnd"/>
      <w:r w:rsidRPr="00751579">
        <w:rPr>
          <w:sz w:val="22"/>
          <w:szCs w:val="22"/>
          <w:lang w:val="ru-RU"/>
        </w:rPr>
        <w:t xml:space="preserve"> 20% прибыли, остающейся после уплаты налогов и иных обязательных платежей. Перечисления части прибыли в </w:t>
      </w:r>
      <w:r w:rsidRPr="00751579">
        <w:rPr>
          <w:sz w:val="22"/>
          <w:szCs w:val="22"/>
          <w:lang w:val="ru-RU"/>
        </w:rPr>
        <w:lastRenderedPageBreak/>
        <w:t>местный бюджет унитарными предприятиями производится по итогам работы за год в течении 20 дней после представления отчетности по налогу на прибыль организаций в налоговые органы по месту постановки на учет.</w:t>
      </w:r>
    </w:p>
    <w:p w:rsidR="00751579" w:rsidRPr="00751579" w:rsidRDefault="00751579" w:rsidP="00751579">
      <w:pPr>
        <w:pStyle w:val="af9"/>
        <w:widowControl w:val="0"/>
        <w:spacing w:after="0"/>
        <w:ind w:firstLine="720"/>
        <w:jc w:val="both"/>
        <w:rPr>
          <w:sz w:val="22"/>
          <w:szCs w:val="22"/>
          <w:lang w:val="ru-RU"/>
        </w:rPr>
      </w:pPr>
      <w:r w:rsidRPr="00751579">
        <w:rPr>
          <w:sz w:val="22"/>
          <w:szCs w:val="22"/>
          <w:lang w:val="ru-RU"/>
        </w:rPr>
        <w:t>Статья 5. Бюджетные ассигнования местного бюджета на 2025 год и на плановый период 2026 и 2027 годов</w:t>
      </w:r>
    </w:p>
    <w:p w:rsidR="00751579" w:rsidRPr="00751579" w:rsidRDefault="00751579" w:rsidP="00751579">
      <w:pPr>
        <w:pStyle w:val="af9"/>
        <w:widowControl w:val="0"/>
        <w:spacing w:after="0"/>
        <w:ind w:firstLine="720"/>
        <w:jc w:val="both"/>
        <w:rPr>
          <w:sz w:val="22"/>
          <w:szCs w:val="22"/>
          <w:lang w:val="ru-RU"/>
        </w:rPr>
      </w:pPr>
    </w:p>
    <w:p w:rsidR="00751579" w:rsidRPr="00751579" w:rsidRDefault="00751579" w:rsidP="00751579">
      <w:pPr>
        <w:pStyle w:val="af9"/>
        <w:widowControl w:val="0"/>
        <w:spacing w:after="0"/>
        <w:ind w:firstLine="720"/>
        <w:jc w:val="both"/>
        <w:rPr>
          <w:sz w:val="22"/>
          <w:szCs w:val="22"/>
          <w:lang w:val="ru-RU"/>
        </w:rPr>
      </w:pPr>
      <w:r w:rsidRPr="00751579">
        <w:rPr>
          <w:sz w:val="22"/>
          <w:szCs w:val="22"/>
          <w:lang w:val="ru-RU"/>
        </w:rPr>
        <w:t xml:space="preserve">1.Установить в </w:t>
      </w:r>
      <w:proofErr w:type="gramStart"/>
      <w:r w:rsidRPr="00751579">
        <w:rPr>
          <w:sz w:val="22"/>
          <w:szCs w:val="22"/>
          <w:lang w:val="ru-RU"/>
        </w:rPr>
        <w:t>пределах</w:t>
      </w:r>
      <w:proofErr w:type="gramEnd"/>
      <w:r w:rsidRPr="00751579">
        <w:rPr>
          <w:sz w:val="22"/>
          <w:szCs w:val="22"/>
          <w:lang w:val="ru-RU"/>
        </w:rPr>
        <w:t xml:space="preserve"> общего объема расходов, установленного статьей 1 настоящего Решения, распределение бюджетных ассигнований:</w:t>
      </w:r>
    </w:p>
    <w:p w:rsidR="00751579" w:rsidRPr="00751579" w:rsidRDefault="00751579" w:rsidP="00751579">
      <w:pPr>
        <w:pStyle w:val="af9"/>
        <w:widowControl w:val="0"/>
        <w:spacing w:after="0"/>
        <w:ind w:firstLine="720"/>
        <w:jc w:val="both"/>
        <w:rPr>
          <w:sz w:val="22"/>
          <w:szCs w:val="22"/>
          <w:lang w:val="ru-RU"/>
        </w:rPr>
      </w:pPr>
      <w:r w:rsidRPr="00751579">
        <w:rPr>
          <w:sz w:val="22"/>
          <w:szCs w:val="22"/>
          <w:lang w:val="ru-RU"/>
        </w:rPr>
        <w:t xml:space="preserve">1) по разделам, подразделам, целевым статьям (муниципальным программам и непрограммным направлениям деятельности), группам и подгруппам </w:t>
      </w:r>
      <w:proofErr w:type="gramStart"/>
      <w:r w:rsidRPr="00751579">
        <w:rPr>
          <w:sz w:val="22"/>
          <w:szCs w:val="22"/>
          <w:lang w:val="ru-RU"/>
        </w:rPr>
        <w:t>видов расходов классификации расходов бюджетов</w:t>
      </w:r>
      <w:proofErr w:type="gramEnd"/>
      <w:r w:rsidRPr="00751579">
        <w:rPr>
          <w:sz w:val="22"/>
          <w:szCs w:val="22"/>
          <w:lang w:val="ru-RU"/>
        </w:rPr>
        <w:t xml:space="preserve"> на 2025 год и плановый период 2026 и 2027 годов согласно приложению 3 к настоящему Решению.</w:t>
      </w:r>
    </w:p>
    <w:p w:rsidR="00751579" w:rsidRPr="00751579" w:rsidRDefault="00751579" w:rsidP="00751579">
      <w:pPr>
        <w:pStyle w:val="af9"/>
        <w:widowControl w:val="0"/>
        <w:spacing w:after="0"/>
        <w:ind w:firstLine="709"/>
        <w:jc w:val="both"/>
        <w:rPr>
          <w:sz w:val="22"/>
          <w:szCs w:val="22"/>
          <w:lang w:val="ru-RU"/>
        </w:rPr>
      </w:pPr>
      <w:r w:rsidRPr="00751579">
        <w:rPr>
          <w:sz w:val="22"/>
          <w:szCs w:val="22"/>
          <w:lang w:val="ru-RU"/>
        </w:rPr>
        <w:t xml:space="preserve">2) по целевым статьям (муниципальным программам и непрограммным направлениям деятельности), группам и подгруппам </w:t>
      </w:r>
      <w:proofErr w:type="gramStart"/>
      <w:r w:rsidRPr="00751579">
        <w:rPr>
          <w:sz w:val="22"/>
          <w:szCs w:val="22"/>
          <w:lang w:val="ru-RU"/>
        </w:rPr>
        <w:t>видов расходов классификации расходов бюджетов</w:t>
      </w:r>
      <w:proofErr w:type="gramEnd"/>
      <w:r w:rsidRPr="00751579">
        <w:rPr>
          <w:sz w:val="22"/>
          <w:szCs w:val="22"/>
          <w:lang w:val="ru-RU"/>
        </w:rPr>
        <w:t xml:space="preserve"> на 2025 год и плановый период 2026 и 2027 годов согласно приложению 4 к настоящему Решению.</w:t>
      </w:r>
    </w:p>
    <w:p w:rsidR="00751579" w:rsidRPr="00751579" w:rsidRDefault="00751579" w:rsidP="00751579">
      <w:pPr>
        <w:pStyle w:val="af9"/>
        <w:widowControl w:val="0"/>
        <w:spacing w:after="0"/>
        <w:ind w:firstLine="720"/>
        <w:jc w:val="both"/>
        <w:rPr>
          <w:sz w:val="22"/>
          <w:szCs w:val="22"/>
          <w:lang w:val="ru-RU"/>
        </w:rPr>
      </w:pPr>
      <w:r w:rsidRPr="00751579">
        <w:rPr>
          <w:sz w:val="22"/>
          <w:szCs w:val="22"/>
          <w:lang w:val="ru-RU"/>
        </w:rPr>
        <w:t>2. Утвердить ведомственную структуру расходов местного бюджета на 2025 год и плановый период 2026 и 2027 годов согласно приложению 5 к настоящему Решению.</w:t>
      </w:r>
    </w:p>
    <w:p w:rsidR="00751579" w:rsidRPr="00751579" w:rsidRDefault="00751579" w:rsidP="00751579">
      <w:pPr>
        <w:widowControl w:val="0"/>
        <w:autoSpaceDE w:val="0"/>
        <w:autoSpaceDN w:val="0"/>
        <w:adjustRightInd w:val="0"/>
        <w:ind w:firstLine="709"/>
        <w:jc w:val="both"/>
        <w:rPr>
          <w:rFonts w:ascii="Times New Roman" w:hAnsi="Times New Roman" w:cs="Times New Roman"/>
        </w:rPr>
      </w:pPr>
      <w:r w:rsidRPr="00751579">
        <w:rPr>
          <w:rFonts w:ascii="Times New Roman" w:hAnsi="Times New Roman" w:cs="Times New Roman"/>
        </w:rPr>
        <w:t>3. Установить размер резервного фонда администрации Шибковского сельсовета на 2025 год в сумме 20,0 тыс. рублей, в плановом периоде 2026 и 2027 годов в сумме 20,0 тыс. рублей ежегодно.</w:t>
      </w:r>
    </w:p>
    <w:p w:rsidR="00751579" w:rsidRPr="00751579" w:rsidRDefault="00751579" w:rsidP="00751579">
      <w:pPr>
        <w:ind w:firstLine="720"/>
        <w:jc w:val="both"/>
        <w:rPr>
          <w:rFonts w:ascii="Times New Roman" w:hAnsi="Times New Roman" w:cs="Times New Roman"/>
          <w:lang w:eastAsia="en-US"/>
        </w:rPr>
      </w:pPr>
      <w:r w:rsidRPr="00751579">
        <w:rPr>
          <w:rFonts w:ascii="Times New Roman" w:hAnsi="Times New Roman" w:cs="Times New Roman"/>
          <w:bCs/>
          <w:iCs/>
        </w:rPr>
        <w:t xml:space="preserve">4. </w:t>
      </w:r>
      <w:proofErr w:type="gramStart"/>
      <w:r w:rsidRPr="00751579">
        <w:rPr>
          <w:rFonts w:ascii="Times New Roman" w:hAnsi="Times New Roman" w:cs="Times New Roman"/>
          <w:bCs/>
          <w:iCs/>
        </w:rPr>
        <w:t xml:space="preserve">Установить, что субсидии, в том числе гранты в форме субсидий </w:t>
      </w:r>
      <w:r w:rsidRPr="00751579">
        <w:rPr>
          <w:rFonts w:ascii="Times New Roman" w:hAnsi="Times New Roman" w:cs="Times New Roman"/>
        </w:rPr>
        <w:t>юридическим лицам, индивидуальным предпринимателям и физическим лицам - производителям товаров (работ, услуг), а также некоммерческим организациям, не являющимся казенными учреждениям, предоставляются в случаях, предусмотренных федеральным законодательством, законодательством Новосибирской области и (или) нормативными правовыми актами Шибковского сельсовета и в пределах бюджетных ассигнований, предусмотренных ведомственной структурой расходов местного бюджета на 2025 год и</w:t>
      </w:r>
      <w:proofErr w:type="gramEnd"/>
      <w:r w:rsidRPr="00751579">
        <w:rPr>
          <w:rFonts w:ascii="Times New Roman" w:hAnsi="Times New Roman" w:cs="Times New Roman"/>
        </w:rPr>
        <w:t xml:space="preserve"> на плановый период 2026 и 2027 годов по соответствующим целевым статьям и виду расходов согласно приложению 5 к настоящему Решению, в порядке, установленном администрацией Шибковского сельсовета.</w:t>
      </w:r>
    </w:p>
    <w:p w:rsidR="00751579" w:rsidRPr="00751579" w:rsidRDefault="00751579" w:rsidP="00751579">
      <w:pPr>
        <w:ind w:firstLine="720"/>
        <w:jc w:val="both"/>
        <w:rPr>
          <w:rFonts w:ascii="Times New Roman" w:hAnsi="Times New Roman" w:cs="Times New Roman"/>
        </w:rPr>
      </w:pPr>
      <w:r w:rsidRPr="00751579">
        <w:rPr>
          <w:rFonts w:ascii="Times New Roman" w:hAnsi="Times New Roman" w:cs="Times New Roman"/>
        </w:rPr>
        <w:t>5. Утвердить распределение бюджетных ассигнований на исполнение публичных нормативных обязательств на 2025 год и плановый период 2026 и 2027 годов согласно приложению 6 к настоящему Решению.</w:t>
      </w:r>
    </w:p>
    <w:p w:rsidR="00751579" w:rsidRPr="00751579" w:rsidRDefault="00751579" w:rsidP="00751579">
      <w:pPr>
        <w:pStyle w:val="af9"/>
        <w:widowControl w:val="0"/>
        <w:spacing w:after="0"/>
        <w:ind w:firstLine="709"/>
        <w:jc w:val="both"/>
        <w:outlineLvl w:val="0"/>
        <w:rPr>
          <w:sz w:val="22"/>
          <w:szCs w:val="22"/>
          <w:lang w:val="ru-RU"/>
        </w:rPr>
      </w:pPr>
      <w:r w:rsidRPr="00751579">
        <w:rPr>
          <w:sz w:val="22"/>
          <w:szCs w:val="22"/>
          <w:lang w:val="ru-RU"/>
        </w:rPr>
        <w:t xml:space="preserve">6. </w:t>
      </w:r>
      <w:proofErr w:type="gramStart"/>
      <w:r w:rsidRPr="00751579">
        <w:rPr>
          <w:sz w:val="22"/>
          <w:szCs w:val="22"/>
          <w:lang w:val="ru-RU"/>
        </w:rPr>
        <w:t>Установить, что использование бюджетных ассигнований в целях реализации Указа Президента Российской Федерации от 7 мая 2012 года № 597 «О мероприятиях по реализации государственной социальной политики» в части повышения оплаты труда отдельных категорий работников, осуществляется в порядке, установленном Правительством Новосибирской области.</w:t>
      </w:r>
      <w:proofErr w:type="gramEnd"/>
    </w:p>
    <w:p w:rsidR="00751579" w:rsidRPr="00751579" w:rsidRDefault="00751579" w:rsidP="00751579">
      <w:pPr>
        <w:autoSpaceDE w:val="0"/>
        <w:autoSpaceDN w:val="0"/>
        <w:adjustRightInd w:val="0"/>
        <w:ind w:firstLine="720"/>
        <w:jc w:val="both"/>
        <w:outlineLvl w:val="1"/>
        <w:rPr>
          <w:rFonts w:ascii="Times New Roman" w:hAnsi="Times New Roman" w:cs="Times New Roman"/>
        </w:rPr>
      </w:pPr>
      <w:r w:rsidRPr="00751579">
        <w:rPr>
          <w:rFonts w:ascii="Times New Roman" w:hAnsi="Times New Roman" w:cs="Times New Roman"/>
        </w:rPr>
        <w:t>Статья 6. Особенности заключения и оплаты договоров (муниципальных контрактов)</w:t>
      </w:r>
    </w:p>
    <w:p w:rsidR="00751579" w:rsidRPr="00751579" w:rsidRDefault="00751579" w:rsidP="00751579">
      <w:pPr>
        <w:autoSpaceDE w:val="0"/>
        <w:autoSpaceDN w:val="0"/>
        <w:adjustRightInd w:val="0"/>
        <w:ind w:firstLine="540"/>
        <w:jc w:val="both"/>
        <w:outlineLvl w:val="1"/>
        <w:rPr>
          <w:rFonts w:ascii="Times New Roman" w:hAnsi="Times New Roman" w:cs="Times New Roman"/>
        </w:rPr>
      </w:pPr>
      <w:r w:rsidRPr="00751579">
        <w:rPr>
          <w:rFonts w:ascii="Times New Roman" w:hAnsi="Times New Roman" w:cs="Times New Roman"/>
        </w:rPr>
        <w:t xml:space="preserve"> Установить, что органы местного самоуправления Шибковского сельсовета, муниципальные учреждения Шибковского сельсовета при заключении договоров (муниципальных контрактов) на поставку товаров (работ, услуг) вправе предусматривать авансовые платежи:</w:t>
      </w:r>
    </w:p>
    <w:p w:rsidR="00751579" w:rsidRPr="00751579" w:rsidRDefault="00751579" w:rsidP="00751579">
      <w:pPr>
        <w:widowControl w:val="0"/>
        <w:autoSpaceDE w:val="0"/>
        <w:autoSpaceDN w:val="0"/>
        <w:adjustRightInd w:val="0"/>
        <w:ind w:firstLine="709"/>
        <w:jc w:val="both"/>
        <w:rPr>
          <w:rFonts w:ascii="Times New Roman" w:hAnsi="Times New Roman" w:cs="Times New Roman"/>
          <w:lang w:eastAsia="en-US"/>
        </w:rPr>
      </w:pPr>
      <w:r w:rsidRPr="00751579">
        <w:rPr>
          <w:rFonts w:ascii="Times New Roman" w:hAnsi="Times New Roman" w:cs="Times New Roman"/>
        </w:rPr>
        <w:t xml:space="preserve">1) в </w:t>
      </w:r>
      <w:proofErr w:type="gramStart"/>
      <w:r w:rsidRPr="00751579">
        <w:rPr>
          <w:rFonts w:ascii="Times New Roman" w:hAnsi="Times New Roman" w:cs="Times New Roman"/>
        </w:rPr>
        <w:t>размере</w:t>
      </w:r>
      <w:proofErr w:type="gramEnd"/>
      <w:r w:rsidRPr="00751579">
        <w:rPr>
          <w:rFonts w:ascii="Times New Roman" w:hAnsi="Times New Roman" w:cs="Times New Roman"/>
        </w:rPr>
        <w:t xml:space="preserve"> до 100 процентов включительно цены договора (муниципального контракта) - по договорам (муниципальным контрактам):</w:t>
      </w:r>
    </w:p>
    <w:p w:rsidR="00751579" w:rsidRPr="00751579" w:rsidRDefault="00751579" w:rsidP="00751579">
      <w:pPr>
        <w:widowControl w:val="0"/>
        <w:autoSpaceDE w:val="0"/>
        <w:autoSpaceDN w:val="0"/>
        <w:adjustRightInd w:val="0"/>
        <w:ind w:firstLine="709"/>
        <w:jc w:val="both"/>
        <w:rPr>
          <w:rFonts w:ascii="Times New Roman" w:hAnsi="Times New Roman" w:cs="Times New Roman"/>
        </w:rPr>
      </w:pPr>
      <w:r w:rsidRPr="00751579">
        <w:rPr>
          <w:rFonts w:ascii="Times New Roman" w:hAnsi="Times New Roman" w:cs="Times New Roman"/>
        </w:rPr>
        <w:t>а) о предоставлении услуг связи, услуг проживания в гостиницах;</w:t>
      </w:r>
    </w:p>
    <w:p w:rsidR="00751579" w:rsidRPr="00751579" w:rsidRDefault="00751579" w:rsidP="00751579">
      <w:pPr>
        <w:widowControl w:val="0"/>
        <w:autoSpaceDE w:val="0"/>
        <w:autoSpaceDN w:val="0"/>
        <w:adjustRightInd w:val="0"/>
        <w:ind w:firstLine="709"/>
        <w:jc w:val="both"/>
        <w:rPr>
          <w:rFonts w:ascii="Times New Roman" w:hAnsi="Times New Roman" w:cs="Times New Roman"/>
        </w:rPr>
      </w:pPr>
      <w:r w:rsidRPr="00751579">
        <w:rPr>
          <w:rFonts w:ascii="Times New Roman" w:hAnsi="Times New Roman" w:cs="Times New Roman"/>
        </w:rPr>
        <w:t>б) о подписке на печатные издания и об их приобретении;</w:t>
      </w:r>
    </w:p>
    <w:p w:rsidR="00751579" w:rsidRPr="00751579" w:rsidRDefault="00751579" w:rsidP="00751579">
      <w:pPr>
        <w:widowControl w:val="0"/>
        <w:autoSpaceDE w:val="0"/>
        <w:autoSpaceDN w:val="0"/>
        <w:adjustRightInd w:val="0"/>
        <w:ind w:firstLine="709"/>
        <w:jc w:val="both"/>
        <w:rPr>
          <w:rFonts w:ascii="Times New Roman" w:hAnsi="Times New Roman" w:cs="Times New Roman"/>
        </w:rPr>
      </w:pPr>
      <w:r w:rsidRPr="00751579">
        <w:rPr>
          <w:rFonts w:ascii="Times New Roman" w:hAnsi="Times New Roman" w:cs="Times New Roman"/>
        </w:rPr>
        <w:lastRenderedPageBreak/>
        <w:t>в) об обучении на курсах повышения квалификации;</w:t>
      </w:r>
    </w:p>
    <w:p w:rsidR="00751579" w:rsidRPr="00751579" w:rsidRDefault="00751579" w:rsidP="00751579">
      <w:pPr>
        <w:widowControl w:val="0"/>
        <w:autoSpaceDE w:val="0"/>
        <w:autoSpaceDN w:val="0"/>
        <w:adjustRightInd w:val="0"/>
        <w:ind w:firstLine="709"/>
        <w:jc w:val="both"/>
        <w:rPr>
          <w:rFonts w:ascii="Times New Roman" w:hAnsi="Times New Roman" w:cs="Times New Roman"/>
        </w:rPr>
      </w:pPr>
      <w:r w:rsidRPr="00751579">
        <w:rPr>
          <w:rFonts w:ascii="Times New Roman" w:hAnsi="Times New Roman" w:cs="Times New Roman"/>
        </w:rPr>
        <w:t>г) о приобретении ави</w:t>
      </w:r>
      <w:proofErr w:type="gramStart"/>
      <w:r w:rsidRPr="00751579">
        <w:rPr>
          <w:rFonts w:ascii="Times New Roman" w:hAnsi="Times New Roman" w:cs="Times New Roman"/>
        </w:rPr>
        <w:t>а-</w:t>
      </w:r>
      <w:proofErr w:type="gramEnd"/>
      <w:r w:rsidRPr="00751579">
        <w:rPr>
          <w:rFonts w:ascii="Times New Roman" w:hAnsi="Times New Roman" w:cs="Times New Roman"/>
        </w:rPr>
        <w:t xml:space="preserve"> и железнодорожных билетов, билетов для проезда городским и пригородным транспортом, путевок на санаторно-курортное лечение;</w:t>
      </w:r>
    </w:p>
    <w:p w:rsidR="00751579" w:rsidRPr="00751579" w:rsidRDefault="00751579" w:rsidP="00751579">
      <w:pPr>
        <w:widowControl w:val="0"/>
        <w:autoSpaceDE w:val="0"/>
        <w:autoSpaceDN w:val="0"/>
        <w:adjustRightInd w:val="0"/>
        <w:ind w:firstLine="709"/>
        <w:jc w:val="both"/>
        <w:rPr>
          <w:rFonts w:ascii="Times New Roman" w:hAnsi="Times New Roman" w:cs="Times New Roman"/>
        </w:rPr>
      </w:pPr>
      <w:r w:rsidRPr="00751579">
        <w:rPr>
          <w:rFonts w:ascii="Times New Roman" w:hAnsi="Times New Roman" w:cs="Times New Roman"/>
        </w:rPr>
        <w:t>д) страхования;</w:t>
      </w:r>
    </w:p>
    <w:p w:rsidR="00751579" w:rsidRPr="00751579" w:rsidRDefault="00751579" w:rsidP="00751579">
      <w:pPr>
        <w:widowControl w:val="0"/>
        <w:autoSpaceDE w:val="0"/>
        <w:autoSpaceDN w:val="0"/>
        <w:adjustRightInd w:val="0"/>
        <w:ind w:firstLine="709"/>
        <w:jc w:val="both"/>
        <w:rPr>
          <w:rFonts w:ascii="Times New Roman" w:hAnsi="Times New Roman" w:cs="Times New Roman"/>
        </w:rPr>
      </w:pPr>
      <w:r w:rsidRPr="00751579">
        <w:rPr>
          <w:rFonts w:ascii="Times New Roman" w:hAnsi="Times New Roman" w:cs="Times New Roman"/>
        </w:rPr>
        <w:t>е) подлежащим оплате за счет средств, полученных от иной приносящей доход деятельности;</w:t>
      </w:r>
    </w:p>
    <w:p w:rsidR="00751579" w:rsidRPr="00751579" w:rsidRDefault="00751579" w:rsidP="00751579">
      <w:pPr>
        <w:widowControl w:val="0"/>
        <w:autoSpaceDE w:val="0"/>
        <w:autoSpaceDN w:val="0"/>
        <w:adjustRightInd w:val="0"/>
        <w:ind w:firstLine="709"/>
        <w:jc w:val="both"/>
        <w:rPr>
          <w:rFonts w:ascii="Times New Roman" w:hAnsi="Times New Roman" w:cs="Times New Roman"/>
        </w:rPr>
      </w:pPr>
      <w:r w:rsidRPr="00751579">
        <w:rPr>
          <w:rFonts w:ascii="Times New Roman" w:hAnsi="Times New Roman" w:cs="Times New Roman"/>
        </w:rPr>
        <w:t>ж) аренды;</w:t>
      </w:r>
    </w:p>
    <w:p w:rsidR="00751579" w:rsidRPr="00751579" w:rsidRDefault="00751579" w:rsidP="00751579">
      <w:pPr>
        <w:widowControl w:val="0"/>
        <w:autoSpaceDE w:val="0"/>
        <w:autoSpaceDN w:val="0"/>
        <w:adjustRightInd w:val="0"/>
        <w:ind w:firstLine="709"/>
        <w:jc w:val="both"/>
        <w:rPr>
          <w:rFonts w:ascii="Times New Roman" w:hAnsi="Times New Roman" w:cs="Times New Roman"/>
        </w:rPr>
      </w:pPr>
      <w:r w:rsidRPr="00751579">
        <w:rPr>
          <w:rFonts w:ascii="Times New Roman" w:hAnsi="Times New Roman" w:cs="Times New Roman"/>
        </w:rPr>
        <w:t>з) об оплате услуг за зачисление денежных средств (социальных выплат и государственных пособий) на счета физических лиц;</w:t>
      </w:r>
    </w:p>
    <w:p w:rsidR="00751579" w:rsidRPr="00751579" w:rsidRDefault="00751579" w:rsidP="00751579">
      <w:pPr>
        <w:widowControl w:val="0"/>
        <w:autoSpaceDE w:val="0"/>
        <w:autoSpaceDN w:val="0"/>
        <w:adjustRightInd w:val="0"/>
        <w:ind w:firstLine="709"/>
        <w:jc w:val="both"/>
        <w:rPr>
          <w:rFonts w:ascii="Times New Roman" w:hAnsi="Times New Roman" w:cs="Times New Roman"/>
        </w:rPr>
      </w:pPr>
      <w:r w:rsidRPr="00751579">
        <w:rPr>
          <w:rFonts w:ascii="Times New Roman" w:hAnsi="Times New Roman" w:cs="Times New Roman"/>
        </w:rPr>
        <w:t>и) об оплате нотариальных действий и иных услуг, оказываемых при осуществлении нотариальных действий;</w:t>
      </w:r>
    </w:p>
    <w:p w:rsidR="00751579" w:rsidRPr="00751579" w:rsidRDefault="00751579" w:rsidP="00751579">
      <w:pPr>
        <w:widowControl w:val="0"/>
        <w:autoSpaceDE w:val="0"/>
        <w:autoSpaceDN w:val="0"/>
        <w:adjustRightInd w:val="0"/>
        <w:ind w:firstLine="709"/>
        <w:jc w:val="both"/>
        <w:rPr>
          <w:rFonts w:ascii="Times New Roman" w:hAnsi="Times New Roman" w:cs="Times New Roman"/>
        </w:rPr>
      </w:pPr>
      <w:r w:rsidRPr="00751579">
        <w:rPr>
          <w:rFonts w:ascii="Times New Roman" w:hAnsi="Times New Roman" w:cs="Times New Roman"/>
        </w:rPr>
        <w:t>к) об оказании услуг, связанных с предоставлением оператором электронной площадки доступа на электронную площадку;</w:t>
      </w:r>
    </w:p>
    <w:p w:rsidR="00751579" w:rsidRPr="00751579" w:rsidRDefault="00751579" w:rsidP="00751579">
      <w:pPr>
        <w:widowControl w:val="0"/>
        <w:autoSpaceDE w:val="0"/>
        <w:autoSpaceDN w:val="0"/>
        <w:adjustRightInd w:val="0"/>
        <w:ind w:firstLine="709"/>
        <w:jc w:val="both"/>
        <w:rPr>
          <w:rFonts w:ascii="Times New Roman" w:hAnsi="Times New Roman" w:cs="Times New Roman"/>
        </w:rPr>
      </w:pPr>
      <w:r w:rsidRPr="00751579">
        <w:rPr>
          <w:rFonts w:ascii="Times New Roman" w:hAnsi="Times New Roman" w:cs="Times New Roman"/>
        </w:rPr>
        <w:t xml:space="preserve">л) об оказании медицинских услуг по проведению исследований (тестирований) на выявление </w:t>
      </w:r>
      <w:proofErr w:type="spellStart"/>
      <w:r w:rsidRPr="00751579">
        <w:rPr>
          <w:rFonts w:ascii="Times New Roman" w:hAnsi="Times New Roman" w:cs="Times New Roman"/>
        </w:rPr>
        <w:t>коронавирусной</w:t>
      </w:r>
      <w:proofErr w:type="spellEnd"/>
      <w:r w:rsidRPr="00751579">
        <w:rPr>
          <w:rFonts w:ascii="Times New Roman" w:hAnsi="Times New Roman" w:cs="Times New Roman"/>
        </w:rPr>
        <w:t xml:space="preserve"> инфекции и (или) определению антител к ней;</w:t>
      </w:r>
    </w:p>
    <w:p w:rsidR="00751579" w:rsidRPr="00751579" w:rsidRDefault="00751579" w:rsidP="00751579">
      <w:pPr>
        <w:widowControl w:val="0"/>
        <w:autoSpaceDE w:val="0"/>
        <w:autoSpaceDN w:val="0"/>
        <w:adjustRightInd w:val="0"/>
        <w:ind w:firstLine="709"/>
        <w:jc w:val="both"/>
        <w:rPr>
          <w:rFonts w:ascii="Times New Roman" w:hAnsi="Times New Roman" w:cs="Times New Roman"/>
        </w:rPr>
      </w:pPr>
      <w:r w:rsidRPr="00751579">
        <w:rPr>
          <w:rFonts w:ascii="Times New Roman" w:hAnsi="Times New Roman" w:cs="Times New Roman"/>
        </w:rPr>
        <w:t>м) об осуществлении технологического присоединения к электрическим сетям;</w:t>
      </w:r>
    </w:p>
    <w:p w:rsidR="00751579" w:rsidRPr="00751579" w:rsidRDefault="00751579" w:rsidP="00751579">
      <w:pPr>
        <w:adjustRightInd w:val="0"/>
        <w:ind w:firstLine="709"/>
        <w:jc w:val="both"/>
        <w:rPr>
          <w:rFonts w:ascii="Times New Roman" w:hAnsi="Times New Roman" w:cs="Times New Roman"/>
          <w:bCs/>
          <w:lang w:eastAsia="en-US"/>
        </w:rPr>
      </w:pPr>
      <w:r w:rsidRPr="00751579">
        <w:rPr>
          <w:rFonts w:ascii="Times New Roman" w:hAnsi="Times New Roman" w:cs="Times New Roman"/>
          <w:bCs/>
        </w:rPr>
        <w:t xml:space="preserve">2) в </w:t>
      </w:r>
      <w:proofErr w:type="gramStart"/>
      <w:r w:rsidRPr="00751579">
        <w:rPr>
          <w:rFonts w:ascii="Times New Roman" w:hAnsi="Times New Roman" w:cs="Times New Roman"/>
          <w:bCs/>
        </w:rPr>
        <w:t>размере</w:t>
      </w:r>
      <w:proofErr w:type="gramEnd"/>
      <w:r w:rsidRPr="00751579">
        <w:rPr>
          <w:rFonts w:ascii="Times New Roman" w:hAnsi="Times New Roman" w:cs="Times New Roman"/>
          <w:bCs/>
        </w:rPr>
        <w:t xml:space="preserve"> до 100 процентов </w:t>
      </w:r>
      <w:r w:rsidRPr="00751579">
        <w:rPr>
          <w:rFonts w:ascii="Times New Roman" w:hAnsi="Times New Roman" w:cs="Times New Roman"/>
        </w:rPr>
        <w:t>включительно цены</w:t>
      </w:r>
      <w:r w:rsidRPr="00751579">
        <w:rPr>
          <w:rFonts w:ascii="Times New Roman" w:hAnsi="Times New Roman" w:cs="Times New Roman"/>
          <w:bCs/>
        </w:rPr>
        <w:t xml:space="preserve"> договора (муниципального контракта) – по распоряжению администрации </w:t>
      </w:r>
      <w:r w:rsidRPr="00751579">
        <w:rPr>
          <w:rFonts w:ascii="Times New Roman" w:hAnsi="Times New Roman" w:cs="Times New Roman"/>
        </w:rPr>
        <w:t xml:space="preserve">Шибковского </w:t>
      </w:r>
      <w:r w:rsidRPr="00751579">
        <w:rPr>
          <w:rFonts w:ascii="Times New Roman" w:hAnsi="Times New Roman" w:cs="Times New Roman"/>
          <w:bCs/>
        </w:rPr>
        <w:t>сельсовета;</w:t>
      </w:r>
    </w:p>
    <w:p w:rsidR="00751579" w:rsidRPr="00751579" w:rsidRDefault="00751579" w:rsidP="00751579">
      <w:pPr>
        <w:adjustRightInd w:val="0"/>
        <w:jc w:val="both"/>
        <w:rPr>
          <w:rFonts w:ascii="Times New Roman" w:hAnsi="Times New Roman" w:cs="Times New Roman"/>
        </w:rPr>
      </w:pPr>
      <w:r w:rsidRPr="00751579">
        <w:rPr>
          <w:rFonts w:ascii="Times New Roman" w:hAnsi="Times New Roman" w:cs="Times New Roman"/>
        </w:rPr>
        <w:t xml:space="preserve">          3) в </w:t>
      </w:r>
      <w:proofErr w:type="gramStart"/>
      <w:r w:rsidRPr="00751579">
        <w:rPr>
          <w:rFonts w:ascii="Times New Roman" w:hAnsi="Times New Roman" w:cs="Times New Roman"/>
        </w:rPr>
        <w:t>размере</w:t>
      </w:r>
      <w:proofErr w:type="gramEnd"/>
      <w:r w:rsidRPr="00751579">
        <w:rPr>
          <w:rFonts w:ascii="Times New Roman" w:hAnsi="Times New Roman" w:cs="Times New Roman"/>
        </w:rPr>
        <w:t xml:space="preserve"> до 20 процентов включительно цены договора (муниципального контракта), если иное не предусмотрено </w:t>
      </w:r>
      <w:r w:rsidRPr="00751579">
        <w:rPr>
          <w:rFonts w:ascii="Times New Roman" w:eastAsia="Calibri" w:hAnsi="Times New Roman" w:cs="Times New Roman"/>
          <w:bCs/>
        </w:rPr>
        <w:t>федеральным законодательством</w:t>
      </w:r>
      <w:r w:rsidRPr="00751579">
        <w:rPr>
          <w:rFonts w:ascii="Times New Roman" w:hAnsi="Times New Roman" w:cs="Times New Roman"/>
        </w:rPr>
        <w:t>, - по договорам (муниципальным контрактам), не указанным в пунктах 1 и 2 настоящей статьи.</w:t>
      </w:r>
    </w:p>
    <w:p w:rsidR="00751579" w:rsidRPr="00751579" w:rsidRDefault="00751579" w:rsidP="00751579">
      <w:pPr>
        <w:adjustRightInd w:val="0"/>
        <w:ind w:firstLine="709"/>
        <w:jc w:val="both"/>
        <w:rPr>
          <w:rFonts w:ascii="Times New Roman" w:eastAsia="Calibri" w:hAnsi="Times New Roman" w:cs="Times New Roman"/>
          <w:bCs/>
        </w:rPr>
      </w:pPr>
      <w:r w:rsidRPr="00751579">
        <w:rPr>
          <w:rFonts w:ascii="Times New Roman" w:eastAsia="Calibri" w:hAnsi="Times New Roman" w:cs="Times New Roman"/>
          <w:bCs/>
        </w:rPr>
        <w:t xml:space="preserve">Статья 7. </w:t>
      </w:r>
      <w:r w:rsidRPr="00751579">
        <w:rPr>
          <w:rFonts w:ascii="Times New Roman" w:hAnsi="Times New Roman" w:cs="Times New Roman"/>
        </w:rPr>
        <w:t xml:space="preserve"> Особенности доведения лимитов бюджетных обязательств и санкционирования оплаты денежных обязательств</w:t>
      </w:r>
    </w:p>
    <w:p w:rsidR="00751579" w:rsidRPr="00751579" w:rsidRDefault="00751579" w:rsidP="00751579">
      <w:pPr>
        <w:widowControl w:val="0"/>
        <w:autoSpaceDE w:val="0"/>
        <w:autoSpaceDN w:val="0"/>
        <w:adjustRightInd w:val="0"/>
        <w:ind w:firstLine="709"/>
        <w:jc w:val="both"/>
        <w:rPr>
          <w:rFonts w:ascii="Times New Roman" w:hAnsi="Times New Roman" w:cs="Times New Roman"/>
        </w:rPr>
      </w:pPr>
      <w:r w:rsidRPr="00751579">
        <w:rPr>
          <w:rFonts w:ascii="Times New Roman" w:hAnsi="Times New Roman" w:cs="Times New Roman"/>
        </w:rPr>
        <w:t>1. </w:t>
      </w:r>
      <w:proofErr w:type="gramStart"/>
      <w:r w:rsidRPr="00751579">
        <w:rPr>
          <w:rFonts w:ascii="Times New Roman" w:hAnsi="Times New Roman" w:cs="Times New Roman"/>
        </w:rPr>
        <w:t>Установить, что при отсутствии Решения и (или) иного нормативного правового акта администрации Шибковского сельсовета, устанавливающих расходные обязательства Шибковского сельсовета, доведение лимитов бюджетных обязательств по соответствующим расходам местного бюджета до главных распорядителей средств местного бюджета осуществляется финансовым органом Шибковского сельсовета после принятия соответствующего Решения и (или) иного нормативного правового акта администрации Шибковского сельсовета.</w:t>
      </w:r>
      <w:proofErr w:type="gramEnd"/>
    </w:p>
    <w:p w:rsidR="00751579" w:rsidRPr="00751579" w:rsidRDefault="00751579" w:rsidP="00751579">
      <w:pPr>
        <w:widowControl w:val="0"/>
        <w:autoSpaceDE w:val="0"/>
        <w:autoSpaceDN w:val="0"/>
        <w:adjustRightInd w:val="0"/>
        <w:ind w:firstLine="709"/>
        <w:jc w:val="both"/>
        <w:rPr>
          <w:rFonts w:ascii="Times New Roman" w:hAnsi="Times New Roman" w:cs="Times New Roman"/>
        </w:rPr>
      </w:pPr>
      <w:r w:rsidRPr="00751579">
        <w:rPr>
          <w:rFonts w:ascii="Times New Roman" w:hAnsi="Times New Roman" w:cs="Times New Roman"/>
        </w:rPr>
        <w:t>2. Установить, что при отсутствии нормативного правового акта администрации Шибковского сельсовета, регламентирующего порядок исполнения расходного обязательства Шибковского сельсовета, санкционирование оплаты денежных обязательств по нему осуществляется финансовым органом Шибковского сельсовета после принятия соответствующего нормативного правового акта администрацией Шибковского сельсовета.</w:t>
      </w:r>
    </w:p>
    <w:p w:rsidR="00751579" w:rsidRPr="00751579" w:rsidRDefault="00751579" w:rsidP="00751579">
      <w:pPr>
        <w:pStyle w:val="aa"/>
        <w:shd w:val="clear" w:color="auto" w:fill="FFFFFF"/>
        <w:spacing w:before="0" w:beforeAutospacing="0" w:after="0" w:afterAutospacing="0"/>
        <w:ind w:firstLine="720"/>
        <w:jc w:val="both"/>
        <w:rPr>
          <w:sz w:val="22"/>
          <w:szCs w:val="22"/>
        </w:rPr>
      </w:pPr>
      <w:r w:rsidRPr="00751579">
        <w:rPr>
          <w:sz w:val="22"/>
          <w:szCs w:val="22"/>
        </w:rPr>
        <w:t>Статья 8. Иные межбюджетные трансферты, предоставляемые из бюджета Шибковского сельсовета</w:t>
      </w:r>
    </w:p>
    <w:p w:rsidR="00751579" w:rsidRPr="00751579" w:rsidRDefault="00751579" w:rsidP="00751579">
      <w:pPr>
        <w:pStyle w:val="aa"/>
        <w:shd w:val="clear" w:color="auto" w:fill="FFFFFF"/>
        <w:spacing w:before="0" w:beforeAutospacing="0" w:after="0" w:afterAutospacing="0"/>
        <w:ind w:firstLine="709"/>
        <w:jc w:val="both"/>
        <w:rPr>
          <w:sz w:val="22"/>
          <w:szCs w:val="22"/>
        </w:rPr>
      </w:pPr>
      <w:r w:rsidRPr="00751579">
        <w:rPr>
          <w:sz w:val="22"/>
          <w:szCs w:val="22"/>
        </w:rPr>
        <w:lastRenderedPageBreak/>
        <w:t>1. Утвердить объем иных межбюджетных трансфертов, передаваемых в бюджет Искитимского района из местного бюджета на 2025 год в сумме 38,7 тыс. рублей, на 2026 год в сумме 38,7 тыс. рублей, на 2027 год в сумме 38,7 тыс. рублей</w:t>
      </w:r>
    </w:p>
    <w:p w:rsidR="00751579" w:rsidRPr="00751579" w:rsidRDefault="00751579" w:rsidP="00751579">
      <w:pPr>
        <w:ind w:firstLine="709"/>
        <w:jc w:val="both"/>
        <w:rPr>
          <w:rFonts w:ascii="Times New Roman" w:hAnsi="Times New Roman" w:cs="Times New Roman"/>
        </w:rPr>
      </w:pPr>
      <w:r w:rsidRPr="00751579">
        <w:rPr>
          <w:rFonts w:ascii="Times New Roman" w:hAnsi="Times New Roman" w:cs="Times New Roman"/>
        </w:rPr>
        <w:t>2. Утвердить цели предоставления и распределение иных межбюджетных трансфертов из местного бюджета в бюджет Искитимского района на реализацию мероприятий по осуществлению внешнего муниципального финансового контроля на 2025 год и плановый период 2026 и 2027 годов согласно приложению 7 к настоящему Решению.</w:t>
      </w:r>
    </w:p>
    <w:p w:rsidR="00751579" w:rsidRPr="00751579" w:rsidRDefault="00751579" w:rsidP="00751579">
      <w:pPr>
        <w:adjustRightInd w:val="0"/>
        <w:ind w:firstLine="720"/>
        <w:jc w:val="both"/>
        <w:rPr>
          <w:rFonts w:ascii="Times New Roman" w:hAnsi="Times New Roman" w:cs="Times New Roman"/>
        </w:rPr>
      </w:pPr>
      <w:r w:rsidRPr="00751579">
        <w:rPr>
          <w:rFonts w:ascii="Times New Roman" w:hAnsi="Times New Roman" w:cs="Times New Roman"/>
        </w:rPr>
        <w:t xml:space="preserve">Статья 9 Особенности предоставления средств областного бюджета на </w:t>
      </w:r>
      <w:proofErr w:type="spellStart"/>
      <w:r w:rsidRPr="00751579">
        <w:rPr>
          <w:rFonts w:ascii="Times New Roman" w:hAnsi="Times New Roman" w:cs="Times New Roman"/>
        </w:rPr>
        <w:t>софинансирование</w:t>
      </w:r>
      <w:proofErr w:type="spellEnd"/>
    </w:p>
    <w:p w:rsidR="00751579" w:rsidRPr="00751579" w:rsidRDefault="00751579" w:rsidP="00751579">
      <w:pPr>
        <w:pStyle w:val="ConsPlusNormal"/>
        <w:ind w:firstLine="709"/>
        <w:jc w:val="both"/>
        <w:outlineLvl w:val="0"/>
        <w:rPr>
          <w:rFonts w:ascii="Times New Roman" w:hAnsi="Times New Roman" w:cs="Times New Roman"/>
          <w:sz w:val="22"/>
          <w:szCs w:val="22"/>
        </w:rPr>
      </w:pPr>
      <w:proofErr w:type="gramStart"/>
      <w:r w:rsidRPr="00751579">
        <w:rPr>
          <w:rFonts w:ascii="Times New Roman" w:hAnsi="Times New Roman" w:cs="Times New Roman"/>
          <w:sz w:val="22"/>
          <w:szCs w:val="22"/>
        </w:rPr>
        <w:t xml:space="preserve">Установить, что фактический объем расходов местного бюджета, для </w:t>
      </w:r>
      <w:proofErr w:type="spellStart"/>
      <w:r w:rsidRPr="00751579">
        <w:rPr>
          <w:rFonts w:ascii="Times New Roman" w:hAnsi="Times New Roman" w:cs="Times New Roman"/>
          <w:sz w:val="22"/>
          <w:szCs w:val="22"/>
        </w:rPr>
        <w:t>софинансирования</w:t>
      </w:r>
      <w:proofErr w:type="spellEnd"/>
      <w:r w:rsidRPr="00751579">
        <w:rPr>
          <w:rFonts w:ascii="Times New Roman" w:hAnsi="Times New Roman" w:cs="Times New Roman"/>
          <w:sz w:val="22"/>
          <w:szCs w:val="22"/>
        </w:rPr>
        <w:t xml:space="preserve"> которых представляются иные межбюджетные трансферты из бюджета района за счет средств областного бюджета, определяется соответствующими главными распорядителями средств местного бюджета в пределах бюджетных ассигнований, утвержденных настоящим Решением, исходя из фактически поступившего объема средств на соответствующие цели, если иное не предусмотрено областными законами, нормативными правовыми актами Правительства Новосибирской области, органов исполнительной власти</w:t>
      </w:r>
      <w:proofErr w:type="gramEnd"/>
      <w:r w:rsidRPr="00751579">
        <w:rPr>
          <w:rFonts w:ascii="Times New Roman" w:hAnsi="Times New Roman" w:cs="Times New Roman"/>
          <w:sz w:val="22"/>
          <w:szCs w:val="22"/>
        </w:rPr>
        <w:t xml:space="preserve"> Новосибирской области, а также соглашениями, заключенными администрацией  Шибковского сельсовета с администрацией Искитимского района.</w:t>
      </w:r>
    </w:p>
    <w:p w:rsidR="00751579" w:rsidRPr="00751579" w:rsidRDefault="00751579" w:rsidP="00751579">
      <w:pPr>
        <w:pStyle w:val="ConsPlusNormal"/>
        <w:ind w:firstLine="709"/>
        <w:jc w:val="both"/>
        <w:outlineLvl w:val="0"/>
        <w:rPr>
          <w:rFonts w:ascii="Times New Roman" w:hAnsi="Times New Roman" w:cs="Times New Roman"/>
          <w:sz w:val="22"/>
          <w:szCs w:val="22"/>
        </w:rPr>
      </w:pPr>
    </w:p>
    <w:p w:rsidR="00751579" w:rsidRPr="00751579" w:rsidRDefault="00751579" w:rsidP="00751579">
      <w:pPr>
        <w:pStyle w:val="aa"/>
        <w:shd w:val="clear" w:color="auto" w:fill="FFFFFF"/>
        <w:spacing w:before="0" w:beforeAutospacing="0" w:after="0" w:afterAutospacing="0"/>
        <w:ind w:firstLine="720"/>
        <w:jc w:val="both"/>
        <w:rPr>
          <w:sz w:val="22"/>
          <w:szCs w:val="22"/>
        </w:rPr>
      </w:pPr>
      <w:r w:rsidRPr="00751579">
        <w:rPr>
          <w:sz w:val="22"/>
          <w:szCs w:val="22"/>
        </w:rPr>
        <w:t>Статья 10. Дорожный фонд Шибковского сельсовета</w:t>
      </w:r>
    </w:p>
    <w:p w:rsidR="00751579" w:rsidRPr="00751579" w:rsidRDefault="00751579" w:rsidP="00751579">
      <w:pPr>
        <w:pStyle w:val="aa"/>
        <w:shd w:val="clear" w:color="auto" w:fill="FFFFFF"/>
        <w:spacing w:before="0" w:beforeAutospacing="0" w:after="0" w:afterAutospacing="0"/>
        <w:ind w:firstLine="720"/>
        <w:jc w:val="both"/>
        <w:rPr>
          <w:sz w:val="22"/>
          <w:szCs w:val="22"/>
        </w:rPr>
      </w:pPr>
      <w:r w:rsidRPr="00751579">
        <w:rPr>
          <w:sz w:val="22"/>
          <w:szCs w:val="22"/>
        </w:rPr>
        <w:t>Утвердить объем бюджетных ассигнований дорожного фонда Шибковского сельсовета:</w:t>
      </w:r>
    </w:p>
    <w:p w:rsidR="00751579" w:rsidRPr="00751579" w:rsidRDefault="00751579" w:rsidP="00751579">
      <w:pPr>
        <w:pStyle w:val="aa"/>
        <w:shd w:val="clear" w:color="auto" w:fill="FFFFFF"/>
        <w:spacing w:before="0" w:beforeAutospacing="0" w:after="0" w:afterAutospacing="0"/>
        <w:ind w:left="567"/>
        <w:jc w:val="both"/>
        <w:rPr>
          <w:sz w:val="22"/>
          <w:szCs w:val="22"/>
        </w:rPr>
      </w:pPr>
      <w:r w:rsidRPr="00751579">
        <w:rPr>
          <w:sz w:val="22"/>
          <w:szCs w:val="22"/>
        </w:rPr>
        <w:t>1) на 2025 год в сумме 3939,0 тыс. рублей;</w:t>
      </w:r>
    </w:p>
    <w:p w:rsidR="00751579" w:rsidRPr="00751579" w:rsidRDefault="00751579" w:rsidP="00751579">
      <w:pPr>
        <w:pStyle w:val="aa"/>
        <w:shd w:val="clear" w:color="auto" w:fill="FFFFFF"/>
        <w:spacing w:before="0" w:beforeAutospacing="0" w:after="0" w:afterAutospacing="0"/>
        <w:ind w:left="567"/>
        <w:jc w:val="both"/>
        <w:rPr>
          <w:sz w:val="22"/>
          <w:szCs w:val="22"/>
        </w:rPr>
      </w:pPr>
      <w:r w:rsidRPr="00751579">
        <w:rPr>
          <w:sz w:val="22"/>
          <w:szCs w:val="22"/>
        </w:rPr>
        <w:t>2) на 2026 год в сумме 3150,0 тыс. рублей и на 2027 год в сумме 4348,0 тыс. рублей.</w:t>
      </w:r>
    </w:p>
    <w:p w:rsidR="00751579" w:rsidRPr="00751579" w:rsidRDefault="00751579" w:rsidP="00751579">
      <w:pPr>
        <w:pStyle w:val="ConsPlusNormal"/>
        <w:ind w:firstLine="709"/>
        <w:jc w:val="both"/>
        <w:outlineLvl w:val="0"/>
        <w:rPr>
          <w:rFonts w:ascii="Times New Roman" w:hAnsi="Times New Roman" w:cs="Times New Roman"/>
          <w:sz w:val="22"/>
          <w:szCs w:val="22"/>
        </w:rPr>
      </w:pPr>
    </w:p>
    <w:p w:rsidR="00751579" w:rsidRPr="00751579" w:rsidRDefault="00751579" w:rsidP="00751579">
      <w:pPr>
        <w:pStyle w:val="af9"/>
        <w:widowControl w:val="0"/>
        <w:spacing w:after="0"/>
        <w:ind w:firstLine="720"/>
        <w:jc w:val="both"/>
        <w:rPr>
          <w:sz w:val="22"/>
          <w:szCs w:val="22"/>
          <w:lang w:val="ru-RU"/>
        </w:rPr>
      </w:pPr>
      <w:r w:rsidRPr="00751579">
        <w:rPr>
          <w:sz w:val="22"/>
          <w:szCs w:val="22"/>
          <w:lang w:val="ru-RU"/>
        </w:rPr>
        <w:t>Статья 11.  Источники финансирования дефицита бюджета</w:t>
      </w:r>
    </w:p>
    <w:p w:rsidR="00751579" w:rsidRPr="00751579" w:rsidRDefault="00751579" w:rsidP="00751579">
      <w:pPr>
        <w:pStyle w:val="af9"/>
        <w:widowControl w:val="0"/>
        <w:spacing w:after="0"/>
        <w:ind w:firstLine="720"/>
        <w:jc w:val="both"/>
        <w:rPr>
          <w:sz w:val="22"/>
          <w:szCs w:val="22"/>
          <w:lang w:val="ru-RU"/>
        </w:rPr>
      </w:pPr>
      <w:r w:rsidRPr="00751579">
        <w:rPr>
          <w:sz w:val="22"/>
          <w:szCs w:val="22"/>
          <w:lang w:val="ru-RU"/>
        </w:rPr>
        <w:t xml:space="preserve"> Установить источники финансирования дефицита местного бюджета на 2025 год и плановый период 2026 и 2027 годов согласно приложению 8 к настоящему Решению.</w:t>
      </w:r>
    </w:p>
    <w:p w:rsidR="00751579" w:rsidRPr="00751579" w:rsidRDefault="00751579" w:rsidP="00751579">
      <w:pPr>
        <w:pStyle w:val="af9"/>
        <w:widowControl w:val="0"/>
        <w:spacing w:after="0"/>
        <w:ind w:firstLine="709"/>
        <w:jc w:val="both"/>
        <w:rPr>
          <w:sz w:val="22"/>
          <w:szCs w:val="22"/>
          <w:lang w:val="ru-RU"/>
        </w:rPr>
      </w:pPr>
    </w:p>
    <w:p w:rsidR="00751579" w:rsidRPr="00751579" w:rsidRDefault="00751579" w:rsidP="00751579">
      <w:pPr>
        <w:pStyle w:val="af9"/>
        <w:widowControl w:val="0"/>
        <w:ind w:firstLine="720"/>
        <w:rPr>
          <w:sz w:val="22"/>
          <w:szCs w:val="22"/>
          <w:lang w:val="ru-RU"/>
        </w:rPr>
      </w:pPr>
      <w:r w:rsidRPr="00751579">
        <w:rPr>
          <w:sz w:val="22"/>
          <w:szCs w:val="22"/>
          <w:lang w:val="ru-RU"/>
        </w:rPr>
        <w:t xml:space="preserve">Статья 12. Муниципальные внутренние заимствования </w:t>
      </w:r>
    </w:p>
    <w:p w:rsidR="00751579" w:rsidRPr="00751579" w:rsidRDefault="00751579" w:rsidP="00751579">
      <w:pPr>
        <w:pStyle w:val="af9"/>
        <w:widowControl w:val="0"/>
        <w:spacing w:after="0"/>
        <w:ind w:firstLine="720"/>
        <w:jc w:val="both"/>
        <w:rPr>
          <w:sz w:val="22"/>
          <w:szCs w:val="22"/>
          <w:lang w:val="ru-RU"/>
        </w:rPr>
      </w:pPr>
      <w:r w:rsidRPr="00751579">
        <w:rPr>
          <w:sz w:val="22"/>
          <w:szCs w:val="22"/>
          <w:lang w:val="ru-RU"/>
        </w:rPr>
        <w:t>Утвердить Программу муниципальных внутренних заимствований Шибковского сельсовета на 2025 год и плановый период 2026 и 2027 годов согласно приложению 9 к настоящему Решению.</w:t>
      </w:r>
    </w:p>
    <w:p w:rsidR="00751579" w:rsidRPr="00751579" w:rsidRDefault="00751579" w:rsidP="00751579">
      <w:pPr>
        <w:pStyle w:val="af9"/>
        <w:widowControl w:val="0"/>
        <w:spacing w:after="0"/>
        <w:ind w:firstLine="720"/>
        <w:jc w:val="both"/>
        <w:rPr>
          <w:sz w:val="22"/>
          <w:szCs w:val="22"/>
          <w:lang w:val="ru-RU"/>
        </w:rPr>
      </w:pPr>
    </w:p>
    <w:p w:rsidR="00751579" w:rsidRPr="00751579" w:rsidRDefault="00751579" w:rsidP="00751579">
      <w:pPr>
        <w:pStyle w:val="29"/>
        <w:widowControl w:val="0"/>
        <w:spacing w:before="0"/>
        <w:rPr>
          <w:rFonts w:ascii="Times New Roman" w:hAnsi="Times New Roman"/>
          <w:bCs/>
          <w:iCs/>
          <w:sz w:val="22"/>
          <w:szCs w:val="22"/>
        </w:rPr>
      </w:pPr>
      <w:r w:rsidRPr="00751579">
        <w:rPr>
          <w:rFonts w:ascii="Times New Roman" w:hAnsi="Times New Roman"/>
          <w:bCs/>
          <w:iCs/>
          <w:sz w:val="22"/>
          <w:szCs w:val="22"/>
        </w:rPr>
        <w:t>Статья 13.</w:t>
      </w:r>
      <w:r w:rsidRPr="00751579">
        <w:rPr>
          <w:rFonts w:ascii="Times New Roman" w:eastAsia="Calibri" w:hAnsi="Times New Roman"/>
          <w:sz w:val="22"/>
          <w:szCs w:val="22"/>
          <w:lang w:eastAsia="en-US"/>
        </w:rPr>
        <w:t xml:space="preserve"> </w:t>
      </w:r>
      <w:r w:rsidRPr="00751579">
        <w:rPr>
          <w:rFonts w:ascii="Times New Roman" w:hAnsi="Times New Roman"/>
          <w:bCs/>
          <w:iCs/>
          <w:sz w:val="22"/>
          <w:szCs w:val="22"/>
        </w:rPr>
        <w:t>Муниципальный внутренний долг Шибковского сельсовета</w:t>
      </w:r>
      <w:r w:rsidRPr="00751579">
        <w:rPr>
          <w:rFonts w:ascii="Times New Roman" w:hAnsi="Times New Roman"/>
          <w:bCs/>
          <w:i/>
          <w:iCs/>
          <w:sz w:val="22"/>
          <w:szCs w:val="22"/>
        </w:rPr>
        <w:t xml:space="preserve"> </w:t>
      </w:r>
      <w:r w:rsidRPr="00751579">
        <w:rPr>
          <w:rFonts w:ascii="Times New Roman" w:hAnsi="Times New Roman"/>
          <w:bCs/>
          <w:iCs/>
          <w:sz w:val="22"/>
          <w:szCs w:val="22"/>
        </w:rPr>
        <w:t>и расходы на его обслуживание</w:t>
      </w:r>
    </w:p>
    <w:p w:rsidR="00751579" w:rsidRPr="00751579" w:rsidRDefault="00751579" w:rsidP="00751579">
      <w:pPr>
        <w:pStyle w:val="29"/>
        <w:widowControl w:val="0"/>
        <w:spacing w:before="0"/>
        <w:rPr>
          <w:rFonts w:ascii="Times New Roman" w:hAnsi="Times New Roman"/>
          <w:sz w:val="22"/>
          <w:szCs w:val="22"/>
        </w:rPr>
      </w:pPr>
      <w:proofErr w:type="gramStart"/>
      <w:r w:rsidRPr="00751579">
        <w:rPr>
          <w:rFonts w:ascii="Times New Roman" w:hAnsi="Times New Roman"/>
          <w:sz w:val="22"/>
          <w:szCs w:val="22"/>
        </w:rPr>
        <w:t>Установить верхний предел муниципального внутреннего долга Шибковского сельсовета на 1 января 2026 года в сумме 0,0 тыс. рублей, в том числе верхний предел долга по муниципальным гарантиям Шибковского сельсовета в сумме 0,0 тыс. рублей, на 1 января 2027 года в сумме 0,0 тыс. рублей, в том числе верхний предел долга по муниципальным гарантиям Шибковского сельсовета в сумме 0,0 тыс. рублей</w:t>
      </w:r>
      <w:proofErr w:type="gramEnd"/>
      <w:r w:rsidRPr="00751579">
        <w:rPr>
          <w:rFonts w:ascii="Times New Roman" w:hAnsi="Times New Roman"/>
          <w:sz w:val="22"/>
          <w:szCs w:val="22"/>
        </w:rPr>
        <w:t xml:space="preserve"> и на 1 января 2028 года в сумме 0,0 тыс. рублей, в том числе верхний предел долга по муниципальным гарантиям Шибковского сельсовета в сумме 0,0 тыс. рублей.</w:t>
      </w:r>
    </w:p>
    <w:p w:rsidR="00751579" w:rsidRPr="00751579" w:rsidRDefault="00751579" w:rsidP="00751579">
      <w:pPr>
        <w:pStyle w:val="af9"/>
        <w:widowControl w:val="0"/>
        <w:spacing w:after="0"/>
        <w:ind w:firstLine="720"/>
        <w:jc w:val="both"/>
        <w:rPr>
          <w:sz w:val="22"/>
          <w:szCs w:val="22"/>
          <w:lang w:val="ru-RU"/>
        </w:rPr>
      </w:pPr>
      <w:r w:rsidRPr="00751579">
        <w:rPr>
          <w:sz w:val="22"/>
          <w:szCs w:val="22"/>
          <w:lang w:val="ru-RU"/>
        </w:rPr>
        <w:t>Статья 14.</w:t>
      </w:r>
      <w:r w:rsidRPr="00751579">
        <w:rPr>
          <w:rFonts w:eastAsia="Calibri"/>
          <w:sz w:val="22"/>
          <w:szCs w:val="22"/>
          <w:lang w:val="ru-RU"/>
        </w:rPr>
        <w:t xml:space="preserve"> </w:t>
      </w:r>
      <w:r w:rsidRPr="00751579">
        <w:rPr>
          <w:sz w:val="22"/>
          <w:szCs w:val="22"/>
          <w:lang w:val="ru-RU"/>
        </w:rPr>
        <w:t>Предоставление муниципальных гарантий Шибковского сельсовета</w:t>
      </w:r>
      <w:r w:rsidRPr="00751579">
        <w:rPr>
          <w:i/>
          <w:sz w:val="22"/>
          <w:szCs w:val="22"/>
          <w:lang w:val="ru-RU"/>
        </w:rPr>
        <w:t xml:space="preserve"> </w:t>
      </w:r>
      <w:r w:rsidRPr="00751579">
        <w:rPr>
          <w:sz w:val="22"/>
          <w:szCs w:val="22"/>
          <w:lang w:val="ru-RU"/>
        </w:rPr>
        <w:t>в валюте Российской Федерации</w:t>
      </w:r>
    </w:p>
    <w:p w:rsidR="00751579" w:rsidRPr="00751579" w:rsidRDefault="00751579" w:rsidP="00751579">
      <w:pPr>
        <w:pStyle w:val="af9"/>
        <w:widowControl w:val="0"/>
        <w:spacing w:after="0"/>
        <w:ind w:firstLine="720"/>
        <w:jc w:val="both"/>
        <w:rPr>
          <w:sz w:val="22"/>
          <w:szCs w:val="22"/>
          <w:lang w:val="ru-RU"/>
        </w:rPr>
      </w:pPr>
      <w:r w:rsidRPr="00751579">
        <w:rPr>
          <w:sz w:val="22"/>
          <w:szCs w:val="22"/>
          <w:lang w:val="ru-RU"/>
        </w:rPr>
        <w:t>Утвердить Программу муниципальных гарантий Шибковского сельсовета в валюте Российской Федерации на 2025 год и плановый период 2026 и 2027 годов согласно приложению 10 к настоящему Решению.</w:t>
      </w:r>
    </w:p>
    <w:p w:rsidR="00751579" w:rsidRPr="00751579" w:rsidRDefault="00751579" w:rsidP="00751579">
      <w:pPr>
        <w:pStyle w:val="af9"/>
        <w:widowControl w:val="0"/>
        <w:ind w:firstLine="720"/>
        <w:rPr>
          <w:sz w:val="22"/>
          <w:szCs w:val="22"/>
          <w:lang w:val="ru-RU"/>
        </w:rPr>
      </w:pPr>
      <w:r w:rsidRPr="00751579">
        <w:rPr>
          <w:sz w:val="22"/>
          <w:szCs w:val="22"/>
          <w:lang w:val="ru-RU"/>
        </w:rPr>
        <w:t>Статья 15.  Особенности использования остатков средств местного бюджета на начало текущего финансового года</w:t>
      </w:r>
    </w:p>
    <w:p w:rsidR="00751579" w:rsidRPr="00751579" w:rsidRDefault="00751579" w:rsidP="00751579">
      <w:pPr>
        <w:pStyle w:val="ConsPlusNormal"/>
        <w:ind w:firstLine="709"/>
        <w:jc w:val="both"/>
        <w:rPr>
          <w:rFonts w:ascii="Times New Roman" w:hAnsi="Times New Roman" w:cs="Times New Roman"/>
          <w:sz w:val="22"/>
          <w:szCs w:val="22"/>
        </w:rPr>
      </w:pPr>
      <w:r w:rsidRPr="00751579">
        <w:rPr>
          <w:rFonts w:ascii="Times New Roman" w:hAnsi="Times New Roman" w:cs="Times New Roman"/>
          <w:sz w:val="22"/>
          <w:szCs w:val="22"/>
        </w:rPr>
        <w:t xml:space="preserve"> </w:t>
      </w:r>
      <w:proofErr w:type="gramStart"/>
      <w:r w:rsidRPr="00751579">
        <w:rPr>
          <w:rFonts w:ascii="Times New Roman" w:hAnsi="Times New Roman" w:cs="Times New Roman"/>
          <w:sz w:val="22"/>
          <w:szCs w:val="22"/>
        </w:rPr>
        <w:t xml:space="preserve">Установить, что остатки средств местного бюджета на начало текущего финансового года в объеме, не превышающем сумму остатка неиспользованных бюджетных ассигнований на оплату заключенных от имени Шибковского сельсовета муниципальных контрактов на поставку товаров, выполнение работ, оказание услуг, подлежавших в соответствии с условиями этих муниципальных </w:t>
      </w:r>
      <w:r w:rsidRPr="00751579">
        <w:rPr>
          <w:rFonts w:ascii="Times New Roman" w:hAnsi="Times New Roman" w:cs="Times New Roman"/>
          <w:sz w:val="22"/>
          <w:szCs w:val="22"/>
        </w:rPr>
        <w:lastRenderedPageBreak/>
        <w:t>контрактов оплате в отчетном финансовом году, могут направляться на увеличение бюджетных ассигнований на указанные цели в случае</w:t>
      </w:r>
      <w:proofErr w:type="gramEnd"/>
      <w:r w:rsidRPr="00751579">
        <w:rPr>
          <w:rFonts w:ascii="Times New Roman" w:hAnsi="Times New Roman" w:cs="Times New Roman"/>
          <w:sz w:val="22"/>
          <w:szCs w:val="22"/>
        </w:rPr>
        <w:t>, если бюджетные ассигнования на оплату муниципальных контрактов на поставку товаров, выполнение работ, оказание услуг не предусмотрены настоящим Решением.</w:t>
      </w:r>
    </w:p>
    <w:p w:rsidR="00751579" w:rsidRPr="00751579" w:rsidRDefault="00751579" w:rsidP="00751579">
      <w:pPr>
        <w:pStyle w:val="ConsPlusNormal"/>
        <w:ind w:firstLine="709"/>
        <w:jc w:val="both"/>
        <w:rPr>
          <w:rFonts w:ascii="Times New Roman" w:hAnsi="Times New Roman" w:cs="Times New Roman"/>
          <w:sz w:val="22"/>
          <w:szCs w:val="22"/>
        </w:rPr>
      </w:pPr>
      <w:r w:rsidRPr="00751579">
        <w:rPr>
          <w:rFonts w:ascii="Times New Roman" w:hAnsi="Times New Roman" w:cs="Times New Roman"/>
          <w:sz w:val="22"/>
          <w:szCs w:val="22"/>
        </w:rPr>
        <w:t>Статья 16.  Средства, подлежащие казначейскому сопровождению</w:t>
      </w:r>
    </w:p>
    <w:p w:rsidR="00751579" w:rsidRPr="00751579" w:rsidRDefault="00751579" w:rsidP="00751579">
      <w:pPr>
        <w:pStyle w:val="ConsPlusNormal"/>
        <w:ind w:firstLine="709"/>
        <w:jc w:val="both"/>
        <w:rPr>
          <w:rFonts w:ascii="Times New Roman" w:hAnsi="Times New Roman" w:cs="Times New Roman"/>
          <w:sz w:val="22"/>
          <w:szCs w:val="22"/>
        </w:rPr>
      </w:pPr>
      <w:r w:rsidRPr="00751579">
        <w:rPr>
          <w:rFonts w:ascii="Times New Roman" w:hAnsi="Times New Roman" w:cs="Times New Roman"/>
          <w:sz w:val="22"/>
          <w:szCs w:val="22"/>
        </w:rPr>
        <w:t>Установить, что казначейскому сопровождению подлежат:</w:t>
      </w:r>
    </w:p>
    <w:p w:rsidR="00751579" w:rsidRPr="00751579" w:rsidRDefault="00751579" w:rsidP="00751579">
      <w:pPr>
        <w:pStyle w:val="ConsPlusNormal"/>
        <w:ind w:firstLine="709"/>
        <w:jc w:val="both"/>
        <w:rPr>
          <w:rFonts w:ascii="Times New Roman" w:hAnsi="Times New Roman" w:cs="Times New Roman"/>
          <w:sz w:val="22"/>
          <w:szCs w:val="22"/>
        </w:rPr>
      </w:pPr>
      <w:r w:rsidRPr="00751579">
        <w:rPr>
          <w:rFonts w:ascii="Times New Roman" w:hAnsi="Times New Roman" w:cs="Times New Roman"/>
          <w:sz w:val="22"/>
          <w:szCs w:val="22"/>
        </w:rPr>
        <w:t>1.</w:t>
      </w:r>
      <w:r w:rsidRPr="00751579">
        <w:rPr>
          <w:rFonts w:ascii="Times New Roman" w:hAnsi="Times New Roman" w:cs="Times New Roman"/>
          <w:sz w:val="22"/>
          <w:szCs w:val="22"/>
        </w:rPr>
        <w:tab/>
        <w:t>Авансовые платежи по муниципальным контрактам о поставке товаров, выполнении работ, оказании услуг, заключаемым получателями средств местного бюджета, источником финансового обеспечения которых являются средства местного бюджета в сумму 50 000,0 тыс. рублей и более;</w:t>
      </w:r>
    </w:p>
    <w:p w:rsidR="00751579" w:rsidRPr="00751579" w:rsidRDefault="00751579" w:rsidP="00751579">
      <w:pPr>
        <w:pStyle w:val="ConsPlusNormal"/>
        <w:ind w:firstLine="709"/>
        <w:jc w:val="both"/>
        <w:rPr>
          <w:rFonts w:ascii="Times New Roman" w:hAnsi="Times New Roman" w:cs="Times New Roman"/>
          <w:sz w:val="22"/>
          <w:szCs w:val="22"/>
        </w:rPr>
      </w:pPr>
      <w:r w:rsidRPr="00751579">
        <w:rPr>
          <w:rFonts w:ascii="Times New Roman" w:hAnsi="Times New Roman" w:cs="Times New Roman"/>
          <w:sz w:val="22"/>
          <w:szCs w:val="22"/>
        </w:rPr>
        <w:t>2.</w:t>
      </w:r>
      <w:r w:rsidRPr="00751579">
        <w:rPr>
          <w:rFonts w:ascii="Times New Roman" w:hAnsi="Times New Roman" w:cs="Times New Roman"/>
          <w:sz w:val="22"/>
          <w:szCs w:val="22"/>
        </w:rPr>
        <w:tab/>
        <w:t>Авансовые платежи по контрактам (договорам) о поставке товаров, выполнении работ, оказании услуг, заключаемым исполнителями и соисполнителями в рамках исполнения муниципальных контрактов, предусмотренных пунктом 1 настоящей статьи.</w:t>
      </w:r>
    </w:p>
    <w:p w:rsidR="00751579" w:rsidRPr="00751579" w:rsidRDefault="00751579" w:rsidP="00751579">
      <w:pPr>
        <w:pStyle w:val="af9"/>
        <w:widowControl w:val="0"/>
        <w:spacing w:after="0"/>
        <w:ind w:firstLine="720"/>
        <w:jc w:val="both"/>
        <w:rPr>
          <w:sz w:val="22"/>
          <w:szCs w:val="22"/>
          <w:lang w:val="ru-RU" w:eastAsia="ru-RU"/>
        </w:rPr>
      </w:pPr>
      <w:r w:rsidRPr="00751579">
        <w:rPr>
          <w:sz w:val="22"/>
          <w:szCs w:val="22"/>
          <w:lang w:val="ru-RU" w:eastAsia="ru-RU"/>
        </w:rPr>
        <w:t xml:space="preserve">Статья 17. </w:t>
      </w:r>
      <w:r w:rsidRPr="00751579">
        <w:rPr>
          <w:rFonts w:eastAsia="Calibri"/>
          <w:sz w:val="22"/>
          <w:szCs w:val="22"/>
          <w:lang w:val="ru-RU"/>
        </w:rPr>
        <w:t xml:space="preserve"> </w:t>
      </w:r>
      <w:r w:rsidRPr="00751579">
        <w:rPr>
          <w:sz w:val="22"/>
          <w:szCs w:val="22"/>
          <w:lang w:val="ru-RU" w:eastAsia="ru-RU"/>
        </w:rPr>
        <w:t>Особенности исполнения местного бюджета в 2025 году</w:t>
      </w:r>
    </w:p>
    <w:p w:rsidR="00751579" w:rsidRPr="00751579" w:rsidRDefault="00751579" w:rsidP="00751579">
      <w:pPr>
        <w:widowControl w:val="0"/>
        <w:autoSpaceDE w:val="0"/>
        <w:autoSpaceDN w:val="0"/>
        <w:adjustRightInd w:val="0"/>
        <w:ind w:firstLine="709"/>
        <w:jc w:val="both"/>
        <w:rPr>
          <w:rFonts w:ascii="Times New Roman" w:hAnsi="Times New Roman" w:cs="Times New Roman"/>
          <w:lang w:eastAsia="en-US"/>
        </w:rPr>
      </w:pPr>
      <w:r w:rsidRPr="00E672A8">
        <w:rPr>
          <w:rFonts w:ascii="Times New Roman" w:hAnsi="Times New Roman" w:cs="Times New Roman"/>
        </w:rPr>
        <w:t xml:space="preserve"> </w:t>
      </w:r>
      <w:proofErr w:type="gramStart"/>
      <w:r w:rsidRPr="00E672A8">
        <w:rPr>
          <w:rFonts w:ascii="Times New Roman" w:hAnsi="Times New Roman" w:cs="Times New Roman"/>
        </w:rPr>
        <w:t xml:space="preserve">Установить в соответствии с </w:t>
      </w:r>
      <w:hyperlink r:id="rId38" w:history="1">
        <w:r w:rsidRPr="00E672A8">
          <w:rPr>
            <w:rStyle w:val="af0"/>
            <w:rFonts w:ascii="Times New Roman" w:hAnsi="Times New Roman" w:cs="Times New Roman"/>
            <w:color w:val="auto"/>
          </w:rPr>
          <w:t>пунктом 8 статьи 217</w:t>
        </w:r>
      </w:hyperlink>
      <w:r w:rsidRPr="00E672A8">
        <w:rPr>
          <w:rFonts w:ascii="Times New Roman" w:hAnsi="Times New Roman" w:cs="Times New Roman"/>
        </w:rPr>
        <w:t xml:space="preserve"> Бюджетного кодекса </w:t>
      </w:r>
      <w:r w:rsidRPr="00751579">
        <w:rPr>
          <w:rFonts w:ascii="Times New Roman" w:hAnsi="Times New Roman" w:cs="Times New Roman"/>
        </w:rPr>
        <w:t>Российской Федерации следующие основания для внесения в 2025 году изменений в показатели сводной бюджетной росписи местного бюджета, связанные с особенностями исполнения местного бюджета и (или) перераспределения бюджетных ассигнований между главными распорядителями бюджетных средств местного бюджета:</w:t>
      </w:r>
      <w:proofErr w:type="gramEnd"/>
    </w:p>
    <w:p w:rsidR="00751579" w:rsidRPr="00751579" w:rsidRDefault="00751579" w:rsidP="00751579">
      <w:pPr>
        <w:widowControl w:val="0"/>
        <w:autoSpaceDE w:val="0"/>
        <w:autoSpaceDN w:val="0"/>
        <w:adjustRightInd w:val="0"/>
        <w:ind w:firstLine="567"/>
        <w:jc w:val="both"/>
        <w:rPr>
          <w:rFonts w:ascii="Times New Roman" w:eastAsia="Calibri" w:hAnsi="Times New Roman" w:cs="Times New Roman"/>
        </w:rPr>
      </w:pPr>
      <w:r w:rsidRPr="00751579">
        <w:rPr>
          <w:rFonts w:ascii="Times New Roman" w:eastAsia="Calibri" w:hAnsi="Times New Roman" w:cs="Times New Roman"/>
        </w:rPr>
        <w:t>1) перераспределение бюджетных ассигнований между разделами, подразделами, целевыми статьями и видами расходов классификации расходов бюджетов в случае создания, реорганизации, ликвидации муниципальных учреждений, муниципальных унитарных предприятий;</w:t>
      </w:r>
    </w:p>
    <w:p w:rsidR="00751579" w:rsidRPr="00751579" w:rsidRDefault="00751579" w:rsidP="00751579">
      <w:pPr>
        <w:widowControl w:val="0"/>
        <w:autoSpaceDE w:val="0"/>
        <w:autoSpaceDN w:val="0"/>
        <w:adjustRightInd w:val="0"/>
        <w:ind w:firstLine="709"/>
        <w:jc w:val="both"/>
        <w:rPr>
          <w:rFonts w:ascii="Times New Roman" w:hAnsi="Times New Roman" w:cs="Times New Roman"/>
        </w:rPr>
      </w:pPr>
      <w:r w:rsidRPr="00751579">
        <w:rPr>
          <w:rFonts w:ascii="Times New Roman" w:hAnsi="Times New Roman" w:cs="Times New Roman"/>
        </w:rPr>
        <w:t>2) изменение бюджетной классификации расходов бюджетов Российской Федерации без изменения целевого направления расходования бюджетных сре</w:t>
      </w:r>
      <w:proofErr w:type="gramStart"/>
      <w:r w:rsidRPr="00751579">
        <w:rPr>
          <w:rFonts w:ascii="Times New Roman" w:hAnsi="Times New Roman" w:cs="Times New Roman"/>
        </w:rPr>
        <w:t>дств пр</w:t>
      </w:r>
      <w:proofErr w:type="gramEnd"/>
      <w:r w:rsidRPr="00751579">
        <w:rPr>
          <w:rFonts w:ascii="Times New Roman" w:hAnsi="Times New Roman" w:cs="Times New Roman"/>
        </w:rPr>
        <w:t>и изменении порядка применения бюджетной классификации;</w:t>
      </w:r>
    </w:p>
    <w:p w:rsidR="00751579" w:rsidRPr="00751579" w:rsidRDefault="00751579" w:rsidP="00751579">
      <w:pPr>
        <w:widowControl w:val="0"/>
        <w:autoSpaceDE w:val="0"/>
        <w:autoSpaceDN w:val="0"/>
        <w:adjustRightInd w:val="0"/>
        <w:ind w:firstLine="567"/>
        <w:jc w:val="both"/>
        <w:rPr>
          <w:rFonts w:ascii="Times New Roman" w:hAnsi="Times New Roman" w:cs="Times New Roman"/>
        </w:rPr>
      </w:pPr>
      <w:r w:rsidRPr="00751579">
        <w:rPr>
          <w:rFonts w:ascii="Times New Roman" w:hAnsi="Times New Roman" w:cs="Times New Roman"/>
        </w:rPr>
        <w:t xml:space="preserve">  3) перераспределение бюджетных ассигнований между разделами, подразделами, целевыми статьями и видами расходов классификации расходов бюджетов в целях реализации Указов Президента Российской Федерации от 7 мая 2012 года № 597 «О мероприятиях по реализации государственной социальной политики», в части повышения оплаты труда отдельных категорий работников;</w:t>
      </w:r>
    </w:p>
    <w:p w:rsidR="00751579" w:rsidRPr="00751579" w:rsidRDefault="00751579" w:rsidP="00751579">
      <w:pPr>
        <w:autoSpaceDE w:val="0"/>
        <w:autoSpaceDN w:val="0"/>
        <w:adjustRightInd w:val="0"/>
        <w:ind w:firstLine="709"/>
        <w:jc w:val="both"/>
        <w:rPr>
          <w:rFonts w:ascii="Times New Roman" w:hAnsi="Times New Roman" w:cs="Times New Roman"/>
        </w:rPr>
      </w:pPr>
      <w:proofErr w:type="gramStart"/>
      <w:r w:rsidRPr="00751579">
        <w:rPr>
          <w:rFonts w:ascii="Times New Roman" w:hAnsi="Times New Roman" w:cs="Times New Roman"/>
        </w:rPr>
        <w:t>4) перераспределение бюджетных ассигнований, предусмотренных главному распорядителю бюджетных средств местного бюджета за счет межбюджетных трансфертов из бюджета Искитимского района за счет средств федерального и областного бюджетов и из федерального и областного бюджетов между видами расходов, обусловленное изменением федерального и областного законодательства;</w:t>
      </w:r>
      <w:proofErr w:type="gramEnd"/>
    </w:p>
    <w:p w:rsidR="00751579" w:rsidRPr="00751579" w:rsidRDefault="00751579" w:rsidP="00751579">
      <w:pPr>
        <w:autoSpaceDE w:val="0"/>
        <w:autoSpaceDN w:val="0"/>
        <w:adjustRightInd w:val="0"/>
        <w:ind w:firstLine="709"/>
        <w:jc w:val="both"/>
        <w:rPr>
          <w:rFonts w:ascii="Times New Roman" w:eastAsia="Calibri" w:hAnsi="Times New Roman" w:cs="Times New Roman"/>
          <w:color w:val="000000"/>
          <w:lang w:eastAsia="en-US"/>
        </w:rPr>
      </w:pPr>
      <w:proofErr w:type="gramStart"/>
      <w:r w:rsidRPr="00751579">
        <w:rPr>
          <w:rFonts w:ascii="Times New Roman" w:eastAsia="Calibri" w:hAnsi="Times New Roman" w:cs="Times New Roman"/>
        </w:rPr>
        <w:t xml:space="preserve">5) </w:t>
      </w:r>
      <w:r w:rsidRPr="00751579">
        <w:rPr>
          <w:rFonts w:ascii="Times New Roman" w:eastAsia="Calibri" w:hAnsi="Times New Roman" w:cs="Times New Roman"/>
          <w:color w:val="000000"/>
        </w:rPr>
        <w:t>перераспределение бюджетных ассигнований между разделами, подразделами, целевыми статьями и видами расходов классификации расходов бюджетов в случае исполнения требований об уплате налога, сбора, страховых взносов, решений налоговых органов, органов управления государственными внебюджетными фондами о взыскании налогов, сборов, страховых взносов, пеней и штрафов, об уплате финансовых санкций за совершение правонарушений, постановлений уполномоченных лиц о наложении административных штрафов, предусматривающих обращение взыскания на</w:t>
      </w:r>
      <w:proofErr w:type="gramEnd"/>
      <w:r w:rsidRPr="00751579">
        <w:rPr>
          <w:rFonts w:ascii="Times New Roman" w:eastAsia="Calibri" w:hAnsi="Times New Roman" w:cs="Times New Roman"/>
          <w:color w:val="000000"/>
        </w:rPr>
        <w:t xml:space="preserve"> средства  местного бюджета;</w:t>
      </w:r>
    </w:p>
    <w:p w:rsidR="00751579" w:rsidRPr="00751579" w:rsidRDefault="00751579" w:rsidP="00751579">
      <w:pPr>
        <w:widowControl w:val="0"/>
        <w:autoSpaceDE w:val="0"/>
        <w:autoSpaceDN w:val="0"/>
        <w:adjustRightInd w:val="0"/>
        <w:ind w:firstLine="709"/>
        <w:jc w:val="both"/>
        <w:rPr>
          <w:rFonts w:ascii="Times New Roman" w:hAnsi="Times New Roman" w:cs="Times New Roman"/>
        </w:rPr>
      </w:pPr>
      <w:proofErr w:type="gramStart"/>
      <w:r w:rsidRPr="00751579">
        <w:rPr>
          <w:rFonts w:ascii="Times New Roman" w:hAnsi="Times New Roman" w:cs="Times New Roman"/>
        </w:rPr>
        <w:t xml:space="preserve">6) увеличение бюджетных ассигнований за счет безвозмездных поступлений, имеющих целевое </w:t>
      </w:r>
      <w:r w:rsidRPr="00751579">
        <w:rPr>
          <w:rFonts w:ascii="Times New Roman" w:hAnsi="Times New Roman" w:cs="Times New Roman"/>
        </w:rPr>
        <w:lastRenderedPageBreak/>
        <w:t>назначение, в объемах и на цели, которые определены соглашениями о предоставлении безвозмездных поступлений, заключенными с областными органами исполнительной власти, администрацией Искитимского района, или физическими и юридическими лицами сверх объемов, утвержденных настоящим Решением;</w:t>
      </w:r>
      <w:proofErr w:type="gramEnd"/>
    </w:p>
    <w:p w:rsidR="00751579" w:rsidRPr="00751579" w:rsidRDefault="00751579" w:rsidP="00751579">
      <w:pPr>
        <w:widowControl w:val="0"/>
        <w:autoSpaceDE w:val="0"/>
        <w:autoSpaceDN w:val="0"/>
        <w:adjustRightInd w:val="0"/>
        <w:ind w:firstLine="709"/>
        <w:jc w:val="both"/>
        <w:outlineLvl w:val="0"/>
        <w:rPr>
          <w:rFonts w:ascii="Times New Roman" w:hAnsi="Times New Roman" w:cs="Times New Roman"/>
        </w:rPr>
      </w:pPr>
      <w:r w:rsidRPr="00751579">
        <w:rPr>
          <w:rFonts w:ascii="Times New Roman" w:hAnsi="Times New Roman" w:cs="Times New Roman"/>
        </w:rPr>
        <w:t>7) распределение на основании областных правовых актов и правовых актов Искитимского района субсидий, субвенций, иных межбюджетных трансфертов, предоставленных из областного бюджета и бюджета Искитимского района за счет средств областного бюджета, или безвозмездных поступлений от физических и юридических лиц, имеющих целевое назначение, местному бюджету сверх объемов, утвержденных настоящим Решением;</w:t>
      </w:r>
    </w:p>
    <w:p w:rsidR="00751579" w:rsidRPr="00751579" w:rsidRDefault="00751579" w:rsidP="00751579">
      <w:pPr>
        <w:pStyle w:val="ConsPlusNormal"/>
        <w:ind w:firstLine="540"/>
        <w:jc w:val="both"/>
        <w:rPr>
          <w:rFonts w:ascii="Times New Roman" w:hAnsi="Times New Roman" w:cs="Times New Roman"/>
          <w:iCs/>
          <w:sz w:val="22"/>
          <w:szCs w:val="22"/>
          <w:lang w:eastAsia="en-US"/>
        </w:rPr>
      </w:pPr>
      <w:r w:rsidRPr="00751579">
        <w:rPr>
          <w:rFonts w:ascii="Times New Roman" w:hAnsi="Times New Roman" w:cs="Times New Roman"/>
          <w:sz w:val="22"/>
          <w:szCs w:val="22"/>
        </w:rPr>
        <w:t xml:space="preserve"> </w:t>
      </w:r>
      <w:proofErr w:type="gramStart"/>
      <w:r w:rsidRPr="00751579">
        <w:rPr>
          <w:rFonts w:ascii="Times New Roman" w:hAnsi="Times New Roman" w:cs="Times New Roman"/>
          <w:sz w:val="22"/>
          <w:szCs w:val="22"/>
        </w:rPr>
        <w:t xml:space="preserve">8) </w:t>
      </w:r>
      <w:r w:rsidRPr="00751579">
        <w:rPr>
          <w:rFonts w:ascii="Times New Roman" w:hAnsi="Times New Roman" w:cs="Times New Roman"/>
          <w:iCs/>
          <w:color w:val="000000"/>
          <w:sz w:val="22"/>
          <w:szCs w:val="22"/>
        </w:rPr>
        <w:t xml:space="preserve">перераспределение бюджетных ассигнований между разделами, подразделами, целевыми статьями, видами расходов бюджетов, в том числе вновь вводимыми, в пределах ассигнований, предусмотренных главному распорядителю </w:t>
      </w:r>
      <w:r w:rsidRPr="00751579">
        <w:rPr>
          <w:rFonts w:ascii="Times New Roman" w:hAnsi="Times New Roman" w:cs="Times New Roman"/>
          <w:color w:val="000000"/>
          <w:sz w:val="22"/>
          <w:szCs w:val="22"/>
        </w:rPr>
        <w:t xml:space="preserve">бюджетных средств местного бюджета, на основании соглашений (проектов соглашений) с администрацией Искитимского района о предоставлении средств из бюджета района за счет средств областного бюджета и (или) правового акта, определяющего долю </w:t>
      </w:r>
      <w:proofErr w:type="spellStart"/>
      <w:r w:rsidRPr="00751579">
        <w:rPr>
          <w:rFonts w:ascii="Times New Roman" w:hAnsi="Times New Roman" w:cs="Times New Roman"/>
          <w:color w:val="000000"/>
          <w:sz w:val="22"/>
          <w:szCs w:val="22"/>
        </w:rPr>
        <w:t>софинансирования</w:t>
      </w:r>
      <w:proofErr w:type="spellEnd"/>
      <w:r w:rsidRPr="00751579">
        <w:rPr>
          <w:rFonts w:ascii="Times New Roman" w:hAnsi="Times New Roman" w:cs="Times New Roman"/>
          <w:color w:val="000000"/>
          <w:sz w:val="22"/>
          <w:szCs w:val="22"/>
        </w:rPr>
        <w:t xml:space="preserve"> расходного обязательства </w:t>
      </w:r>
      <w:r w:rsidRPr="00751579">
        <w:rPr>
          <w:rFonts w:ascii="Times New Roman" w:hAnsi="Times New Roman" w:cs="Times New Roman"/>
          <w:iCs/>
          <w:color w:val="000000"/>
          <w:sz w:val="22"/>
          <w:szCs w:val="22"/>
        </w:rPr>
        <w:t>из бюджета района за</w:t>
      </w:r>
      <w:proofErr w:type="gramEnd"/>
      <w:r w:rsidRPr="00751579">
        <w:rPr>
          <w:rFonts w:ascii="Times New Roman" w:hAnsi="Times New Roman" w:cs="Times New Roman"/>
          <w:iCs/>
          <w:color w:val="000000"/>
          <w:sz w:val="22"/>
          <w:szCs w:val="22"/>
        </w:rPr>
        <w:t xml:space="preserve"> счет средств областного бюджета</w:t>
      </w:r>
      <w:r w:rsidRPr="00751579">
        <w:rPr>
          <w:rFonts w:ascii="Times New Roman" w:hAnsi="Times New Roman" w:cs="Times New Roman"/>
          <w:iCs/>
          <w:sz w:val="22"/>
          <w:szCs w:val="22"/>
          <w:lang w:eastAsia="en-US"/>
        </w:rPr>
        <w:t>;</w:t>
      </w:r>
    </w:p>
    <w:p w:rsidR="00751579" w:rsidRPr="00751579" w:rsidRDefault="00751579" w:rsidP="00751579">
      <w:pPr>
        <w:pStyle w:val="ConsPlusNormal"/>
        <w:ind w:firstLine="540"/>
        <w:jc w:val="both"/>
        <w:rPr>
          <w:rFonts w:ascii="Times New Roman" w:hAnsi="Times New Roman" w:cs="Times New Roman"/>
          <w:iCs/>
          <w:sz w:val="22"/>
          <w:szCs w:val="22"/>
          <w:lang w:eastAsia="en-US"/>
        </w:rPr>
      </w:pPr>
      <w:r w:rsidRPr="00751579">
        <w:rPr>
          <w:rFonts w:ascii="Times New Roman" w:hAnsi="Times New Roman" w:cs="Times New Roman"/>
          <w:iCs/>
          <w:sz w:val="22"/>
          <w:szCs w:val="22"/>
          <w:lang w:eastAsia="en-US"/>
        </w:rPr>
        <w:t xml:space="preserve"> 9) </w:t>
      </w:r>
      <w:r w:rsidRPr="00751579">
        <w:rPr>
          <w:rFonts w:ascii="Times New Roman" w:hAnsi="Times New Roman" w:cs="Times New Roman"/>
          <w:sz w:val="22"/>
          <w:szCs w:val="22"/>
        </w:rPr>
        <w:t>увеличение бюджетных ассигнований за счет остатков субсидий и иных межбюджетных трансфертов, безвозмездных поступлений от физических и юридических лиц, имеющих целевое назначение, неиспользованных на начало текущего финансового года, а также восстановленных в текущем финансовом году</w:t>
      </w:r>
      <w:r w:rsidRPr="00751579">
        <w:rPr>
          <w:rFonts w:ascii="Times New Roman" w:hAnsi="Times New Roman" w:cs="Times New Roman"/>
          <w:iCs/>
          <w:sz w:val="22"/>
          <w:szCs w:val="22"/>
          <w:lang w:eastAsia="en-US"/>
        </w:rPr>
        <w:t>;</w:t>
      </w:r>
    </w:p>
    <w:p w:rsidR="00751579" w:rsidRPr="00751579" w:rsidRDefault="00751579" w:rsidP="00751579">
      <w:pPr>
        <w:pStyle w:val="ConsPlusNormal"/>
        <w:ind w:firstLine="567"/>
        <w:jc w:val="both"/>
        <w:rPr>
          <w:rFonts w:ascii="Times New Roman" w:hAnsi="Times New Roman" w:cs="Times New Roman"/>
          <w:sz w:val="22"/>
          <w:szCs w:val="22"/>
        </w:rPr>
      </w:pPr>
      <w:proofErr w:type="gramStart"/>
      <w:r w:rsidRPr="00751579">
        <w:rPr>
          <w:rFonts w:ascii="Times New Roman" w:hAnsi="Times New Roman" w:cs="Times New Roman"/>
          <w:sz w:val="22"/>
          <w:szCs w:val="22"/>
        </w:rPr>
        <w:t>10)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в текущем финансовом году, при необходимости возврата средств в бюджет района в результате нарушения исполнения обязательств, предусмотренных соглашениями о предоставлении иных межбюджетных трансфертов</w:t>
      </w:r>
      <w:r w:rsidRPr="00751579">
        <w:rPr>
          <w:rFonts w:ascii="Times New Roman" w:hAnsi="Times New Roman" w:cs="Times New Roman"/>
          <w:color w:val="FF0000"/>
          <w:sz w:val="22"/>
          <w:szCs w:val="22"/>
        </w:rPr>
        <w:t xml:space="preserve"> </w:t>
      </w:r>
      <w:r w:rsidRPr="00751579">
        <w:rPr>
          <w:rFonts w:ascii="Times New Roman" w:hAnsi="Times New Roman" w:cs="Times New Roman"/>
          <w:sz w:val="22"/>
          <w:szCs w:val="22"/>
        </w:rPr>
        <w:t>из бюджета района за счет средств областного бюджета.</w:t>
      </w:r>
      <w:proofErr w:type="gramEnd"/>
    </w:p>
    <w:p w:rsidR="00751579" w:rsidRPr="00751579" w:rsidRDefault="00751579" w:rsidP="00751579">
      <w:pPr>
        <w:pStyle w:val="ConsPlusNormal"/>
        <w:ind w:firstLine="709"/>
        <w:jc w:val="both"/>
        <w:rPr>
          <w:rFonts w:ascii="Times New Roman" w:hAnsi="Times New Roman" w:cs="Times New Roman"/>
          <w:sz w:val="22"/>
          <w:szCs w:val="22"/>
        </w:rPr>
      </w:pPr>
      <w:proofErr w:type="gramStart"/>
      <w:r w:rsidRPr="00751579">
        <w:rPr>
          <w:rFonts w:ascii="Times New Roman" w:hAnsi="Times New Roman" w:cs="Times New Roman"/>
          <w:sz w:val="22"/>
          <w:szCs w:val="22"/>
        </w:rPr>
        <w:t xml:space="preserve">11) перераспределение бюджетных ассигнований, предусмотренных главным распорядителям бюджетных средств местного бюджета за счет межбюджетных трансфертов из бюджета Искитимского района за счет средств федерального бюджета и средств </w:t>
      </w:r>
      <w:proofErr w:type="spellStart"/>
      <w:r w:rsidRPr="00751579">
        <w:rPr>
          <w:rFonts w:ascii="Times New Roman" w:hAnsi="Times New Roman" w:cs="Times New Roman"/>
          <w:sz w:val="22"/>
          <w:szCs w:val="22"/>
        </w:rPr>
        <w:t>софинансирования</w:t>
      </w:r>
      <w:proofErr w:type="spellEnd"/>
      <w:r w:rsidRPr="00751579">
        <w:rPr>
          <w:rFonts w:ascii="Times New Roman" w:hAnsi="Times New Roman" w:cs="Times New Roman"/>
          <w:sz w:val="22"/>
          <w:szCs w:val="22"/>
        </w:rPr>
        <w:t xml:space="preserve"> из областного бюджета, а также за счет межбюджетных трансфертов из областного бюджета за счет средств федерального бюджета и средств </w:t>
      </w:r>
      <w:proofErr w:type="spellStart"/>
      <w:r w:rsidRPr="00751579">
        <w:rPr>
          <w:rFonts w:ascii="Times New Roman" w:hAnsi="Times New Roman" w:cs="Times New Roman"/>
          <w:sz w:val="22"/>
          <w:szCs w:val="22"/>
        </w:rPr>
        <w:t>софинансирования</w:t>
      </w:r>
      <w:proofErr w:type="spellEnd"/>
      <w:r w:rsidRPr="00751579">
        <w:rPr>
          <w:rFonts w:ascii="Times New Roman" w:hAnsi="Times New Roman" w:cs="Times New Roman"/>
          <w:sz w:val="22"/>
          <w:szCs w:val="22"/>
        </w:rPr>
        <w:t xml:space="preserve"> из областного бюджета и местного бюджета, между разделами, подразделами, целевыми статьями и видами</w:t>
      </w:r>
      <w:proofErr w:type="gramEnd"/>
      <w:r w:rsidRPr="00751579">
        <w:rPr>
          <w:rFonts w:ascii="Times New Roman" w:hAnsi="Times New Roman" w:cs="Times New Roman"/>
          <w:sz w:val="22"/>
          <w:szCs w:val="22"/>
        </w:rPr>
        <w:t xml:space="preserve"> расходов классификации расходов бюджетов в целях реализации региональных проектов.</w:t>
      </w:r>
    </w:p>
    <w:p w:rsidR="00751579" w:rsidRPr="00751579" w:rsidRDefault="00751579" w:rsidP="00751579">
      <w:pPr>
        <w:widowControl w:val="0"/>
        <w:autoSpaceDE w:val="0"/>
        <w:autoSpaceDN w:val="0"/>
        <w:adjustRightInd w:val="0"/>
        <w:ind w:firstLine="709"/>
        <w:jc w:val="both"/>
        <w:rPr>
          <w:rFonts w:ascii="Times New Roman" w:hAnsi="Times New Roman" w:cs="Times New Roman"/>
        </w:rPr>
      </w:pPr>
      <w:r w:rsidRPr="00751579">
        <w:rPr>
          <w:rFonts w:ascii="Times New Roman" w:hAnsi="Times New Roman" w:cs="Times New Roman"/>
        </w:rPr>
        <w:t>12) перераспределение бюджетных ассигнований между разделами, подразделами, целевыми статьями и видами расходов классификации расходов бюджетов в целях осуществления выплат пособий, компенсаций и иных выплат гражданам, кроме публичных нормативных обязательств;</w:t>
      </w:r>
    </w:p>
    <w:p w:rsidR="00751579" w:rsidRPr="00751579" w:rsidRDefault="00751579" w:rsidP="00751579">
      <w:pPr>
        <w:widowControl w:val="0"/>
        <w:autoSpaceDE w:val="0"/>
        <w:autoSpaceDN w:val="0"/>
        <w:adjustRightInd w:val="0"/>
        <w:ind w:firstLine="709"/>
        <w:jc w:val="both"/>
        <w:rPr>
          <w:rFonts w:ascii="Times New Roman" w:hAnsi="Times New Roman" w:cs="Times New Roman"/>
        </w:rPr>
      </w:pPr>
      <w:proofErr w:type="gramStart"/>
      <w:r w:rsidRPr="00751579">
        <w:rPr>
          <w:rFonts w:ascii="Times New Roman" w:hAnsi="Times New Roman" w:cs="Times New Roman"/>
        </w:rPr>
        <w:t>13)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местного бюджета в текущем финансовом году, в целях исполнения решений администрации Шибковского сельсовета по погашению просроченной кредиторской задолженности главного распорядителя местного бюджета и (или) находящихся в его ведении муниципальных учреждений Шибковского сельсовета.</w:t>
      </w:r>
      <w:proofErr w:type="gramEnd"/>
    </w:p>
    <w:p w:rsidR="00751579" w:rsidRPr="00751579" w:rsidRDefault="00751579" w:rsidP="00751579">
      <w:pPr>
        <w:ind w:firstLine="720"/>
        <w:jc w:val="both"/>
        <w:rPr>
          <w:rFonts w:ascii="Times New Roman" w:hAnsi="Times New Roman" w:cs="Times New Roman"/>
        </w:rPr>
      </w:pPr>
      <w:r w:rsidRPr="00751579">
        <w:rPr>
          <w:rFonts w:ascii="Times New Roman" w:hAnsi="Times New Roman" w:cs="Times New Roman"/>
        </w:rPr>
        <w:t>Статья 18. Вступление в силу настоящего Решения</w:t>
      </w:r>
    </w:p>
    <w:p w:rsidR="00751579" w:rsidRPr="00751579" w:rsidRDefault="00751579" w:rsidP="00751579">
      <w:pPr>
        <w:autoSpaceDE w:val="0"/>
        <w:autoSpaceDN w:val="0"/>
        <w:adjustRightInd w:val="0"/>
        <w:ind w:firstLine="709"/>
        <w:jc w:val="both"/>
        <w:rPr>
          <w:rFonts w:ascii="Times New Roman" w:hAnsi="Times New Roman" w:cs="Times New Roman"/>
        </w:rPr>
      </w:pPr>
      <w:r w:rsidRPr="00751579">
        <w:rPr>
          <w:rFonts w:ascii="Times New Roman" w:hAnsi="Times New Roman" w:cs="Times New Roman"/>
        </w:rPr>
        <w:t xml:space="preserve">Настоящее Решение вступает в силу с 1 января 2025 года и подлежит официальному опубликованию не позднее 10 дней после его подписания в установленном </w:t>
      </w:r>
      <w:proofErr w:type="gramStart"/>
      <w:r w:rsidRPr="00751579">
        <w:rPr>
          <w:rFonts w:ascii="Times New Roman" w:hAnsi="Times New Roman" w:cs="Times New Roman"/>
        </w:rPr>
        <w:t>порядке</w:t>
      </w:r>
      <w:proofErr w:type="gramEnd"/>
      <w:r w:rsidRPr="00751579">
        <w:rPr>
          <w:rFonts w:ascii="Times New Roman" w:hAnsi="Times New Roman" w:cs="Times New Roman"/>
        </w:rPr>
        <w:t>.</w:t>
      </w:r>
    </w:p>
    <w:tbl>
      <w:tblPr>
        <w:tblW w:w="16910" w:type="dxa"/>
        <w:tblInd w:w="-118" w:type="dxa"/>
        <w:tblLayout w:type="fixed"/>
        <w:tblLook w:val="04A0" w:firstRow="1" w:lastRow="0" w:firstColumn="1" w:lastColumn="0" w:noHBand="0" w:noVBand="1"/>
      </w:tblPr>
      <w:tblGrid>
        <w:gridCol w:w="152"/>
        <w:gridCol w:w="57"/>
        <w:gridCol w:w="2"/>
        <w:gridCol w:w="269"/>
        <w:gridCol w:w="26"/>
        <w:gridCol w:w="87"/>
        <w:gridCol w:w="498"/>
        <w:gridCol w:w="443"/>
        <w:gridCol w:w="43"/>
        <w:gridCol w:w="335"/>
        <w:gridCol w:w="67"/>
        <w:gridCol w:w="295"/>
        <w:gridCol w:w="24"/>
        <w:gridCol w:w="126"/>
        <w:gridCol w:w="22"/>
        <w:gridCol w:w="185"/>
        <w:gridCol w:w="75"/>
        <w:gridCol w:w="449"/>
        <w:gridCol w:w="48"/>
        <w:gridCol w:w="75"/>
        <w:gridCol w:w="67"/>
        <w:gridCol w:w="236"/>
        <w:gridCol w:w="19"/>
        <w:gridCol w:w="170"/>
        <w:gridCol w:w="196"/>
        <w:gridCol w:w="212"/>
        <w:gridCol w:w="72"/>
        <w:gridCol w:w="21"/>
        <w:gridCol w:w="42"/>
        <w:gridCol w:w="24"/>
        <w:gridCol w:w="187"/>
        <w:gridCol w:w="17"/>
        <w:gridCol w:w="205"/>
        <w:gridCol w:w="7"/>
        <w:gridCol w:w="62"/>
        <w:gridCol w:w="62"/>
        <w:gridCol w:w="2"/>
        <w:gridCol w:w="240"/>
        <w:gridCol w:w="64"/>
        <w:gridCol w:w="40"/>
        <w:gridCol w:w="137"/>
        <w:gridCol w:w="143"/>
        <w:gridCol w:w="108"/>
        <w:gridCol w:w="340"/>
        <w:gridCol w:w="87"/>
        <w:gridCol w:w="9"/>
        <w:gridCol w:w="212"/>
        <w:gridCol w:w="303"/>
        <w:gridCol w:w="43"/>
        <w:gridCol w:w="19"/>
        <w:gridCol w:w="67"/>
        <w:gridCol w:w="29"/>
        <w:gridCol w:w="121"/>
        <w:gridCol w:w="82"/>
        <w:gridCol w:w="161"/>
        <w:gridCol w:w="23"/>
        <w:gridCol w:w="138"/>
        <w:gridCol w:w="51"/>
        <w:gridCol w:w="43"/>
        <w:gridCol w:w="220"/>
        <w:gridCol w:w="38"/>
        <w:gridCol w:w="86"/>
        <w:gridCol w:w="56"/>
        <w:gridCol w:w="40"/>
        <w:gridCol w:w="13"/>
        <w:gridCol w:w="253"/>
        <w:gridCol w:w="48"/>
        <w:gridCol w:w="3"/>
        <w:gridCol w:w="41"/>
        <w:gridCol w:w="116"/>
        <w:gridCol w:w="4"/>
        <w:gridCol w:w="36"/>
        <w:gridCol w:w="297"/>
        <w:gridCol w:w="10"/>
        <w:gridCol w:w="24"/>
        <w:gridCol w:w="68"/>
        <w:gridCol w:w="178"/>
        <w:gridCol w:w="20"/>
        <w:gridCol w:w="15"/>
        <w:gridCol w:w="101"/>
        <w:gridCol w:w="134"/>
        <w:gridCol w:w="78"/>
        <w:gridCol w:w="186"/>
        <w:gridCol w:w="97"/>
        <w:gridCol w:w="95"/>
        <w:gridCol w:w="18"/>
        <w:gridCol w:w="90"/>
        <w:gridCol w:w="16"/>
        <w:gridCol w:w="10"/>
        <w:gridCol w:w="328"/>
        <w:gridCol w:w="42"/>
        <w:gridCol w:w="15"/>
        <w:gridCol w:w="83"/>
        <w:gridCol w:w="6712"/>
      </w:tblGrid>
      <w:tr w:rsidR="00751579" w:rsidRPr="00751579" w:rsidTr="00ED7F7E">
        <w:trPr>
          <w:gridAfter w:val="17"/>
          <w:wAfter w:w="8040" w:type="dxa"/>
          <w:trHeight w:val="1951"/>
        </w:trPr>
        <w:tc>
          <w:tcPr>
            <w:tcW w:w="4877" w:type="dxa"/>
            <w:gridSpan w:val="36"/>
          </w:tcPr>
          <w:p w:rsidR="00751579" w:rsidRPr="00751579" w:rsidRDefault="00751579" w:rsidP="00751579">
            <w:pPr>
              <w:pStyle w:val="1f"/>
            </w:pPr>
            <w:r w:rsidRPr="00751579">
              <w:lastRenderedPageBreak/>
              <w:t>Глава</w:t>
            </w:r>
          </w:p>
          <w:p w:rsidR="00751579" w:rsidRPr="00751579" w:rsidRDefault="00751579" w:rsidP="00751579">
            <w:pPr>
              <w:pStyle w:val="1f"/>
            </w:pPr>
            <w:r w:rsidRPr="00751579">
              <w:t>Шибковского сельсовета</w:t>
            </w:r>
          </w:p>
          <w:p w:rsidR="00751579" w:rsidRPr="00751579" w:rsidRDefault="00751579" w:rsidP="00751579">
            <w:pPr>
              <w:pStyle w:val="1f"/>
            </w:pPr>
            <w:r w:rsidRPr="00751579">
              <w:t>Искитимского района</w:t>
            </w:r>
          </w:p>
          <w:p w:rsidR="00751579" w:rsidRPr="00751579" w:rsidRDefault="00751579" w:rsidP="00751579">
            <w:pPr>
              <w:pStyle w:val="1f"/>
            </w:pPr>
            <w:r w:rsidRPr="00751579">
              <w:t>Новосибирской области</w:t>
            </w:r>
          </w:p>
          <w:p w:rsidR="00751579" w:rsidRPr="00751579" w:rsidRDefault="00751579" w:rsidP="00751579">
            <w:pPr>
              <w:pStyle w:val="1f"/>
            </w:pPr>
          </w:p>
          <w:p w:rsidR="00751579" w:rsidRPr="00751579" w:rsidRDefault="00751579" w:rsidP="00751579">
            <w:pPr>
              <w:pStyle w:val="1f"/>
            </w:pPr>
            <w:r w:rsidRPr="00751579">
              <w:t>___________</w:t>
            </w:r>
            <w:proofErr w:type="spellStart"/>
            <w:r w:rsidRPr="00751579">
              <w:t>Н.Ю.Самусенок</w:t>
            </w:r>
            <w:proofErr w:type="spellEnd"/>
            <w:r w:rsidRPr="00751579">
              <w:t xml:space="preserve">                  </w:t>
            </w:r>
          </w:p>
          <w:p w:rsidR="00751579" w:rsidRPr="00751579" w:rsidRDefault="00751579" w:rsidP="00751579">
            <w:pPr>
              <w:pStyle w:val="1f"/>
            </w:pPr>
          </w:p>
          <w:p w:rsidR="00751579" w:rsidRPr="00751579" w:rsidRDefault="00751579" w:rsidP="00751579">
            <w:pPr>
              <w:pStyle w:val="1f"/>
            </w:pPr>
          </w:p>
        </w:tc>
        <w:tc>
          <w:tcPr>
            <w:tcW w:w="3993" w:type="dxa"/>
            <w:gridSpan w:val="41"/>
          </w:tcPr>
          <w:p w:rsidR="00751579" w:rsidRPr="00751579" w:rsidRDefault="00751579" w:rsidP="00751579">
            <w:pPr>
              <w:pStyle w:val="1f"/>
            </w:pPr>
            <w:r w:rsidRPr="00751579">
              <w:t>Председатель Совета депутатов</w:t>
            </w:r>
          </w:p>
          <w:p w:rsidR="00751579" w:rsidRPr="00751579" w:rsidRDefault="00751579" w:rsidP="00751579">
            <w:pPr>
              <w:pStyle w:val="1f"/>
            </w:pPr>
            <w:r w:rsidRPr="00751579">
              <w:t>Шибковского сельсовета</w:t>
            </w:r>
          </w:p>
          <w:p w:rsidR="00751579" w:rsidRPr="00751579" w:rsidRDefault="00751579" w:rsidP="00751579">
            <w:pPr>
              <w:pStyle w:val="1f"/>
            </w:pPr>
            <w:r w:rsidRPr="00751579">
              <w:t>Искитимского района</w:t>
            </w:r>
          </w:p>
          <w:p w:rsidR="00751579" w:rsidRPr="00751579" w:rsidRDefault="00751579" w:rsidP="00751579">
            <w:pPr>
              <w:pStyle w:val="1f"/>
            </w:pPr>
            <w:r w:rsidRPr="00751579">
              <w:t>Новосибирской области</w:t>
            </w:r>
          </w:p>
          <w:p w:rsidR="00751579" w:rsidRPr="00751579" w:rsidRDefault="00751579" w:rsidP="00751579">
            <w:pPr>
              <w:pStyle w:val="1f"/>
            </w:pPr>
          </w:p>
          <w:p w:rsidR="00751579" w:rsidRPr="00751579" w:rsidRDefault="00751579" w:rsidP="00751579">
            <w:pPr>
              <w:pStyle w:val="1f"/>
            </w:pPr>
            <w:r w:rsidRPr="00751579">
              <w:t>___________</w:t>
            </w:r>
            <w:proofErr w:type="spellStart"/>
            <w:r w:rsidRPr="00751579">
              <w:t>Н.Г.Пазиева</w:t>
            </w:r>
            <w:proofErr w:type="spellEnd"/>
            <w:r w:rsidRPr="00751579">
              <w:t xml:space="preserve">                  </w:t>
            </w:r>
          </w:p>
          <w:p w:rsidR="00751579" w:rsidRPr="00751579" w:rsidRDefault="00751579" w:rsidP="00751579">
            <w:pPr>
              <w:pStyle w:val="1f"/>
            </w:pPr>
          </w:p>
        </w:tc>
      </w:tr>
      <w:tr w:rsidR="00751579" w:rsidRPr="00751579" w:rsidTr="00ED7F7E">
        <w:trPr>
          <w:gridBefore w:val="1"/>
          <w:gridAfter w:val="4"/>
          <w:wBefore w:w="152" w:type="dxa"/>
          <w:wAfter w:w="6852" w:type="dxa"/>
          <w:trHeight w:val="2059"/>
        </w:trPr>
        <w:tc>
          <w:tcPr>
            <w:tcW w:w="9906" w:type="dxa"/>
            <w:gridSpan w:val="89"/>
            <w:tcBorders>
              <w:top w:val="nil"/>
              <w:left w:val="nil"/>
            </w:tcBorders>
            <w:shd w:val="clear" w:color="auto" w:fill="auto"/>
            <w:vAlign w:val="bottom"/>
            <w:hideMark/>
          </w:tcPr>
          <w:p w:rsidR="00751579" w:rsidRPr="00751579" w:rsidRDefault="00751579" w:rsidP="0066481E">
            <w:pPr>
              <w:jc w:val="right"/>
              <w:rPr>
                <w:rFonts w:ascii="Times New Roman" w:hAnsi="Times New Roman" w:cs="Times New Roman"/>
                <w:bCs/>
              </w:rPr>
            </w:pPr>
            <w:bookmarkStart w:id="6" w:name="RANGE!A1:M61"/>
            <w:bookmarkEnd w:id="6"/>
            <w:r w:rsidRPr="00751579">
              <w:rPr>
                <w:rFonts w:ascii="Times New Roman" w:hAnsi="Times New Roman" w:cs="Times New Roman"/>
                <w:bCs/>
              </w:rPr>
              <w:t>Приложение 1</w:t>
            </w:r>
          </w:p>
          <w:p w:rsidR="00751579" w:rsidRPr="00751579" w:rsidRDefault="00751579" w:rsidP="0066481E">
            <w:pPr>
              <w:jc w:val="right"/>
              <w:rPr>
                <w:rFonts w:ascii="Times New Roman" w:hAnsi="Times New Roman" w:cs="Times New Roman"/>
                <w:bCs/>
              </w:rPr>
            </w:pPr>
            <w:r w:rsidRPr="00751579">
              <w:rPr>
                <w:rFonts w:ascii="Times New Roman" w:hAnsi="Times New Roman" w:cs="Times New Roman"/>
                <w:bCs/>
              </w:rPr>
              <w:t xml:space="preserve">К решению </w:t>
            </w:r>
          </w:p>
          <w:p w:rsidR="00751579" w:rsidRPr="00751579" w:rsidRDefault="00751579" w:rsidP="00751579">
            <w:pPr>
              <w:pStyle w:val="1f"/>
              <w:jc w:val="right"/>
              <w:rPr>
                <w:sz w:val="22"/>
                <w:szCs w:val="22"/>
              </w:rPr>
            </w:pPr>
            <w:r w:rsidRPr="00751579">
              <w:rPr>
                <w:sz w:val="22"/>
                <w:szCs w:val="22"/>
              </w:rPr>
              <w:t xml:space="preserve"> "О бюджете Шибковского сельсовета</w:t>
            </w:r>
          </w:p>
          <w:p w:rsidR="00751579" w:rsidRPr="00751579" w:rsidRDefault="00751579" w:rsidP="00751579">
            <w:pPr>
              <w:pStyle w:val="1f"/>
              <w:jc w:val="right"/>
              <w:rPr>
                <w:sz w:val="22"/>
                <w:szCs w:val="22"/>
              </w:rPr>
            </w:pPr>
            <w:r w:rsidRPr="00751579">
              <w:rPr>
                <w:sz w:val="22"/>
                <w:szCs w:val="22"/>
              </w:rPr>
              <w:t xml:space="preserve"> Искитимского района Новосибирской области</w:t>
            </w:r>
          </w:p>
          <w:p w:rsidR="00751579" w:rsidRPr="00751579" w:rsidRDefault="00751579" w:rsidP="00751579">
            <w:pPr>
              <w:pStyle w:val="1f"/>
              <w:jc w:val="right"/>
              <w:rPr>
                <w:bCs/>
                <w:sz w:val="22"/>
                <w:szCs w:val="22"/>
              </w:rPr>
            </w:pPr>
            <w:r w:rsidRPr="00751579">
              <w:rPr>
                <w:sz w:val="22"/>
                <w:szCs w:val="22"/>
              </w:rPr>
              <w:t xml:space="preserve"> на 2025 год и плановый период 2026 и 2027 годов"</w:t>
            </w:r>
          </w:p>
        </w:tc>
      </w:tr>
      <w:tr w:rsidR="00751579" w:rsidRPr="00751579" w:rsidTr="00ED7F7E">
        <w:trPr>
          <w:gridBefore w:val="1"/>
          <w:wBefore w:w="152" w:type="dxa"/>
          <w:trHeight w:val="334"/>
        </w:trPr>
        <w:tc>
          <w:tcPr>
            <w:tcW w:w="441" w:type="dxa"/>
            <w:gridSpan w:val="5"/>
            <w:tcBorders>
              <w:top w:val="nil"/>
              <w:left w:val="nil"/>
              <w:bottom w:val="nil"/>
              <w:right w:val="nil"/>
            </w:tcBorders>
            <w:shd w:val="clear" w:color="auto" w:fill="auto"/>
            <w:vAlign w:val="bottom"/>
            <w:hideMark/>
          </w:tcPr>
          <w:p w:rsidR="00751579" w:rsidRPr="00751579" w:rsidRDefault="00751579" w:rsidP="0066481E">
            <w:pPr>
              <w:rPr>
                <w:rFonts w:ascii="Times New Roman" w:hAnsi="Times New Roman" w:cs="Times New Roman"/>
                <w:bCs/>
                <w:sz w:val="20"/>
                <w:szCs w:val="20"/>
              </w:rPr>
            </w:pPr>
          </w:p>
        </w:tc>
        <w:tc>
          <w:tcPr>
            <w:tcW w:w="498" w:type="dxa"/>
            <w:tcBorders>
              <w:top w:val="nil"/>
              <w:left w:val="nil"/>
              <w:bottom w:val="nil"/>
              <w:right w:val="nil"/>
            </w:tcBorders>
            <w:shd w:val="clear" w:color="auto" w:fill="auto"/>
            <w:vAlign w:val="bottom"/>
            <w:hideMark/>
          </w:tcPr>
          <w:p w:rsidR="00751579" w:rsidRPr="00751579" w:rsidRDefault="00751579" w:rsidP="0066481E">
            <w:pPr>
              <w:rPr>
                <w:rFonts w:ascii="Times New Roman" w:hAnsi="Times New Roman" w:cs="Times New Roman"/>
                <w:bCs/>
                <w:sz w:val="20"/>
                <w:szCs w:val="20"/>
              </w:rPr>
            </w:pPr>
          </w:p>
        </w:tc>
        <w:tc>
          <w:tcPr>
            <w:tcW w:w="443" w:type="dxa"/>
            <w:tcBorders>
              <w:top w:val="nil"/>
              <w:left w:val="nil"/>
              <w:bottom w:val="nil"/>
              <w:right w:val="nil"/>
            </w:tcBorders>
            <w:shd w:val="clear" w:color="auto" w:fill="auto"/>
            <w:vAlign w:val="bottom"/>
            <w:hideMark/>
          </w:tcPr>
          <w:p w:rsidR="00751579" w:rsidRPr="00751579" w:rsidRDefault="00751579" w:rsidP="0066481E">
            <w:pPr>
              <w:rPr>
                <w:rFonts w:ascii="Times New Roman" w:hAnsi="Times New Roman" w:cs="Times New Roman"/>
                <w:bCs/>
                <w:sz w:val="20"/>
                <w:szCs w:val="20"/>
              </w:rPr>
            </w:pPr>
          </w:p>
        </w:tc>
        <w:tc>
          <w:tcPr>
            <w:tcW w:w="445" w:type="dxa"/>
            <w:gridSpan w:val="3"/>
            <w:tcBorders>
              <w:top w:val="nil"/>
              <w:left w:val="nil"/>
              <w:bottom w:val="nil"/>
              <w:right w:val="nil"/>
            </w:tcBorders>
            <w:shd w:val="clear" w:color="auto" w:fill="auto"/>
            <w:vAlign w:val="bottom"/>
            <w:hideMark/>
          </w:tcPr>
          <w:p w:rsidR="00751579" w:rsidRPr="00751579" w:rsidRDefault="00751579" w:rsidP="0066481E">
            <w:pPr>
              <w:rPr>
                <w:rFonts w:ascii="Times New Roman" w:hAnsi="Times New Roman" w:cs="Times New Roman"/>
                <w:bCs/>
                <w:sz w:val="20"/>
                <w:szCs w:val="20"/>
              </w:rPr>
            </w:pPr>
          </w:p>
        </w:tc>
        <w:tc>
          <w:tcPr>
            <w:tcW w:w="445" w:type="dxa"/>
            <w:gridSpan w:val="3"/>
            <w:tcBorders>
              <w:top w:val="nil"/>
              <w:left w:val="nil"/>
              <w:bottom w:val="nil"/>
              <w:right w:val="nil"/>
            </w:tcBorders>
            <w:shd w:val="clear" w:color="auto" w:fill="auto"/>
            <w:vAlign w:val="bottom"/>
            <w:hideMark/>
          </w:tcPr>
          <w:p w:rsidR="00751579" w:rsidRPr="00751579" w:rsidRDefault="00751579" w:rsidP="0066481E">
            <w:pPr>
              <w:rPr>
                <w:rFonts w:ascii="Times New Roman" w:hAnsi="Times New Roman" w:cs="Times New Roman"/>
                <w:bCs/>
                <w:sz w:val="20"/>
                <w:szCs w:val="20"/>
              </w:rPr>
            </w:pPr>
          </w:p>
        </w:tc>
        <w:tc>
          <w:tcPr>
            <w:tcW w:w="921" w:type="dxa"/>
            <w:gridSpan w:val="7"/>
            <w:tcBorders>
              <w:top w:val="nil"/>
              <w:left w:val="nil"/>
              <w:bottom w:val="nil"/>
              <w:right w:val="nil"/>
            </w:tcBorders>
            <w:shd w:val="clear" w:color="auto" w:fill="auto"/>
            <w:vAlign w:val="bottom"/>
            <w:hideMark/>
          </w:tcPr>
          <w:p w:rsidR="00751579" w:rsidRPr="00751579" w:rsidRDefault="00751579" w:rsidP="0066481E">
            <w:pPr>
              <w:rPr>
                <w:rFonts w:ascii="Times New Roman" w:hAnsi="Times New Roman" w:cs="Times New Roman"/>
                <w:bCs/>
                <w:sz w:val="20"/>
                <w:szCs w:val="20"/>
              </w:rPr>
            </w:pPr>
          </w:p>
        </w:tc>
        <w:tc>
          <w:tcPr>
            <w:tcW w:w="236" w:type="dxa"/>
            <w:tcBorders>
              <w:top w:val="nil"/>
              <w:left w:val="nil"/>
              <w:bottom w:val="nil"/>
              <w:right w:val="nil"/>
            </w:tcBorders>
            <w:shd w:val="clear" w:color="auto" w:fill="auto"/>
            <w:vAlign w:val="bottom"/>
            <w:hideMark/>
          </w:tcPr>
          <w:p w:rsidR="00751579" w:rsidRPr="00751579" w:rsidRDefault="00751579" w:rsidP="0066481E">
            <w:pPr>
              <w:rPr>
                <w:rFonts w:ascii="Times New Roman" w:hAnsi="Times New Roman" w:cs="Times New Roman"/>
                <w:bCs/>
                <w:sz w:val="20"/>
                <w:szCs w:val="20"/>
              </w:rPr>
            </w:pPr>
          </w:p>
        </w:tc>
        <w:tc>
          <w:tcPr>
            <w:tcW w:w="597" w:type="dxa"/>
            <w:gridSpan w:val="4"/>
            <w:tcBorders>
              <w:top w:val="nil"/>
              <w:left w:val="nil"/>
              <w:bottom w:val="nil"/>
              <w:right w:val="nil"/>
            </w:tcBorders>
            <w:shd w:val="clear" w:color="auto" w:fill="auto"/>
            <w:vAlign w:val="bottom"/>
            <w:hideMark/>
          </w:tcPr>
          <w:p w:rsidR="00751579" w:rsidRPr="00751579" w:rsidRDefault="00751579" w:rsidP="0066481E">
            <w:pPr>
              <w:rPr>
                <w:rFonts w:ascii="Times New Roman" w:hAnsi="Times New Roman" w:cs="Times New Roman"/>
                <w:bCs/>
                <w:sz w:val="20"/>
                <w:szCs w:val="20"/>
              </w:rPr>
            </w:pPr>
          </w:p>
        </w:tc>
        <w:tc>
          <w:tcPr>
            <w:tcW w:w="575" w:type="dxa"/>
            <w:gridSpan w:val="8"/>
            <w:tcBorders>
              <w:top w:val="nil"/>
              <w:left w:val="nil"/>
              <w:bottom w:val="nil"/>
              <w:right w:val="nil"/>
            </w:tcBorders>
            <w:shd w:val="clear" w:color="auto" w:fill="auto"/>
            <w:vAlign w:val="bottom"/>
            <w:hideMark/>
          </w:tcPr>
          <w:p w:rsidR="00751579" w:rsidRPr="00751579" w:rsidRDefault="00751579" w:rsidP="0066481E">
            <w:pPr>
              <w:rPr>
                <w:rFonts w:ascii="Times New Roman" w:hAnsi="Times New Roman" w:cs="Times New Roman"/>
                <w:bCs/>
                <w:sz w:val="20"/>
                <w:szCs w:val="20"/>
              </w:rPr>
            </w:pPr>
          </w:p>
        </w:tc>
        <w:tc>
          <w:tcPr>
            <w:tcW w:w="2543" w:type="dxa"/>
            <w:gridSpan w:val="24"/>
            <w:tcBorders>
              <w:top w:val="nil"/>
              <w:left w:val="nil"/>
              <w:bottom w:val="nil"/>
              <w:right w:val="nil"/>
            </w:tcBorders>
            <w:shd w:val="clear" w:color="auto" w:fill="auto"/>
            <w:vAlign w:val="bottom"/>
            <w:hideMark/>
          </w:tcPr>
          <w:p w:rsidR="00751579" w:rsidRPr="00751579" w:rsidRDefault="00751579" w:rsidP="0066481E">
            <w:pPr>
              <w:rPr>
                <w:rFonts w:ascii="Times New Roman" w:hAnsi="Times New Roman" w:cs="Times New Roman"/>
                <w:bCs/>
                <w:sz w:val="20"/>
                <w:szCs w:val="20"/>
              </w:rPr>
            </w:pPr>
          </w:p>
        </w:tc>
        <w:tc>
          <w:tcPr>
            <w:tcW w:w="483" w:type="dxa"/>
            <w:gridSpan w:val="6"/>
            <w:tcBorders>
              <w:top w:val="nil"/>
              <w:left w:val="nil"/>
              <w:bottom w:val="nil"/>
              <w:right w:val="nil"/>
            </w:tcBorders>
            <w:shd w:val="clear" w:color="auto" w:fill="auto"/>
            <w:vAlign w:val="bottom"/>
            <w:hideMark/>
          </w:tcPr>
          <w:p w:rsidR="00751579" w:rsidRPr="00751579" w:rsidRDefault="00751579" w:rsidP="0066481E">
            <w:pPr>
              <w:rPr>
                <w:rFonts w:ascii="Times New Roman" w:hAnsi="Times New Roman" w:cs="Times New Roman"/>
                <w:bCs/>
                <w:sz w:val="20"/>
                <w:szCs w:val="20"/>
              </w:rPr>
            </w:pPr>
          </w:p>
        </w:tc>
        <w:tc>
          <w:tcPr>
            <w:tcW w:w="1941" w:type="dxa"/>
            <w:gridSpan w:val="24"/>
            <w:tcBorders>
              <w:top w:val="nil"/>
              <w:left w:val="nil"/>
              <w:bottom w:val="nil"/>
              <w:right w:val="nil"/>
            </w:tcBorders>
            <w:shd w:val="clear" w:color="auto" w:fill="auto"/>
            <w:vAlign w:val="bottom"/>
            <w:hideMark/>
          </w:tcPr>
          <w:p w:rsidR="00751579" w:rsidRPr="00751579" w:rsidRDefault="00751579" w:rsidP="0066481E">
            <w:pPr>
              <w:rPr>
                <w:rFonts w:ascii="Times New Roman" w:hAnsi="Times New Roman" w:cs="Times New Roman"/>
                <w:bCs/>
                <w:sz w:val="20"/>
                <w:szCs w:val="20"/>
              </w:rPr>
            </w:pPr>
          </w:p>
        </w:tc>
        <w:tc>
          <w:tcPr>
            <w:tcW w:w="7190" w:type="dxa"/>
            <w:gridSpan w:val="6"/>
            <w:tcBorders>
              <w:top w:val="nil"/>
              <w:left w:val="nil"/>
              <w:bottom w:val="nil"/>
              <w:right w:val="nil"/>
            </w:tcBorders>
            <w:shd w:val="clear" w:color="auto" w:fill="auto"/>
            <w:vAlign w:val="bottom"/>
            <w:hideMark/>
          </w:tcPr>
          <w:p w:rsidR="00751579" w:rsidRPr="00751579" w:rsidRDefault="00751579" w:rsidP="0066481E">
            <w:pPr>
              <w:rPr>
                <w:rFonts w:ascii="Times New Roman" w:hAnsi="Times New Roman" w:cs="Times New Roman"/>
                <w:bCs/>
              </w:rPr>
            </w:pPr>
          </w:p>
        </w:tc>
      </w:tr>
      <w:tr w:rsidR="00751579" w:rsidRPr="00751579" w:rsidTr="00ED7F7E">
        <w:trPr>
          <w:gridBefore w:val="1"/>
          <w:gridAfter w:val="4"/>
          <w:wBefore w:w="152" w:type="dxa"/>
          <w:wAfter w:w="6852" w:type="dxa"/>
          <w:trHeight w:val="318"/>
        </w:trPr>
        <w:tc>
          <w:tcPr>
            <w:tcW w:w="9906" w:type="dxa"/>
            <w:gridSpan w:val="89"/>
            <w:tcBorders>
              <w:top w:val="nil"/>
              <w:left w:val="nil"/>
              <w:bottom w:val="nil"/>
              <w:right w:val="nil"/>
            </w:tcBorders>
            <w:shd w:val="clear" w:color="auto" w:fill="auto"/>
            <w:vAlign w:val="bottom"/>
            <w:hideMark/>
          </w:tcPr>
          <w:p w:rsidR="00751579" w:rsidRPr="00751579" w:rsidRDefault="00751579" w:rsidP="0066481E">
            <w:pPr>
              <w:jc w:val="center"/>
              <w:rPr>
                <w:rFonts w:ascii="Times New Roman" w:hAnsi="Times New Roman" w:cs="Times New Roman"/>
                <w:bCs/>
              </w:rPr>
            </w:pPr>
            <w:r w:rsidRPr="00751579">
              <w:rPr>
                <w:rFonts w:ascii="Times New Roman" w:hAnsi="Times New Roman" w:cs="Times New Roman"/>
                <w:bCs/>
              </w:rPr>
              <w:t>Доходы местного бюджета на 2025 год и плановый период 2026 и 2027 годов</w:t>
            </w:r>
          </w:p>
        </w:tc>
      </w:tr>
      <w:tr w:rsidR="00751579" w:rsidRPr="00751579" w:rsidTr="00ED7F7E">
        <w:trPr>
          <w:gridBefore w:val="1"/>
          <w:wBefore w:w="152" w:type="dxa"/>
          <w:trHeight w:val="288"/>
        </w:trPr>
        <w:tc>
          <w:tcPr>
            <w:tcW w:w="354" w:type="dxa"/>
            <w:gridSpan w:val="4"/>
            <w:tcBorders>
              <w:top w:val="nil"/>
              <w:left w:val="nil"/>
              <w:bottom w:val="nil"/>
              <w:right w:val="nil"/>
            </w:tcBorders>
            <w:shd w:val="clear" w:color="auto" w:fill="auto"/>
            <w:vAlign w:val="bottom"/>
            <w:hideMark/>
          </w:tcPr>
          <w:p w:rsidR="00751579" w:rsidRPr="00751579" w:rsidRDefault="00751579" w:rsidP="0066481E">
            <w:pPr>
              <w:rPr>
                <w:rFonts w:ascii="Times New Roman" w:hAnsi="Times New Roman" w:cs="Times New Roman"/>
                <w:bCs/>
                <w:sz w:val="20"/>
                <w:szCs w:val="20"/>
              </w:rPr>
            </w:pPr>
          </w:p>
        </w:tc>
        <w:tc>
          <w:tcPr>
            <w:tcW w:w="585" w:type="dxa"/>
            <w:gridSpan w:val="2"/>
            <w:tcBorders>
              <w:top w:val="nil"/>
              <w:left w:val="nil"/>
              <w:bottom w:val="nil"/>
              <w:right w:val="nil"/>
            </w:tcBorders>
            <w:shd w:val="clear" w:color="auto" w:fill="auto"/>
            <w:vAlign w:val="bottom"/>
            <w:hideMark/>
          </w:tcPr>
          <w:p w:rsidR="00751579" w:rsidRPr="00751579" w:rsidRDefault="00751579" w:rsidP="0066481E">
            <w:pPr>
              <w:rPr>
                <w:rFonts w:ascii="Times New Roman" w:hAnsi="Times New Roman" w:cs="Times New Roman"/>
                <w:bCs/>
                <w:sz w:val="20"/>
                <w:szCs w:val="20"/>
              </w:rPr>
            </w:pPr>
          </w:p>
        </w:tc>
        <w:tc>
          <w:tcPr>
            <w:tcW w:w="443" w:type="dxa"/>
            <w:tcBorders>
              <w:top w:val="nil"/>
              <w:left w:val="nil"/>
              <w:bottom w:val="nil"/>
              <w:right w:val="nil"/>
            </w:tcBorders>
            <w:shd w:val="clear" w:color="auto" w:fill="auto"/>
            <w:vAlign w:val="bottom"/>
            <w:hideMark/>
          </w:tcPr>
          <w:p w:rsidR="00751579" w:rsidRPr="00751579" w:rsidRDefault="00751579" w:rsidP="0066481E">
            <w:pPr>
              <w:rPr>
                <w:rFonts w:ascii="Times New Roman" w:hAnsi="Times New Roman" w:cs="Times New Roman"/>
                <w:bCs/>
                <w:sz w:val="20"/>
                <w:szCs w:val="20"/>
              </w:rPr>
            </w:pPr>
          </w:p>
        </w:tc>
        <w:tc>
          <w:tcPr>
            <w:tcW w:w="445" w:type="dxa"/>
            <w:gridSpan w:val="3"/>
            <w:tcBorders>
              <w:top w:val="nil"/>
              <w:left w:val="nil"/>
              <w:bottom w:val="nil"/>
              <w:right w:val="nil"/>
            </w:tcBorders>
            <w:shd w:val="clear" w:color="auto" w:fill="auto"/>
            <w:vAlign w:val="bottom"/>
            <w:hideMark/>
          </w:tcPr>
          <w:p w:rsidR="00751579" w:rsidRPr="00751579" w:rsidRDefault="00751579" w:rsidP="0066481E">
            <w:pPr>
              <w:rPr>
                <w:rFonts w:ascii="Times New Roman" w:hAnsi="Times New Roman" w:cs="Times New Roman"/>
                <w:bCs/>
                <w:sz w:val="20"/>
                <w:szCs w:val="20"/>
              </w:rPr>
            </w:pPr>
          </w:p>
        </w:tc>
        <w:tc>
          <w:tcPr>
            <w:tcW w:w="445" w:type="dxa"/>
            <w:gridSpan w:val="3"/>
            <w:tcBorders>
              <w:top w:val="nil"/>
              <w:left w:val="nil"/>
              <w:bottom w:val="nil"/>
              <w:right w:val="nil"/>
            </w:tcBorders>
            <w:shd w:val="clear" w:color="auto" w:fill="auto"/>
            <w:vAlign w:val="bottom"/>
            <w:hideMark/>
          </w:tcPr>
          <w:p w:rsidR="00751579" w:rsidRPr="00751579" w:rsidRDefault="00751579" w:rsidP="0066481E">
            <w:pPr>
              <w:rPr>
                <w:rFonts w:ascii="Times New Roman" w:hAnsi="Times New Roman" w:cs="Times New Roman"/>
                <w:bCs/>
                <w:sz w:val="20"/>
                <w:szCs w:val="20"/>
              </w:rPr>
            </w:pPr>
          </w:p>
        </w:tc>
        <w:tc>
          <w:tcPr>
            <w:tcW w:w="921" w:type="dxa"/>
            <w:gridSpan w:val="7"/>
            <w:tcBorders>
              <w:top w:val="nil"/>
              <w:left w:val="nil"/>
              <w:bottom w:val="nil"/>
              <w:right w:val="nil"/>
            </w:tcBorders>
            <w:shd w:val="clear" w:color="auto" w:fill="auto"/>
            <w:vAlign w:val="bottom"/>
            <w:hideMark/>
          </w:tcPr>
          <w:p w:rsidR="00751579" w:rsidRPr="00751579" w:rsidRDefault="00751579" w:rsidP="0066481E">
            <w:pPr>
              <w:rPr>
                <w:rFonts w:ascii="Times New Roman" w:hAnsi="Times New Roman" w:cs="Times New Roman"/>
                <w:bCs/>
                <w:sz w:val="20"/>
                <w:szCs w:val="20"/>
              </w:rPr>
            </w:pPr>
          </w:p>
        </w:tc>
        <w:tc>
          <w:tcPr>
            <w:tcW w:w="236" w:type="dxa"/>
            <w:tcBorders>
              <w:top w:val="nil"/>
              <w:left w:val="nil"/>
              <w:bottom w:val="nil"/>
              <w:right w:val="nil"/>
            </w:tcBorders>
            <w:shd w:val="clear" w:color="auto" w:fill="auto"/>
            <w:vAlign w:val="bottom"/>
            <w:hideMark/>
          </w:tcPr>
          <w:p w:rsidR="00751579" w:rsidRPr="00751579" w:rsidRDefault="00751579" w:rsidP="0066481E">
            <w:pPr>
              <w:rPr>
                <w:rFonts w:ascii="Times New Roman" w:hAnsi="Times New Roman" w:cs="Times New Roman"/>
                <w:bCs/>
                <w:sz w:val="20"/>
                <w:szCs w:val="20"/>
              </w:rPr>
            </w:pPr>
          </w:p>
        </w:tc>
        <w:tc>
          <w:tcPr>
            <w:tcW w:w="597" w:type="dxa"/>
            <w:gridSpan w:val="4"/>
            <w:tcBorders>
              <w:top w:val="nil"/>
              <w:left w:val="nil"/>
              <w:bottom w:val="nil"/>
              <w:right w:val="nil"/>
            </w:tcBorders>
            <w:shd w:val="clear" w:color="auto" w:fill="auto"/>
            <w:vAlign w:val="bottom"/>
            <w:hideMark/>
          </w:tcPr>
          <w:p w:rsidR="00751579" w:rsidRPr="00751579" w:rsidRDefault="00751579" w:rsidP="0066481E">
            <w:pPr>
              <w:rPr>
                <w:rFonts w:ascii="Times New Roman" w:hAnsi="Times New Roman" w:cs="Times New Roman"/>
                <w:bCs/>
                <w:sz w:val="20"/>
                <w:szCs w:val="20"/>
              </w:rPr>
            </w:pPr>
          </w:p>
        </w:tc>
        <w:tc>
          <w:tcPr>
            <w:tcW w:w="575" w:type="dxa"/>
            <w:gridSpan w:val="8"/>
            <w:tcBorders>
              <w:top w:val="nil"/>
              <w:left w:val="nil"/>
              <w:bottom w:val="nil"/>
              <w:right w:val="nil"/>
            </w:tcBorders>
            <w:shd w:val="clear" w:color="auto" w:fill="auto"/>
            <w:vAlign w:val="bottom"/>
            <w:hideMark/>
          </w:tcPr>
          <w:p w:rsidR="00751579" w:rsidRPr="00751579" w:rsidRDefault="00751579" w:rsidP="0066481E">
            <w:pPr>
              <w:rPr>
                <w:rFonts w:ascii="Times New Roman" w:hAnsi="Times New Roman" w:cs="Times New Roman"/>
                <w:bCs/>
                <w:sz w:val="20"/>
                <w:szCs w:val="20"/>
              </w:rPr>
            </w:pPr>
          </w:p>
        </w:tc>
        <w:tc>
          <w:tcPr>
            <w:tcW w:w="2543" w:type="dxa"/>
            <w:gridSpan w:val="24"/>
            <w:tcBorders>
              <w:top w:val="nil"/>
              <w:left w:val="nil"/>
              <w:bottom w:val="nil"/>
              <w:right w:val="nil"/>
            </w:tcBorders>
            <w:shd w:val="clear" w:color="auto" w:fill="auto"/>
            <w:vAlign w:val="bottom"/>
            <w:hideMark/>
          </w:tcPr>
          <w:p w:rsidR="00751579" w:rsidRPr="00751579" w:rsidRDefault="00751579" w:rsidP="0066481E">
            <w:pPr>
              <w:rPr>
                <w:rFonts w:ascii="Times New Roman" w:hAnsi="Times New Roman" w:cs="Times New Roman"/>
                <w:bCs/>
                <w:sz w:val="20"/>
                <w:szCs w:val="20"/>
              </w:rPr>
            </w:pPr>
          </w:p>
        </w:tc>
        <w:tc>
          <w:tcPr>
            <w:tcW w:w="961" w:type="dxa"/>
            <w:gridSpan w:val="13"/>
            <w:tcBorders>
              <w:top w:val="nil"/>
              <w:left w:val="nil"/>
              <w:bottom w:val="nil"/>
              <w:right w:val="nil"/>
            </w:tcBorders>
            <w:shd w:val="clear" w:color="auto" w:fill="auto"/>
            <w:vAlign w:val="bottom"/>
            <w:hideMark/>
          </w:tcPr>
          <w:p w:rsidR="00751579" w:rsidRPr="00751579" w:rsidRDefault="00751579" w:rsidP="0066481E">
            <w:pPr>
              <w:rPr>
                <w:rFonts w:ascii="Times New Roman" w:hAnsi="Times New Roman" w:cs="Times New Roman"/>
                <w:bCs/>
                <w:sz w:val="20"/>
                <w:szCs w:val="20"/>
              </w:rPr>
            </w:pPr>
          </w:p>
        </w:tc>
        <w:tc>
          <w:tcPr>
            <w:tcW w:w="961" w:type="dxa"/>
            <w:gridSpan w:val="11"/>
            <w:tcBorders>
              <w:top w:val="nil"/>
              <w:left w:val="nil"/>
              <w:bottom w:val="nil"/>
              <w:right w:val="nil"/>
            </w:tcBorders>
            <w:shd w:val="clear" w:color="auto" w:fill="auto"/>
            <w:vAlign w:val="bottom"/>
            <w:hideMark/>
          </w:tcPr>
          <w:p w:rsidR="00751579" w:rsidRPr="00751579" w:rsidRDefault="00751579" w:rsidP="0066481E">
            <w:pPr>
              <w:rPr>
                <w:rFonts w:ascii="Times New Roman" w:hAnsi="Times New Roman" w:cs="Times New Roman"/>
                <w:bCs/>
                <w:sz w:val="20"/>
                <w:szCs w:val="20"/>
              </w:rPr>
            </w:pPr>
          </w:p>
        </w:tc>
        <w:tc>
          <w:tcPr>
            <w:tcW w:w="7692" w:type="dxa"/>
            <w:gridSpan w:val="12"/>
            <w:tcBorders>
              <w:top w:val="nil"/>
              <w:left w:val="nil"/>
              <w:bottom w:val="nil"/>
              <w:right w:val="nil"/>
            </w:tcBorders>
            <w:shd w:val="clear" w:color="auto" w:fill="auto"/>
            <w:vAlign w:val="bottom"/>
            <w:hideMark/>
          </w:tcPr>
          <w:p w:rsidR="00751579" w:rsidRPr="00751579" w:rsidRDefault="00751579" w:rsidP="0066481E">
            <w:pPr>
              <w:rPr>
                <w:rFonts w:ascii="Times New Roman" w:hAnsi="Times New Roman" w:cs="Times New Roman"/>
                <w:bCs/>
                <w:sz w:val="20"/>
                <w:szCs w:val="20"/>
              </w:rPr>
            </w:pPr>
          </w:p>
        </w:tc>
      </w:tr>
      <w:tr w:rsidR="00751579" w:rsidRPr="00751579" w:rsidTr="00ED7F7E">
        <w:trPr>
          <w:gridBefore w:val="1"/>
          <w:wBefore w:w="152" w:type="dxa"/>
          <w:trHeight w:val="318"/>
        </w:trPr>
        <w:tc>
          <w:tcPr>
            <w:tcW w:w="354" w:type="dxa"/>
            <w:gridSpan w:val="4"/>
            <w:tcBorders>
              <w:top w:val="nil"/>
              <w:left w:val="nil"/>
              <w:bottom w:val="nil"/>
              <w:right w:val="nil"/>
            </w:tcBorders>
            <w:shd w:val="clear" w:color="auto" w:fill="auto"/>
            <w:vAlign w:val="bottom"/>
            <w:hideMark/>
          </w:tcPr>
          <w:p w:rsidR="00751579" w:rsidRPr="00751579" w:rsidRDefault="00751579" w:rsidP="0066481E">
            <w:pPr>
              <w:rPr>
                <w:rFonts w:ascii="Times New Roman" w:hAnsi="Times New Roman" w:cs="Times New Roman"/>
                <w:bCs/>
                <w:sz w:val="20"/>
                <w:szCs w:val="20"/>
              </w:rPr>
            </w:pPr>
          </w:p>
        </w:tc>
        <w:tc>
          <w:tcPr>
            <w:tcW w:w="585" w:type="dxa"/>
            <w:gridSpan w:val="2"/>
            <w:tcBorders>
              <w:top w:val="nil"/>
              <w:left w:val="nil"/>
              <w:bottom w:val="nil"/>
              <w:right w:val="nil"/>
            </w:tcBorders>
            <w:shd w:val="clear" w:color="auto" w:fill="auto"/>
            <w:vAlign w:val="bottom"/>
            <w:hideMark/>
          </w:tcPr>
          <w:p w:rsidR="00751579" w:rsidRPr="00751579" w:rsidRDefault="00751579" w:rsidP="0066481E">
            <w:pPr>
              <w:rPr>
                <w:rFonts w:ascii="Times New Roman" w:hAnsi="Times New Roman" w:cs="Times New Roman"/>
                <w:bCs/>
                <w:sz w:val="20"/>
                <w:szCs w:val="20"/>
              </w:rPr>
            </w:pPr>
          </w:p>
        </w:tc>
        <w:tc>
          <w:tcPr>
            <w:tcW w:w="443" w:type="dxa"/>
            <w:tcBorders>
              <w:top w:val="nil"/>
              <w:left w:val="nil"/>
              <w:bottom w:val="nil"/>
              <w:right w:val="nil"/>
            </w:tcBorders>
            <w:shd w:val="clear" w:color="auto" w:fill="auto"/>
            <w:vAlign w:val="bottom"/>
            <w:hideMark/>
          </w:tcPr>
          <w:p w:rsidR="00751579" w:rsidRPr="00751579" w:rsidRDefault="00751579" w:rsidP="0066481E">
            <w:pPr>
              <w:rPr>
                <w:rFonts w:ascii="Times New Roman" w:hAnsi="Times New Roman" w:cs="Times New Roman"/>
                <w:bCs/>
                <w:sz w:val="20"/>
                <w:szCs w:val="20"/>
              </w:rPr>
            </w:pPr>
          </w:p>
        </w:tc>
        <w:tc>
          <w:tcPr>
            <w:tcW w:w="445" w:type="dxa"/>
            <w:gridSpan w:val="3"/>
            <w:tcBorders>
              <w:top w:val="nil"/>
              <w:left w:val="nil"/>
              <w:bottom w:val="nil"/>
              <w:right w:val="nil"/>
            </w:tcBorders>
            <w:shd w:val="clear" w:color="auto" w:fill="auto"/>
            <w:vAlign w:val="bottom"/>
            <w:hideMark/>
          </w:tcPr>
          <w:p w:rsidR="00751579" w:rsidRPr="00751579" w:rsidRDefault="00751579" w:rsidP="0066481E">
            <w:pPr>
              <w:rPr>
                <w:rFonts w:ascii="Times New Roman" w:hAnsi="Times New Roman" w:cs="Times New Roman"/>
                <w:bCs/>
                <w:sz w:val="20"/>
                <w:szCs w:val="20"/>
              </w:rPr>
            </w:pPr>
          </w:p>
        </w:tc>
        <w:tc>
          <w:tcPr>
            <w:tcW w:w="445" w:type="dxa"/>
            <w:gridSpan w:val="3"/>
            <w:tcBorders>
              <w:top w:val="nil"/>
              <w:left w:val="nil"/>
              <w:bottom w:val="nil"/>
              <w:right w:val="nil"/>
            </w:tcBorders>
            <w:shd w:val="clear" w:color="auto" w:fill="auto"/>
            <w:vAlign w:val="bottom"/>
            <w:hideMark/>
          </w:tcPr>
          <w:p w:rsidR="00751579" w:rsidRPr="00751579" w:rsidRDefault="00751579" w:rsidP="0066481E">
            <w:pPr>
              <w:rPr>
                <w:rFonts w:ascii="Times New Roman" w:hAnsi="Times New Roman" w:cs="Times New Roman"/>
                <w:bCs/>
                <w:sz w:val="20"/>
                <w:szCs w:val="20"/>
              </w:rPr>
            </w:pPr>
          </w:p>
        </w:tc>
        <w:tc>
          <w:tcPr>
            <w:tcW w:w="921" w:type="dxa"/>
            <w:gridSpan w:val="7"/>
            <w:tcBorders>
              <w:top w:val="nil"/>
              <w:left w:val="nil"/>
              <w:bottom w:val="nil"/>
              <w:right w:val="nil"/>
            </w:tcBorders>
            <w:shd w:val="clear" w:color="auto" w:fill="auto"/>
            <w:vAlign w:val="bottom"/>
            <w:hideMark/>
          </w:tcPr>
          <w:p w:rsidR="00751579" w:rsidRPr="00751579" w:rsidRDefault="00751579" w:rsidP="0066481E">
            <w:pPr>
              <w:rPr>
                <w:rFonts w:ascii="Times New Roman" w:hAnsi="Times New Roman" w:cs="Times New Roman"/>
                <w:bCs/>
                <w:sz w:val="20"/>
                <w:szCs w:val="20"/>
              </w:rPr>
            </w:pPr>
          </w:p>
        </w:tc>
        <w:tc>
          <w:tcPr>
            <w:tcW w:w="236" w:type="dxa"/>
            <w:tcBorders>
              <w:top w:val="nil"/>
              <w:left w:val="nil"/>
              <w:bottom w:val="nil"/>
              <w:right w:val="nil"/>
            </w:tcBorders>
            <w:shd w:val="clear" w:color="auto" w:fill="auto"/>
            <w:vAlign w:val="bottom"/>
            <w:hideMark/>
          </w:tcPr>
          <w:p w:rsidR="00751579" w:rsidRPr="00751579" w:rsidRDefault="00751579" w:rsidP="0066481E">
            <w:pPr>
              <w:rPr>
                <w:rFonts w:ascii="Times New Roman" w:hAnsi="Times New Roman" w:cs="Times New Roman"/>
                <w:bCs/>
                <w:sz w:val="20"/>
                <w:szCs w:val="20"/>
              </w:rPr>
            </w:pPr>
          </w:p>
        </w:tc>
        <w:tc>
          <w:tcPr>
            <w:tcW w:w="597" w:type="dxa"/>
            <w:gridSpan w:val="4"/>
            <w:tcBorders>
              <w:top w:val="nil"/>
              <w:left w:val="nil"/>
              <w:bottom w:val="nil"/>
              <w:right w:val="nil"/>
            </w:tcBorders>
            <w:shd w:val="clear" w:color="auto" w:fill="auto"/>
            <w:vAlign w:val="bottom"/>
            <w:hideMark/>
          </w:tcPr>
          <w:p w:rsidR="00751579" w:rsidRPr="00751579" w:rsidRDefault="00751579" w:rsidP="0066481E">
            <w:pPr>
              <w:rPr>
                <w:rFonts w:ascii="Times New Roman" w:hAnsi="Times New Roman" w:cs="Times New Roman"/>
                <w:bCs/>
                <w:sz w:val="20"/>
                <w:szCs w:val="20"/>
              </w:rPr>
            </w:pPr>
          </w:p>
        </w:tc>
        <w:tc>
          <w:tcPr>
            <w:tcW w:w="575" w:type="dxa"/>
            <w:gridSpan w:val="8"/>
            <w:tcBorders>
              <w:top w:val="nil"/>
              <w:left w:val="nil"/>
              <w:bottom w:val="nil"/>
              <w:right w:val="nil"/>
            </w:tcBorders>
            <w:shd w:val="clear" w:color="auto" w:fill="auto"/>
            <w:vAlign w:val="bottom"/>
            <w:hideMark/>
          </w:tcPr>
          <w:p w:rsidR="00751579" w:rsidRPr="00751579" w:rsidRDefault="00751579" w:rsidP="0066481E">
            <w:pPr>
              <w:rPr>
                <w:rFonts w:ascii="Times New Roman" w:hAnsi="Times New Roman" w:cs="Times New Roman"/>
                <w:bCs/>
                <w:sz w:val="20"/>
                <w:szCs w:val="20"/>
              </w:rPr>
            </w:pPr>
          </w:p>
        </w:tc>
        <w:tc>
          <w:tcPr>
            <w:tcW w:w="2543" w:type="dxa"/>
            <w:gridSpan w:val="24"/>
            <w:tcBorders>
              <w:top w:val="nil"/>
              <w:left w:val="nil"/>
              <w:bottom w:val="nil"/>
              <w:right w:val="nil"/>
            </w:tcBorders>
            <w:shd w:val="clear" w:color="auto" w:fill="auto"/>
            <w:vAlign w:val="bottom"/>
            <w:hideMark/>
          </w:tcPr>
          <w:p w:rsidR="00751579" w:rsidRPr="00751579" w:rsidRDefault="00751579" w:rsidP="0066481E">
            <w:pPr>
              <w:rPr>
                <w:rFonts w:ascii="Times New Roman" w:hAnsi="Times New Roman" w:cs="Times New Roman"/>
                <w:bCs/>
                <w:sz w:val="20"/>
                <w:szCs w:val="20"/>
              </w:rPr>
            </w:pPr>
          </w:p>
        </w:tc>
        <w:tc>
          <w:tcPr>
            <w:tcW w:w="9614" w:type="dxa"/>
            <w:gridSpan w:val="36"/>
            <w:tcBorders>
              <w:top w:val="nil"/>
              <w:left w:val="nil"/>
              <w:bottom w:val="nil"/>
            </w:tcBorders>
            <w:shd w:val="clear" w:color="auto" w:fill="auto"/>
            <w:vAlign w:val="bottom"/>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(тыс. рублей)</w:t>
            </w:r>
          </w:p>
        </w:tc>
      </w:tr>
      <w:tr w:rsidR="00751579" w:rsidRPr="00751579" w:rsidTr="00ED7F7E">
        <w:trPr>
          <w:gridBefore w:val="1"/>
          <w:gridAfter w:val="4"/>
          <w:wBefore w:w="152" w:type="dxa"/>
          <w:wAfter w:w="6852" w:type="dxa"/>
          <w:trHeight w:val="303"/>
        </w:trPr>
        <w:tc>
          <w:tcPr>
            <w:tcW w:w="354" w:type="dxa"/>
            <w:gridSpan w:val="4"/>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 строки</w:t>
            </w:r>
          </w:p>
        </w:tc>
        <w:tc>
          <w:tcPr>
            <w:tcW w:w="4035" w:type="dxa"/>
            <w:gridSpan w:val="27"/>
            <w:tcBorders>
              <w:top w:val="single" w:sz="4" w:space="0" w:color="auto"/>
              <w:left w:val="nil"/>
              <w:bottom w:val="single" w:sz="4" w:space="0" w:color="auto"/>
              <w:right w:val="single" w:sz="4" w:space="0" w:color="000000"/>
            </w:tcBorders>
            <w:shd w:val="clear" w:color="auto" w:fill="auto"/>
            <w:vAlign w:val="center"/>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Код классификации доходов бюджета</w:t>
            </w:r>
          </w:p>
        </w:tc>
        <w:tc>
          <w:tcPr>
            <w:tcW w:w="2543" w:type="dxa"/>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Наименование кода классификации доходов бюджета</w:t>
            </w:r>
          </w:p>
        </w:tc>
        <w:tc>
          <w:tcPr>
            <w:tcW w:w="96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 xml:space="preserve">Доходы </w:t>
            </w:r>
            <w:r w:rsidRPr="00751579">
              <w:rPr>
                <w:rFonts w:ascii="Times New Roman" w:hAnsi="Times New Roman" w:cs="Times New Roman"/>
                <w:sz w:val="20"/>
                <w:szCs w:val="20"/>
              </w:rPr>
              <w:br/>
              <w:t>бюджета</w:t>
            </w:r>
            <w:r w:rsidRPr="00751579">
              <w:rPr>
                <w:rFonts w:ascii="Times New Roman" w:hAnsi="Times New Roman" w:cs="Times New Roman"/>
                <w:sz w:val="20"/>
                <w:szCs w:val="20"/>
              </w:rPr>
              <w:br/>
              <w:t>2025 год</w:t>
            </w:r>
          </w:p>
        </w:tc>
        <w:tc>
          <w:tcPr>
            <w:tcW w:w="961"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 xml:space="preserve">Доходы </w:t>
            </w:r>
            <w:r w:rsidRPr="00751579">
              <w:rPr>
                <w:rFonts w:ascii="Times New Roman" w:hAnsi="Times New Roman" w:cs="Times New Roman"/>
                <w:sz w:val="20"/>
                <w:szCs w:val="20"/>
              </w:rPr>
              <w:br/>
              <w:t>бюджета</w:t>
            </w:r>
            <w:r w:rsidRPr="00751579">
              <w:rPr>
                <w:rFonts w:ascii="Times New Roman" w:hAnsi="Times New Roman" w:cs="Times New Roman"/>
                <w:sz w:val="20"/>
                <w:szCs w:val="20"/>
              </w:rPr>
              <w:br/>
              <w:t>2026 год</w:t>
            </w:r>
          </w:p>
        </w:tc>
        <w:tc>
          <w:tcPr>
            <w:tcW w:w="105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 xml:space="preserve">Доходы </w:t>
            </w:r>
            <w:r w:rsidRPr="00751579">
              <w:rPr>
                <w:rFonts w:ascii="Times New Roman" w:hAnsi="Times New Roman" w:cs="Times New Roman"/>
                <w:sz w:val="20"/>
                <w:szCs w:val="20"/>
              </w:rPr>
              <w:br/>
              <w:t>бюджета</w:t>
            </w:r>
            <w:r w:rsidRPr="00751579">
              <w:rPr>
                <w:rFonts w:ascii="Times New Roman" w:hAnsi="Times New Roman" w:cs="Times New Roman"/>
                <w:sz w:val="20"/>
                <w:szCs w:val="20"/>
              </w:rPr>
              <w:br/>
              <w:t>2027 год</w:t>
            </w:r>
          </w:p>
        </w:tc>
      </w:tr>
      <w:tr w:rsidR="00751579" w:rsidRPr="00751579" w:rsidTr="00ED7F7E">
        <w:trPr>
          <w:gridBefore w:val="1"/>
          <w:wBefore w:w="152" w:type="dxa"/>
          <w:trHeight w:val="470"/>
        </w:trPr>
        <w:tc>
          <w:tcPr>
            <w:tcW w:w="354" w:type="dxa"/>
            <w:gridSpan w:val="4"/>
            <w:vMerge/>
            <w:tcBorders>
              <w:top w:val="single" w:sz="4" w:space="0" w:color="auto"/>
              <w:left w:val="single" w:sz="4" w:space="0" w:color="auto"/>
              <w:bottom w:val="single" w:sz="4" w:space="0" w:color="auto"/>
              <w:right w:val="single" w:sz="4" w:space="0" w:color="auto"/>
            </w:tcBorders>
            <w:vAlign w:val="center"/>
            <w:hideMark/>
          </w:tcPr>
          <w:p w:rsidR="00751579" w:rsidRPr="00751579" w:rsidRDefault="00751579" w:rsidP="0066481E">
            <w:pPr>
              <w:rPr>
                <w:rFonts w:ascii="Times New Roman" w:hAnsi="Times New Roman" w:cs="Times New Roman"/>
                <w:sz w:val="20"/>
                <w:szCs w:val="20"/>
              </w:rPr>
            </w:pPr>
          </w:p>
        </w:tc>
        <w:tc>
          <w:tcPr>
            <w:tcW w:w="585" w:type="dxa"/>
            <w:gridSpan w:val="2"/>
            <w:tcBorders>
              <w:top w:val="nil"/>
              <w:left w:val="nil"/>
              <w:bottom w:val="single" w:sz="4" w:space="0" w:color="auto"/>
              <w:right w:val="single" w:sz="4" w:space="0" w:color="auto"/>
            </w:tcBorders>
            <w:shd w:val="clear" w:color="auto" w:fill="auto"/>
            <w:textDirection w:val="btLr"/>
            <w:vAlign w:val="center"/>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код главного администратора</w:t>
            </w:r>
          </w:p>
        </w:tc>
        <w:tc>
          <w:tcPr>
            <w:tcW w:w="443" w:type="dxa"/>
            <w:tcBorders>
              <w:top w:val="nil"/>
              <w:left w:val="nil"/>
              <w:bottom w:val="single" w:sz="4" w:space="0" w:color="auto"/>
              <w:right w:val="single" w:sz="4" w:space="0" w:color="auto"/>
            </w:tcBorders>
            <w:shd w:val="clear" w:color="auto" w:fill="auto"/>
            <w:textDirection w:val="btLr"/>
            <w:vAlign w:val="center"/>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код группы</w:t>
            </w:r>
          </w:p>
        </w:tc>
        <w:tc>
          <w:tcPr>
            <w:tcW w:w="445" w:type="dxa"/>
            <w:gridSpan w:val="3"/>
            <w:tcBorders>
              <w:top w:val="nil"/>
              <w:left w:val="nil"/>
              <w:bottom w:val="single" w:sz="4" w:space="0" w:color="auto"/>
              <w:right w:val="single" w:sz="4" w:space="0" w:color="auto"/>
            </w:tcBorders>
            <w:shd w:val="clear" w:color="auto" w:fill="auto"/>
            <w:textDirection w:val="btLr"/>
            <w:vAlign w:val="center"/>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код подгруппы</w:t>
            </w:r>
          </w:p>
        </w:tc>
        <w:tc>
          <w:tcPr>
            <w:tcW w:w="445" w:type="dxa"/>
            <w:gridSpan w:val="3"/>
            <w:tcBorders>
              <w:top w:val="nil"/>
              <w:left w:val="nil"/>
              <w:bottom w:val="single" w:sz="4" w:space="0" w:color="auto"/>
              <w:right w:val="single" w:sz="4" w:space="0" w:color="auto"/>
            </w:tcBorders>
            <w:shd w:val="clear" w:color="auto" w:fill="auto"/>
            <w:textDirection w:val="btLr"/>
            <w:vAlign w:val="center"/>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код статьи</w:t>
            </w:r>
          </w:p>
        </w:tc>
        <w:tc>
          <w:tcPr>
            <w:tcW w:w="921" w:type="dxa"/>
            <w:gridSpan w:val="7"/>
            <w:tcBorders>
              <w:top w:val="nil"/>
              <w:left w:val="nil"/>
              <w:bottom w:val="single" w:sz="4" w:space="0" w:color="auto"/>
              <w:right w:val="single" w:sz="4" w:space="0" w:color="auto"/>
            </w:tcBorders>
            <w:shd w:val="clear" w:color="auto" w:fill="auto"/>
            <w:textDirection w:val="btLr"/>
            <w:vAlign w:val="center"/>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код подстатьи</w:t>
            </w:r>
          </w:p>
        </w:tc>
        <w:tc>
          <w:tcPr>
            <w:tcW w:w="236" w:type="dxa"/>
            <w:tcBorders>
              <w:top w:val="nil"/>
              <w:left w:val="nil"/>
              <w:bottom w:val="single" w:sz="4" w:space="0" w:color="auto"/>
              <w:right w:val="single" w:sz="4" w:space="0" w:color="auto"/>
            </w:tcBorders>
            <w:shd w:val="clear" w:color="auto" w:fill="auto"/>
            <w:textDirection w:val="btLr"/>
            <w:vAlign w:val="center"/>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код элемента</w:t>
            </w:r>
          </w:p>
        </w:tc>
        <w:tc>
          <w:tcPr>
            <w:tcW w:w="597" w:type="dxa"/>
            <w:gridSpan w:val="4"/>
            <w:tcBorders>
              <w:top w:val="nil"/>
              <w:left w:val="nil"/>
              <w:bottom w:val="single" w:sz="4" w:space="0" w:color="auto"/>
              <w:right w:val="single" w:sz="4" w:space="0" w:color="auto"/>
            </w:tcBorders>
            <w:shd w:val="clear" w:color="auto" w:fill="auto"/>
            <w:textDirection w:val="btLr"/>
            <w:vAlign w:val="center"/>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код группы подвида</w:t>
            </w:r>
          </w:p>
        </w:tc>
        <w:tc>
          <w:tcPr>
            <w:tcW w:w="575" w:type="dxa"/>
            <w:gridSpan w:val="8"/>
            <w:tcBorders>
              <w:top w:val="nil"/>
              <w:left w:val="nil"/>
              <w:bottom w:val="single" w:sz="4" w:space="0" w:color="auto"/>
              <w:right w:val="single" w:sz="4" w:space="0" w:color="auto"/>
            </w:tcBorders>
            <w:shd w:val="clear" w:color="auto" w:fill="auto"/>
            <w:textDirection w:val="btLr"/>
            <w:vAlign w:val="center"/>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код аналитической группы подвида</w:t>
            </w:r>
          </w:p>
        </w:tc>
        <w:tc>
          <w:tcPr>
            <w:tcW w:w="2543" w:type="dxa"/>
            <w:gridSpan w:val="24"/>
            <w:tcBorders>
              <w:top w:val="single" w:sz="4" w:space="0" w:color="auto"/>
              <w:left w:val="single" w:sz="4" w:space="0" w:color="auto"/>
              <w:bottom w:val="single" w:sz="4" w:space="0" w:color="auto"/>
              <w:right w:val="single" w:sz="4" w:space="0" w:color="auto"/>
            </w:tcBorders>
            <w:vAlign w:val="center"/>
            <w:hideMark/>
          </w:tcPr>
          <w:p w:rsidR="00751579" w:rsidRPr="00751579" w:rsidRDefault="00751579" w:rsidP="0066481E">
            <w:pPr>
              <w:rPr>
                <w:rFonts w:ascii="Times New Roman" w:hAnsi="Times New Roman" w:cs="Times New Roman"/>
                <w:sz w:val="20"/>
                <w:szCs w:val="20"/>
              </w:rPr>
            </w:pPr>
          </w:p>
        </w:tc>
        <w:tc>
          <w:tcPr>
            <w:tcW w:w="961" w:type="dxa"/>
            <w:gridSpan w:val="13"/>
            <w:tcBorders>
              <w:top w:val="single" w:sz="4" w:space="0" w:color="auto"/>
              <w:left w:val="single" w:sz="4" w:space="0" w:color="auto"/>
              <w:bottom w:val="single" w:sz="4" w:space="0" w:color="auto"/>
              <w:right w:val="single" w:sz="4" w:space="0" w:color="auto"/>
            </w:tcBorders>
            <w:vAlign w:val="center"/>
            <w:hideMark/>
          </w:tcPr>
          <w:p w:rsidR="00751579" w:rsidRPr="00751579" w:rsidRDefault="00751579" w:rsidP="0066481E">
            <w:pPr>
              <w:rPr>
                <w:rFonts w:ascii="Times New Roman" w:hAnsi="Times New Roman" w:cs="Times New Roman"/>
                <w:sz w:val="20"/>
                <w:szCs w:val="20"/>
              </w:rPr>
            </w:pPr>
          </w:p>
        </w:tc>
        <w:tc>
          <w:tcPr>
            <w:tcW w:w="961" w:type="dxa"/>
            <w:gridSpan w:val="11"/>
            <w:tcBorders>
              <w:top w:val="single" w:sz="4" w:space="0" w:color="auto"/>
              <w:left w:val="single" w:sz="4" w:space="0" w:color="auto"/>
              <w:bottom w:val="single" w:sz="4" w:space="0" w:color="auto"/>
              <w:right w:val="single" w:sz="4" w:space="0" w:color="auto"/>
            </w:tcBorders>
            <w:vAlign w:val="center"/>
            <w:hideMark/>
          </w:tcPr>
          <w:p w:rsidR="00751579" w:rsidRPr="00751579" w:rsidRDefault="00751579" w:rsidP="0066481E">
            <w:pPr>
              <w:rPr>
                <w:rFonts w:ascii="Times New Roman" w:hAnsi="Times New Roman" w:cs="Times New Roman"/>
                <w:sz w:val="20"/>
                <w:szCs w:val="20"/>
              </w:rPr>
            </w:pPr>
          </w:p>
        </w:tc>
        <w:tc>
          <w:tcPr>
            <w:tcW w:w="7692" w:type="dxa"/>
            <w:gridSpan w:val="12"/>
            <w:tcBorders>
              <w:top w:val="single" w:sz="4" w:space="0" w:color="auto"/>
              <w:left w:val="single" w:sz="4" w:space="0" w:color="auto"/>
              <w:bottom w:val="single" w:sz="4" w:space="0" w:color="auto"/>
              <w:right w:val="single" w:sz="4" w:space="0" w:color="auto"/>
            </w:tcBorders>
            <w:vAlign w:val="center"/>
            <w:hideMark/>
          </w:tcPr>
          <w:p w:rsidR="00751579" w:rsidRPr="00751579" w:rsidRDefault="00751579" w:rsidP="0066481E">
            <w:pPr>
              <w:rPr>
                <w:rFonts w:ascii="Times New Roman" w:hAnsi="Times New Roman" w:cs="Times New Roman"/>
                <w:sz w:val="20"/>
                <w:szCs w:val="20"/>
              </w:rPr>
            </w:pPr>
          </w:p>
        </w:tc>
      </w:tr>
      <w:tr w:rsidR="00751579" w:rsidRPr="00751579" w:rsidTr="00ED7F7E">
        <w:trPr>
          <w:gridBefore w:val="1"/>
          <w:wBefore w:w="152" w:type="dxa"/>
          <w:trHeight w:val="262"/>
        </w:trPr>
        <w:tc>
          <w:tcPr>
            <w:tcW w:w="354" w:type="dxa"/>
            <w:gridSpan w:val="4"/>
            <w:tcBorders>
              <w:top w:val="nil"/>
              <w:left w:val="single" w:sz="4" w:space="0" w:color="auto"/>
              <w:bottom w:val="single" w:sz="4" w:space="0" w:color="auto"/>
              <w:right w:val="single" w:sz="4" w:space="0" w:color="auto"/>
            </w:tcBorders>
            <w:shd w:val="clear" w:color="auto" w:fill="auto"/>
            <w:vAlign w:val="bottom"/>
            <w:hideMark/>
          </w:tcPr>
          <w:p w:rsidR="00751579" w:rsidRPr="00751579" w:rsidRDefault="00751579" w:rsidP="0066481E">
            <w:pPr>
              <w:rPr>
                <w:rFonts w:ascii="Times New Roman" w:hAnsi="Times New Roman" w:cs="Times New Roman"/>
                <w:bCs/>
                <w:sz w:val="20"/>
                <w:szCs w:val="20"/>
              </w:rPr>
            </w:pPr>
            <w:r w:rsidRPr="00751579">
              <w:rPr>
                <w:rFonts w:ascii="Times New Roman" w:hAnsi="Times New Roman" w:cs="Times New Roman"/>
                <w:bCs/>
                <w:sz w:val="20"/>
                <w:szCs w:val="20"/>
              </w:rPr>
              <w:t> </w:t>
            </w:r>
          </w:p>
        </w:tc>
        <w:tc>
          <w:tcPr>
            <w:tcW w:w="585" w:type="dxa"/>
            <w:gridSpan w:val="2"/>
            <w:tcBorders>
              <w:top w:val="nil"/>
              <w:left w:val="nil"/>
              <w:bottom w:val="nil"/>
              <w:right w:val="single" w:sz="4" w:space="0" w:color="auto"/>
            </w:tcBorders>
            <w:shd w:val="clear" w:color="auto" w:fill="auto"/>
            <w:vAlign w:val="center"/>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w:t>
            </w:r>
          </w:p>
        </w:tc>
        <w:tc>
          <w:tcPr>
            <w:tcW w:w="443" w:type="dxa"/>
            <w:tcBorders>
              <w:top w:val="nil"/>
              <w:left w:val="nil"/>
              <w:bottom w:val="nil"/>
              <w:right w:val="single" w:sz="4" w:space="0" w:color="auto"/>
            </w:tcBorders>
            <w:shd w:val="clear" w:color="auto" w:fill="auto"/>
            <w:vAlign w:val="center"/>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2</w:t>
            </w:r>
          </w:p>
        </w:tc>
        <w:tc>
          <w:tcPr>
            <w:tcW w:w="445" w:type="dxa"/>
            <w:gridSpan w:val="3"/>
            <w:tcBorders>
              <w:top w:val="nil"/>
              <w:left w:val="nil"/>
              <w:bottom w:val="nil"/>
              <w:right w:val="single" w:sz="4" w:space="0" w:color="auto"/>
            </w:tcBorders>
            <w:shd w:val="clear" w:color="auto" w:fill="auto"/>
            <w:vAlign w:val="center"/>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3</w:t>
            </w:r>
          </w:p>
        </w:tc>
        <w:tc>
          <w:tcPr>
            <w:tcW w:w="445" w:type="dxa"/>
            <w:gridSpan w:val="3"/>
            <w:tcBorders>
              <w:top w:val="nil"/>
              <w:left w:val="nil"/>
              <w:bottom w:val="nil"/>
              <w:right w:val="single" w:sz="4" w:space="0" w:color="auto"/>
            </w:tcBorders>
            <w:shd w:val="clear" w:color="auto" w:fill="auto"/>
            <w:vAlign w:val="center"/>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4</w:t>
            </w:r>
          </w:p>
        </w:tc>
        <w:tc>
          <w:tcPr>
            <w:tcW w:w="921" w:type="dxa"/>
            <w:gridSpan w:val="7"/>
            <w:tcBorders>
              <w:top w:val="nil"/>
              <w:left w:val="nil"/>
              <w:bottom w:val="nil"/>
              <w:right w:val="single" w:sz="4" w:space="0" w:color="auto"/>
            </w:tcBorders>
            <w:shd w:val="clear" w:color="auto" w:fill="auto"/>
            <w:vAlign w:val="center"/>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5</w:t>
            </w:r>
          </w:p>
        </w:tc>
        <w:tc>
          <w:tcPr>
            <w:tcW w:w="236" w:type="dxa"/>
            <w:tcBorders>
              <w:top w:val="nil"/>
              <w:left w:val="nil"/>
              <w:bottom w:val="nil"/>
              <w:right w:val="single" w:sz="4" w:space="0" w:color="auto"/>
            </w:tcBorders>
            <w:shd w:val="clear" w:color="auto" w:fill="auto"/>
            <w:vAlign w:val="center"/>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6</w:t>
            </w:r>
          </w:p>
        </w:tc>
        <w:tc>
          <w:tcPr>
            <w:tcW w:w="597" w:type="dxa"/>
            <w:gridSpan w:val="4"/>
            <w:tcBorders>
              <w:top w:val="nil"/>
              <w:left w:val="nil"/>
              <w:bottom w:val="nil"/>
              <w:right w:val="single" w:sz="4" w:space="0" w:color="auto"/>
            </w:tcBorders>
            <w:shd w:val="clear" w:color="auto" w:fill="auto"/>
            <w:vAlign w:val="center"/>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7</w:t>
            </w:r>
          </w:p>
        </w:tc>
        <w:tc>
          <w:tcPr>
            <w:tcW w:w="575" w:type="dxa"/>
            <w:gridSpan w:val="8"/>
            <w:tcBorders>
              <w:top w:val="nil"/>
              <w:left w:val="nil"/>
              <w:bottom w:val="nil"/>
              <w:right w:val="single" w:sz="4" w:space="0" w:color="auto"/>
            </w:tcBorders>
            <w:shd w:val="clear" w:color="auto" w:fill="auto"/>
            <w:vAlign w:val="center"/>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8</w:t>
            </w:r>
          </w:p>
        </w:tc>
        <w:tc>
          <w:tcPr>
            <w:tcW w:w="2543" w:type="dxa"/>
            <w:gridSpan w:val="24"/>
            <w:tcBorders>
              <w:top w:val="nil"/>
              <w:left w:val="nil"/>
              <w:bottom w:val="nil"/>
              <w:right w:val="single" w:sz="4" w:space="0" w:color="auto"/>
            </w:tcBorders>
            <w:shd w:val="clear" w:color="auto" w:fill="auto"/>
            <w:vAlign w:val="center"/>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9</w:t>
            </w:r>
          </w:p>
        </w:tc>
        <w:tc>
          <w:tcPr>
            <w:tcW w:w="961" w:type="dxa"/>
            <w:gridSpan w:val="13"/>
            <w:tcBorders>
              <w:top w:val="nil"/>
              <w:left w:val="nil"/>
              <w:bottom w:val="single" w:sz="4" w:space="0" w:color="auto"/>
              <w:right w:val="single" w:sz="4" w:space="0" w:color="auto"/>
            </w:tcBorders>
            <w:shd w:val="clear" w:color="auto" w:fill="auto"/>
            <w:vAlign w:val="center"/>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10</w:t>
            </w:r>
          </w:p>
        </w:tc>
        <w:tc>
          <w:tcPr>
            <w:tcW w:w="961" w:type="dxa"/>
            <w:gridSpan w:val="11"/>
            <w:tcBorders>
              <w:top w:val="nil"/>
              <w:left w:val="nil"/>
              <w:bottom w:val="single" w:sz="4" w:space="0" w:color="auto"/>
              <w:right w:val="single" w:sz="4" w:space="0" w:color="auto"/>
            </w:tcBorders>
            <w:shd w:val="clear" w:color="auto" w:fill="auto"/>
            <w:vAlign w:val="center"/>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11</w:t>
            </w:r>
          </w:p>
        </w:tc>
        <w:tc>
          <w:tcPr>
            <w:tcW w:w="7692" w:type="dxa"/>
            <w:gridSpan w:val="12"/>
            <w:tcBorders>
              <w:top w:val="nil"/>
              <w:left w:val="nil"/>
              <w:bottom w:val="single" w:sz="4" w:space="0" w:color="auto"/>
              <w:right w:val="single" w:sz="4" w:space="0" w:color="auto"/>
            </w:tcBorders>
            <w:shd w:val="clear" w:color="auto" w:fill="auto"/>
            <w:vAlign w:val="center"/>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12</w:t>
            </w:r>
          </w:p>
        </w:tc>
      </w:tr>
      <w:tr w:rsidR="00751579" w:rsidRPr="00751579" w:rsidTr="00ED7F7E">
        <w:trPr>
          <w:gridBefore w:val="1"/>
          <w:wBefore w:w="152" w:type="dxa"/>
          <w:trHeight w:val="288"/>
        </w:trPr>
        <w:tc>
          <w:tcPr>
            <w:tcW w:w="354" w:type="dxa"/>
            <w:gridSpan w:val="4"/>
            <w:tcBorders>
              <w:top w:val="nil"/>
              <w:left w:val="single" w:sz="4" w:space="0" w:color="auto"/>
              <w:bottom w:val="single" w:sz="4" w:space="0" w:color="auto"/>
              <w:right w:val="single" w:sz="4" w:space="0" w:color="auto"/>
            </w:tcBorders>
            <w:shd w:val="clear" w:color="auto" w:fill="auto"/>
            <w:noWrap/>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1</w:t>
            </w:r>
          </w:p>
        </w:tc>
        <w:tc>
          <w:tcPr>
            <w:tcW w:w="585" w:type="dxa"/>
            <w:gridSpan w:val="2"/>
            <w:tcBorders>
              <w:top w:val="single" w:sz="4" w:space="0" w:color="auto"/>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w:t>
            </w:r>
          </w:p>
        </w:tc>
        <w:tc>
          <w:tcPr>
            <w:tcW w:w="443" w:type="dxa"/>
            <w:tcBorders>
              <w:top w:val="single" w:sz="4" w:space="0" w:color="auto"/>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w:t>
            </w:r>
          </w:p>
        </w:tc>
        <w:tc>
          <w:tcPr>
            <w:tcW w:w="445" w:type="dxa"/>
            <w:gridSpan w:val="3"/>
            <w:tcBorders>
              <w:top w:val="single" w:sz="4" w:space="0" w:color="auto"/>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w:t>
            </w:r>
          </w:p>
        </w:tc>
        <w:tc>
          <w:tcPr>
            <w:tcW w:w="445" w:type="dxa"/>
            <w:gridSpan w:val="3"/>
            <w:tcBorders>
              <w:top w:val="single" w:sz="4" w:space="0" w:color="auto"/>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w:t>
            </w:r>
          </w:p>
        </w:tc>
        <w:tc>
          <w:tcPr>
            <w:tcW w:w="921" w:type="dxa"/>
            <w:gridSpan w:val="7"/>
            <w:tcBorders>
              <w:top w:val="single" w:sz="4" w:space="0" w:color="auto"/>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w:t>
            </w:r>
          </w:p>
        </w:tc>
        <w:tc>
          <w:tcPr>
            <w:tcW w:w="236" w:type="dxa"/>
            <w:tcBorders>
              <w:top w:val="single" w:sz="4" w:space="0" w:color="auto"/>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w:t>
            </w:r>
          </w:p>
        </w:tc>
        <w:tc>
          <w:tcPr>
            <w:tcW w:w="597" w:type="dxa"/>
            <w:gridSpan w:val="4"/>
            <w:tcBorders>
              <w:top w:val="single" w:sz="4" w:space="0" w:color="auto"/>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0000</w:t>
            </w:r>
          </w:p>
        </w:tc>
        <w:tc>
          <w:tcPr>
            <w:tcW w:w="575" w:type="dxa"/>
            <w:gridSpan w:val="8"/>
            <w:tcBorders>
              <w:top w:val="single" w:sz="4" w:space="0" w:color="auto"/>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w:t>
            </w:r>
          </w:p>
        </w:tc>
        <w:tc>
          <w:tcPr>
            <w:tcW w:w="2543" w:type="dxa"/>
            <w:gridSpan w:val="24"/>
            <w:tcBorders>
              <w:top w:val="single" w:sz="4" w:space="0" w:color="auto"/>
              <w:left w:val="nil"/>
              <w:bottom w:val="single" w:sz="4" w:space="0" w:color="auto"/>
              <w:right w:val="single" w:sz="4" w:space="0" w:color="auto"/>
            </w:tcBorders>
            <w:shd w:val="clear" w:color="auto" w:fill="auto"/>
            <w:hideMark/>
          </w:tcPr>
          <w:p w:rsidR="00751579" w:rsidRPr="00751579" w:rsidRDefault="00751579" w:rsidP="0066481E">
            <w:pPr>
              <w:rPr>
                <w:rFonts w:ascii="Times New Roman" w:hAnsi="Times New Roman" w:cs="Times New Roman"/>
                <w:bCs/>
                <w:sz w:val="20"/>
                <w:szCs w:val="20"/>
              </w:rPr>
            </w:pPr>
            <w:r w:rsidRPr="00751579">
              <w:rPr>
                <w:rFonts w:ascii="Times New Roman" w:hAnsi="Times New Roman" w:cs="Times New Roman"/>
                <w:bCs/>
                <w:sz w:val="20"/>
                <w:szCs w:val="20"/>
              </w:rPr>
              <w:t>НАЛОГОВЫЕ И НЕНАЛОГОВЫЕ ДОХОДЫ</w:t>
            </w:r>
          </w:p>
        </w:tc>
        <w:tc>
          <w:tcPr>
            <w:tcW w:w="961" w:type="dxa"/>
            <w:gridSpan w:val="13"/>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bCs/>
                <w:sz w:val="20"/>
                <w:szCs w:val="20"/>
              </w:rPr>
            </w:pPr>
            <w:r w:rsidRPr="00751579">
              <w:rPr>
                <w:rFonts w:ascii="Times New Roman" w:hAnsi="Times New Roman" w:cs="Times New Roman"/>
                <w:bCs/>
                <w:sz w:val="20"/>
                <w:szCs w:val="20"/>
              </w:rPr>
              <w:t>5 841,5</w:t>
            </w:r>
          </w:p>
        </w:tc>
        <w:tc>
          <w:tcPr>
            <w:tcW w:w="961" w:type="dxa"/>
            <w:gridSpan w:val="11"/>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bCs/>
                <w:sz w:val="20"/>
                <w:szCs w:val="20"/>
              </w:rPr>
            </w:pPr>
            <w:r w:rsidRPr="00751579">
              <w:rPr>
                <w:rFonts w:ascii="Times New Roman" w:hAnsi="Times New Roman" w:cs="Times New Roman"/>
                <w:bCs/>
                <w:sz w:val="20"/>
                <w:szCs w:val="20"/>
              </w:rPr>
              <w:t>6 048,1</w:t>
            </w:r>
          </w:p>
        </w:tc>
        <w:tc>
          <w:tcPr>
            <w:tcW w:w="7692" w:type="dxa"/>
            <w:gridSpan w:val="12"/>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bCs/>
                <w:sz w:val="20"/>
                <w:szCs w:val="20"/>
              </w:rPr>
            </w:pPr>
            <w:r w:rsidRPr="00751579">
              <w:rPr>
                <w:rFonts w:ascii="Times New Roman" w:hAnsi="Times New Roman" w:cs="Times New Roman"/>
                <w:bCs/>
                <w:sz w:val="20"/>
                <w:szCs w:val="20"/>
              </w:rPr>
              <w:t>7 339,7</w:t>
            </w:r>
          </w:p>
        </w:tc>
      </w:tr>
      <w:tr w:rsidR="00751579" w:rsidRPr="00751579" w:rsidTr="00ED7F7E">
        <w:trPr>
          <w:gridBefore w:val="1"/>
          <w:wBefore w:w="152" w:type="dxa"/>
          <w:trHeight w:val="288"/>
        </w:trPr>
        <w:tc>
          <w:tcPr>
            <w:tcW w:w="354" w:type="dxa"/>
            <w:gridSpan w:val="4"/>
            <w:tcBorders>
              <w:top w:val="nil"/>
              <w:left w:val="single" w:sz="4" w:space="0" w:color="auto"/>
              <w:bottom w:val="single" w:sz="4" w:space="0" w:color="auto"/>
              <w:right w:val="single" w:sz="4" w:space="0" w:color="auto"/>
            </w:tcBorders>
            <w:shd w:val="clear" w:color="auto" w:fill="auto"/>
            <w:noWrap/>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2</w:t>
            </w:r>
          </w:p>
        </w:tc>
        <w:tc>
          <w:tcPr>
            <w:tcW w:w="585" w:type="dxa"/>
            <w:gridSpan w:val="2"/>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w:t>
            </w:r>
          </w:p>
        </w:tc>
        <w:tc>
          <w:tcPr>
            <w:tcW w:w="443"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01</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w:t>
            </w:r>
          </w:p>
        </w:tc>
        <w:tc>
          <w:tcPr>
            <w:tcW w:w="921" w:type="dxa"/>
            <w:gridSpan w:val="7"/>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w:t>
            </w:r>
          </w:p>
        </w:tc>
        <w:tc>
          <w:tcPr>
            <w:tcW w:w="236"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w:t>
            </w:r>
          </w:p>
        </w:tc>
        <w:tc>
          <w:tcPr>
            <w:tcW w:w="597" w:type="dxa"/>
            <w:gridSpan w:val="4"/>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0000</w:t>
            </w:r>
          </w:p>
        </w:tc>
        <w:tc>
          <w:tcPr>
            <w:tcW w:w="575" w:type="dxa"/>
            <w:gridSpan w:val="8"/>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w:t>
            </w:r>
          </w:p>
        </w:tc>
        <w:tc>
          <w:tcPr>
            <w:tcW w:w="2543" w:type="dxa"/>
            <w:gridSpan w:val="24"/>
            <w:tcBorders>
              <w:top w:val="nil"/>
              <w:left w:val="nil"/>
              <w:bottom w:val="single" w:sz="4" w:space="0" w:color="auto"/>
              <w:right w:val="single" w:sz="4" w:space="0" w:color="auto"/>
            </w:tcBorders>
            <w:shd w:val="clear" w:color="auto" w:fill="auto"/>
            <w:hideMark/>
          </w:tcPr>
          <w:p w:rsidR="00751579" w:rsidRPr="00751579" w:rsidRDefault="00751579" w:rsidP="0066481E">
            <w:pPr>
              <w:rPr>
                <w:rFonts w:ascii="Times New Roman" w:hAnsi="Times New Roman" w:cs="Times New Roman"/>
                <w:bCs/>
                <w:sz w:val="20"/>
                <w:szCs w:val="20"/>
              </w:rPr>
            </w:pPr>
            <w:r w:rsidRPr="00751579">
              <w:rPr>
                <w:rFonts w:ascii="Times New Roman" w:hAnsi="Times New Roman" w:cs="Times New Roman"/>
                <w:bCs/>
                <w:sz w:val="20"/>
                <w:szCs w:val="20"/>
              </w:rPr>
              <w:t>НАЛОГОВЫЕ ДОХОДЫ</w:t>
            </w:r>
          </w:p>
        </w:tc>
        <w:tc>
          <w:tcPr>
            <w:tcW w:w="961" w:type="dxa"/>
            <w:gridSpan w:val="13"/>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bCs/>
                <w:sz w:val="20"/>
                <w:szCs w:val="20"/>
              </w:rPr>
            </w:pPr>
            <w:r w:rsidRPr="00751579">
              <w:rPr>
                <w:rFonts w:ascii="Times New Roman" w:hAnsi="Times New Roman" w:cs="Times New Roman"/>
                <w:bCs/>
                <w:sz w:val="20"/>
                <w:szCs w:val="20"/>
              </w:rPr>
              <w:t>5 413,3</w:t>
            </w:r>
          </w:p>
        </w:tc>
        <w:tc>
          <w:tcPr>
            <w:tcW w:w="961" w:type="dxa"/>
            <w:gridSpan w:val="11"/>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bCs/>
                <w:sz w:val="20"/>
                <w:szCs w:val="20"/>
              </w:rPr>
            </w:pPr>
            <w:r w:rsidRPr="00751579">
              <w:rPr>
                <w:rFonts w:ascii="Times New Roman" w:hAnsi="Times New Roman" w:cs="Times New Roman"/>
                <w:bCs/>
                <w:sz w:val="20"/>
                <w:szCs w:val="20"/>
              </w:rPr>
              <w:t>5 619,9</w:t>
            </w:r>
          </w:p>
        </w:tc>
        <w:tc>
          <w:tcPr>
            <w:tcW w:w="7692" w:type="dxa"/>
            <w:gridSpan w:val="12"/>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bCs/>
                <w:sz w:val="20"/>
                <w:szCs w:val="20"/>
              </w:rPr>
            </w:pPr>
            <w:r w:rsidRPr="00751579">
              <w:rPr>
                <w:rFonts w:ascii="Times New Roman" w:hAnsi="Times New Roman" w:cs="Times New Roman"/>
                <w:bCs/>
                <w:sz w:val="20"/>
                <w:szCs w:val="20"/>
              </w:rPr>
              <w:t>6 911,5</w:t>
            </w:r>
          </w:p>
        </w:tc>
      </w:tr>
      <w:tr w:rsidR="00751579" w:rsidRPr="00751579" w:rsidTr="00ED7F7E">
        <w:trPr>
          <w:gridBefore w:val="1"/>
          <w:wBefore w:w="152" w:type="dxa"/>
          <w:trHeight w:val="288"/>
        </w:trPr>
        <w:tc>
          <w:tcPr>
            <w:tcW w:w="354" w:type="dxa"/>
            <w:gridSpan w:val="4"/>
            <w:tcBorders>
              <w:top w:val="nil"/>
              <w:left w:val="single" w:sz="4" w:space="0" w:color="auto"/>
              <w:bottom w:val="single" w:sz="4" w:space="0" w:color="auto"/>
              <w:right w:val="single" w:sz="4" w:space="0" w:color="auto"/>
            </w:tcBorders>
            <w:shd w:val="clear" w:color="auto" w:fill="auto"/>
            <w:noWrap/>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3</w:t>
            </w:r>
          </w:p>
        </w:tc>
        <w:tc>
          <w:tcPr>
            <w:tcW w:w="585" w:type="dxa"/>
            <w:gridSpan w:val="2"/>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182</w:t>
            </w:r>
          </w:p>
        </w:tc>
        <w:tc>
          <w:tcPr>
            <w:tcW w:w="443"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01</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02</w:t>
            </w:r>
          </w:p>
        </w:tc>
        <w:tc>
          <w:tcPr>
            <w:tcW w:w="921" w:type="dxa"/>
            <w:gridSpan w:val="7"/>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w:t>
            </w:r>
          </w:p>
        </w:tc>
        <w:tc>
          <w:tcPr>
            <w:tcW w:w="236"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01</w:t>
            </w:r>
          </w:p>
        </w:tc>
        <w:tc>
          <w:tcPr>
            <w:tcW w:w="597" w:type="dxa"/>
            <w:gridSpan w:val="4"/>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0000</w:t>
            </w:r>
          </w:p>
        </w:tc>
        <w:tc>
          <w:tcPr>
            <w:tcW w:w="575" w:type="dxa"/>
            <w:gridSpan w:val="8"/>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110</w:t>
            </w:r>
          </w:p>
        </w:tc>
        <w:tc>
          <w:tcPr>
            <w:tcW w:w="2543" w:type="dxa"/>
            <w:gridSpan w:val="24"/>
            <w:tcBorders>
              <w:top w:val="nil"/>
              <w:left w:val="nil"/>
              <w:bottom w:val="single" w:sz="4" w:space="0" w:color="auto"/>
              <w:right w:val="single" w:sz="4" w:space="0" w:color="auto"/>
            </w:tcBorders>
            <w:shd w:val="clear" w:color="auto" w:fill="auto"/>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Налог на доходы физических лиц</w:t>
            </w:r>
          </w:p>
        </w:tc>
        <w:tc>
          <w:tcPr>
            <w:tcW w:w="961" w:type="dxa"/>
            <w:gridSpan w:val="13"/>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377,7</w:t>
            </w:r>
          </w:p>
        </w:tc>
        <w:tc>
          <w:tcPr>
            <w:tcW w:w="961" w:type="dxa"/>
            <w:gridSpan w:val="11"/>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396,6</w:t>
            </w:r>
          </w:p>
        </w:tc>
        <w:tc>
          <w:tcPr>
            <w:tcW w:w="7692" w:type="dxa"/>
            <w:gridSpan w:val="12"/>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416,5</w:t>
            </w:r>
          </w:p>
        </w:tc>
      </w:tr>
      <w:tr w:rsidR="00751579" w:rsidRPr="00751579" w:rsidTr="00ED7F7E">
        <w:trPr>
          <w:gridBefore w:val="1"/>
          <w:wBefore w:w="152" w:type="dxa"/>
          <w:trHeight w:val="2108"/>
        </w:trPr>
        <w:tc>
          <w:tcPr>
            <w:tcW w:w="354" w:type="dxa"/>
            <w:gridSpan w:val="4"/>
            <w:tcBorders>
              <w:top w:val="nil"/>
              <w:left w:val="single" w:sz="4" w:space="0" w:color="auto"/>
              <w:bottom w:val="single" w:sz="4" w:space="0" w:color="auto"/>
              <w:right w:val="single" w:sz="4" w:space="0" w:color="auto"/>
            </w:tcBorders>
            <w:shd w:val="clear" w:color="auto" w:fill="auto"/>
            <w:noWrap/>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4</w:t>
            </w:r>
          </w:p>
        </w:tc>
        <w:tc>
          <w:tcPr>
            <w:tcW w:w="585" w:type="dxa"/>
            <w:gridSpan w:val="2"/>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182</w:t>
            </w:r>
          </w:p>
        </w:tc>
        <w:tc>
          <w:tcPr>
            <w:tcW w:w="443"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01</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02</w:t>
            </w:r>
          </w:p>
        </w:tc>
        <w:tc>
          <w:tcPr>
            <w:tcW w:w="921" w:type="dxa"/>
            <w:gridSpan w:val="7"/>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010</w:t>
            </w:r>
          </w:p>
        </w:tc>
        <w:tc>
          <w:tcPr>
            <w:tcW w:w="236"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01</w:t>
            </w:r>
          </w:p>
        </w:tc>
        <w:tc>
          <w:tcPr>
            <w:tcW w:w="597" w:type="dxa"/>
            <w:gridSpan w:val="4"/>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0000</w:t>
            </w:r>
          </w:p>
        </w:tc>
        <w:tc>
          <w:tcPr>
            <w:tcW w:w="575" w:type="dxa"/>
            <w:gridSpan w:val="8"/>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110</w:t>
            </w:r>
          </w:p>
        </w:tc>
        <w:tc>
          <w:tcPr>
            <w:tcW w:w="2543" w:type="dxa"/>
            <w:gridSpan w:val="24"/>
            <w:tcBorders>
              <w:top w:val="nil"/>
              <w:left w:val="nil"/>
              <w:bottom w:val="single" w:sz="4" w:space="0" w:color="auto"/>
              <w:right w:val="single" w:sz="4" w:space="0" w:color="auto"/>
            </w:tcBorders>
            <w:shd w:val="clear" w:color="auto" w:fill="auto"/>
            <w:hideMark/>
          </w:tcPr>
          <w:p w:rsidR="00751579" w:rsidRPr="00751579" w:rsidRDefault="00751579" w:rsidP="0066481E">
            <w:pPr>
              <w:rPr>
                <w:rFonts w:ascii="Times New Roman" w:hAnsi="Times New Roman" w:cs="Times New Roman"/>
                <w:sz w:val="20"/>
                <w:szCs w:val="20"/>
              </w:rPr>
            </w:pPr>
            <w:proofErr w:type="gramStart"/>
            <w:r w:rsidRPr="00751579">
              <w:rPr>
                <w:rFonts w:ascii="Times New Roman" w:hAnsi="Times New Roman" w:cs="Times New Roman"/>
                <w:sz w:val="20"/>
                <w:szCs w:val="20"/>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w:t>
            </w:r>
            <w:r w:rsidRPr="00751579">
              <w:rPr>
                <w:rFonts w:ascii="Times New Roman" w:hAnsi="Times New Roman" w:cs="Times New Roman"/>
                <w:sz w:val="20"/>
                <w:szCs w:val="20"/>
              </w:rPr>
              <w:lastRenderedPageBreak/>
              <w:t>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roofErr w:type="gramEnd"/>
          </w:p>
        </w:tc>
        <w:tc>
          <w:tcPr>
            <w:tcW w:w="961" w:type="dxa"/>
            <w:gridSpan w:val="13"/>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lastRenderedPageBreak/>
              <w:t>377,7</w:t>
            </w:r>
          </w:p>
        </w:tc>
        <w:tc>
          <w:tcPr>
            <w:tcW w:w="961" w:type="dxa"/>
            <w:gridSpan w:val="11"/>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396,6</w:t>
            </w:r>
          </w:p>
        </w:tc>
        <w:tc>
          <w:tcPr>
            <w:tcW w:w="7692" w:type="dxa"/>
            <w:gridSpan w:val="12"/>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416,5</w:t>
            </w:r>
          </w:p>
        </w:tc>
      </w:tr>
      <w:tr w:rsidR="00751579" w:rsidRPr="00751579" w:rsidTr="00ED7F7E">
        <w:trPr>
          <w:gridBefore w:val="1"/>
          <w:wBefore w:w="152" w:type="dxa"/>
          <w:trHeight w:val="561"/>
        </w:trPr>
        <w:tc>
          <w:tcPr>
            <w:tcW w:w="354" w:type="dxa"/>
            <w:gridSpan w:val="4"/>
            <w:tcBorders>
              <w:top w:val="nil"/>
              <w:left w:val="single" w:sz="4" w:space="0" w:color="auto"/>
              <w:bottom w:val="single" w:sz="4" w:space="0" w:color="auto"/>
              <w:right w:val="single" w:sz="4" w:space="0" w:color="auto"/>
            </w:tcBorders>
            <w:shd w:val="clear" w:color="auto" w:fill="auto"/>
            <w:noWrap/>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lastRenderedPageBreak/>
              <w:t>5</w:t>
            </w:r>
          </w:p>
        </w:tc>
        <w:tc>
          <w:tcPr>
            <w:tcW w:w="585" w:type="dxa"/>
            <w:gridSpan w:val="2"/>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w:t>
            </w:r>
          </w:p>
        </w:tc>
        <w:tc>
          <w:tcPr>
            <w:tcW w:w="443"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03</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w:t>
            </w:r>
          </w:p>
        </w:tc>
        <w:tc>
          <w:tcPr>
            <w:tcW w:w="921" w:type="dxa"/>
            <w:gridSpan w:val="7"/>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w:t>
            </w:r>
          </w:p>
        </w:tc>
        <w:tc>
          <w:tcPr>
            <w:tcW w:w="236"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w:t>
            </w:r>
          </w:p>
        </w:tc>
        <w:tc>
          <w:tcPr>
            <w:tcW w:w="597" w:type="dxa"/>
            <w:gridSpan w:val="4"/>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0000</w:t>
            </w:r>
          </w:p>
        </w:tc>
        <w:tc>
          <w:tcPr>
            <w:tcW w:w="575" w:type="dxa"/>
            <w:gridSpan w:val="8"/>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w:t>
            </w:r>
          </w:p>
        </w:tc>
        <w:tc>
          <w:tcPr>
            <w:tcW w:w="2543" w:type="dxa"/>
            <w:gridSpan w:val="24"/>
            <w:tcBorders>
              <w:top w:val="nil"/>
              <w:left w:val="nil"/>
              <w:bottom w:val="single" w:sz="4" w:space="0" w:color="auto"/>
              <w:right w:val="single" w:sz="4" w:space="0" w:color="auto"/>
            </w:tcBorders>
            <w:shd w:val="clear" w:color="auto" w:fill="auto"/>
            <w:hideMark/>
          </w:tcPr>
          <w:p w:rsidR="00751579" w:rsidRPr="00751579" w:rsidRDefault="00751579" w:rsidP="0066481E">
            <w:pPr>
              <w:rPr>
                <w:rFonts w:ascii="Times New Roman" w:hAnsi="Times New Roman" w:cs="Times New Roman"/>
                <w:bCs/>
                <w:sz w:val="20"/>
                <w:szCs w:val="20"/>
              </w:rPr>
            </w:pPr>
            <w:r w:rsidRPr="00751579">
              <w:rPr>
                <w:rFonts w:ascii="Times New Roman" w:hAnsi="Times New Roman" w:cs="Times New Roman"/>
                <w:bCs/>
                <w:sz w:val="20"/>
                <w:szCs w:val="20"/>
              </w:rPr>
              <w:t>НАЛОГИ НА ТОВАРЫ (РАБОТЫ, УСЛУГИ), РЕАЛИЗУЕМЫЕ НА ТЕРРИТОРИИ РОССИЙСКОЙ ФЕДЕРАЦИИ</w:t>
            </w:r>
          </w:p>
        </w:tc>
        <w:tc>
          <w:tcPr>
            <w:tcW w:w="961" w:type="dxa"/>
            <w:gridSpan w:val="13"/>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bCs/>
                <w:sz w:val="20"/>
                <w:szCs w:val="20"/>
              </w:rPr>
            </w:pPr>
            <w:r w:rsidRPr="00751579">
              <w:rPr>
                <w:rFonts w:ascii="Times New Roman" w:hAnsi="Times New Roman" w:cs="Times New Roman"/>
                <w:bCs/>
                <w:sz w:val="20"/>
                <w:szCs w:val="20"/>
              </w:rPr>
              <w:t>3 030,0</w:t>
            </w:r>
          </w:p>
        </w:tc>
        <w:tc>
          <w:tcPr>
            <w:tcW w:w="961" w:type="dxa"/>
            <w:gridSpan w:val="11"/>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bCs/>
                <w:sz w:val="20"/>
                <w:szCs w:val="20"/>
              </w:rPr>
            </w:pPr>
            <w:r w:rsidRPr="00751579">
              <w:rPr>
                <w:rFonts w:ascii="Times New Roman" w:hAnsi="Times New Roman" w:cs="Times New Roman"/>
                <w:bCs/>
                <w:sz w:val="20"/>
                <w:szCs w:val="20"/>
              </w:rPr>
              <w:t>3 150,0</w:t>
            </w:r>
          </w:p>
        </w:tc>
        <w:tc>
          <w:tcPr>
            <w:tcW w:w="7692" w:type="dxa"/>
            <w:gridSpan w:val="12"/>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bCs/>
                <w:sz w:val="20"/>
                <w:szCs w:val="20"/>
              </w:rPr>
            </w:pPr>
            <w:r w:rsidRPr="00751579">
              <w:rPr>
                <w:rFonts w:ascii="Times New Roman" w:hAnsi="Times New Roman" w:cs="Times New Roman"/>
                <w:bCs/>
                <w:sz w:val="20"/>
                <w:szCs w:val="20"/>
              </w:rPr>
              <w:t>4 348,0</w:t>
            </w:r>
          </w:p>
        </w:tc>
      </w:tr>
      <w:tr w:rsidR="00751579" w:rsidRPr="00751579" w:rsidTr="00ED7F7E">
        <w:trPr>
          <w:gridBefore w:val="1"/>
          <w:wBefore w:w="152" w:type="dxa"/>
          <w:trHeight w:val="1850"/>
        </w:trPr>
        <w:tc>
          <w:tcPr>
            <w:tcW w:w="354" w:type="dxa"/>
            <w:gridSpan w:val="4"/>
            <w:tcBorders>
              <w:top w:val="nil"/>
              <w:left w:val="single" w:sz="4" w:space="0" w:color="auto"/>
              <w:bottom w:val="single" w:sz="4" w:space="0" w:color="auto"/>
              <w:right w:val="single" w:sz="4" w:space="0" w:color="auto"/>
            </w:tcBorders>
            <w:shd w:val="clear" w:color="auto" w:fill="auto"/>
            <w:noWrap/>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6</w:t>
            </w:r>
          </w:p>
        </w:tc>
        <w:tc>
          <w:tcPr>
            <w:tcW w:w="585" w:type="dxa"/>
            <w:gridSpan w:val="2"/>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182</w:t>
            </w:r>
          </w:p>
        </w:tc>
        <w:tc>
          <w:tcPr>
            <w:tcW w:w="443"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03</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02</w:t>
            </w:r>
          </w:p>
        </w:tc>
        <w:tc>
          <w:tcPr>
            <w:tcW w:w="921" w:type="dxa"/>
            <w:gridSpan w:val="7"/>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231</w:t>
            </w:r>
          </w:p>
        </w:tc>
        <w:tc>
          <w:tcPr>
            <w:tcW w:w="236"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01</w:t>
            </w:r>
          </w:p>
        </w:tc>
        <w:tc>
          <w:tcPr>
            <w:tcW w:w="597" w:type="dxa"/>
            <w:gridSpan w:val="4"/>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0000</w:t>
            </w:r>
          </w:p>
        </w:tc>
        <w:tc>
          <w:tcPr>
            <w:tcW w:w="575" w:type="dxa"/>
            <w:gridSpan w:val="8"/>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110</w:t>
            </w:r>
          </w:p>
        </w:tc>
        <w:tc>
          <w:tcPr>
            <w:tcW w:w="2543" w:type="dxa"/>
            <w:gridSpan w:val="24"/>
            <w:tcBorders>
              <w:top w:val="nil"/>
              <w:left w:val="nil"/>
              <w:bottom w:val="single" w:sz="4" w:space="0" w:color="auto"/>
              <w:right w:val="single" w:sz="4" w:space="0" w:color="auto"/>
            </w:tcBorders>
            <w:shd w:val="clear" w:color="auto" w:fill="auto"/>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61" w:type="dxa"/>
            <w:gridSpan w:val="13"/>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1 572,6</w:t>
            </w:r>
          </w:p>
        </w:tc>
        <w:tc>
          <w:tcPr>
            <w:tcW w:w="961" w:type="dxa"/>
            <w:gridSpan w:val="11"/>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1 634,9</w:t>
            </w:r>
          </w:p>
        </w:tc>
        <w:tc>
          <w:tcPr>
            <w:tcW w:w="7692" w:type="dxa"/>
            <w:gridSpan w:val="12"/>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2 256,6</w:t>
            </w:r>
          </w:p>
        </w:tc>
      </w:tr>
      <w:tr w:rsidR="00751579" w:rsidRPr="00751579" w:rsidTr="00ED7F7E">
        <w:trPr>
          <w:gridBefore w:val="1"/>
          <w:wBefore w:w="152" w:type="dxa"/>
          <w:trHeight w:val="2237"/>
        </w:trPr>
        <w:tc>
          <w:tcPr>
            <w:tcW w:w="354" w:type="dxa"/>
            <w:gridSpan w:val="4"/>
            <w:tcBorders>
              <w:top w:val="nil"/>
              <w:left w:val="single" w:sz="4" w:space="0" w:color="auto"/>
              <w:bottom w:val="single" w:sz="4" w:space="0" w:color="auto"/>
              <w:right w:val="single" w:sz="4" w:space="0" w:color="auto"/>
            </w:tcBorders>
            <w:shd w:val="clear" w:color="auto" w:fill="auto"/>
            <w:noWrap/>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7</w:t>
            </w:r>
          </w:p>
        </w:tc>
        <w:tc>
          <w:tcPr>
            <w:tcW w:w="585" w:type="dxa"/>
            <w:gridSpan w:val="2"/>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182</w:t>
            </w:r>
          </w:p>
        </w:tc>
        <w:tc>
          <w:tcPr>
            <w:tcW w:w="443"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03</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02</w:t>
            </w:r>
          </w:p>
        </w:tc>
        <w:tc>
          <w:tcPr>
            <w:tcW w:w="921" w:type="dxa"/>
            <w:gridSpan w:val="7"/>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241</w:t>
            </w:r>
          </w:p>
        </w:tc>
        <w:tc>
          <w:tcPr>
            <w:tcW w:w="236"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01</w:t>
            </w:r>
          </w:p>
        </w:tc>
        <w:tc>
          <w:tcPr>
            <w:tcW w:w="597" w:type="dxa"/>
            <w:gridSpan w:val="4"/>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0000</w:t>
            </w:r>
          </w:p>
        </w:tc>
        <w:tc>
          <w:tcPr>
            <w:tcW w:w="575" w:type="dxa"/>
            <w:gridSpan w:val="8"/>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110</w:t>
            </w:r>
          </w:p>
        </w:tc>
        <w:tc>
          <w:tcPr>
            <w:tcW w:w="2543" w:type="dxa"/>
            <w:gridSpan w:val="24"/>
            <w:tcBorders>
              <w:top w:val="nil"/>
              <w:left w:val="nil"/>
              <w:bottom w:val="single" w:sz="4" w:space="0" w:color="auto"/>
              <w:right w:val="single" w:sz="4" w:space="0" w:color="auto"/>
            </w:tcBorders>
            <w:shd w:val="clear" w:color="auto" w:fill="auto"/>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Доходы от уплаты акцизов на моторные масла для дизельных и (или) карбюраторных (</w:t>
            </w:r>
            <w:proofErr w:type="spellStart"/>
            <w:r w:rsidRPr="00751579">
              <w:rPr>
                <w:rFonts w:ascii="Times New Roman" w:hAnsi="Times New Roman" w:cs="Times New Roman"/>
                <w:sz w:val="20"/>
                <w:szCs w:val="20"/>
              </w:rPr>
              <w:t>инжекторных</w:t>
            </w:r>
            <w:proofErr w:type="spellEnd"/>
            <w:r w:rsidRPr="00751579">
              <w:rPr>
                <w:rFonts w:ascii="Times New Roman" w:hAnsi="Times New Roman" w:cs="Times New Roman"/>
                <w:sz w:val="20"/>
                <w:szCs w:val="20"/>
              </w:rPr>
              <w:t xml:space="preserve">)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w:t>
            </w:r>
            <w:r w:rsidRPr="00751579">
              <w:rPr>
                <w:rFonts w:ascii="Times New Roman" w:hAnsi="Times New Roman" w:cs="Times New Roman"/>
                <w:sz w:val="20"/>
                <w:szCs w:val="20"/>
              </w:rPr>
              <w:lastRenderedPageBreak/>
              <w:t>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61" w:type="dxa"/>
            <w:gridSpan w:val="13"/>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lastRenderedPageBreak/>
              <w:t>9,1</w:t>
            </w:r>
          </w:p>
        </w:tc>
        <w:tc>
          <w:tcPr>
            <w:tcW w:w="961" w:type="dxa"/>
            <w:gridSpan w:val="11"/>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9,3</w:t>
            </w:r>
          </w:p>
        </w:tc>
        <w:tc>
          <w:tcPr>
            <w:tcW w:w="7692" w:type="dxa"/>
            <w:gridSpan w:val="12"/>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13,0</w:t>
            </w:r>
          </w:p>
        </w:tc>
      </w:tr>
      <w:tr w:rsidR="00751579" w:rsidRPr="00751579" w:rsidTr="00ED7F7E">
        <w:trPr>
          <w:gridBefore w:val="1"/>
          <w:wBefore w:w="152" w:type="dxa"/>
          <w:trHeight w:val="2123"/>
        </w:trPr>
        <w:tc>
          <w:tcPr>
            <w:tcW w:w="354" w:type="dxa"/>
            <w:gridSpan w:val="4"/>
            <w:tcBorders>
              <w:top w:val="nil"/>
              <w:left w:val="single" w:sz="4" w:space="0" w:color="auto"/>
              <w:bottom w:val="single" w:sz="4" w:space="0" w:color="auto"/>
              <w:right w:val="single" w:sz="4" w:space="0" w:color="auto"/>
            </w:tcBorders>
            <w:shd w:val="clear" w:color="auto" w:fill="auto"/>
            <w:noWrap/>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lastRenderedPageBreak/>
              <w:t>8</w:t>
            </w:r>
          </w:p>
        </w:tc>
        <w:tc>
          <w:tcPr>
            <w:tcW w:w="585" w:type="dxa"/>
            <w:gridSpan w:val="2"/>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182</w:t>
            </w:r>
          </w:p>
        </w:tc>
        <w:tc>
          <w:tcPr>
            <w:tcW w:w="443"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03</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02</w:t>
            </w:r>
          </w:p>
        </w:tc>
        <w:tc>
          <w:tcPr>
            <w:tcW w:w="921" w:type="dxa"/>
            <w:gridSpan w:val="7"/>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251</w:t>
            </w:r>
          </w:p>
        </w:tc>
        <w:tc>
          <w:tcPr>
            <w:tcW w:w="236"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01</w:t>
            </w:r>
          </w:p>
        </w:tc>
        <w:tc>
          <w:tcPr>
            <w:tcW w:w="597" w:type="dxa"/>
            <w:gridSpan w:val="4"/>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0000</w:t>
            </w:r>
          </w:p>
        </w:tc>
        <w:tc>
          <w:tcPr>
            <w:tcW w:w="575" w:type="dxa"/>
            <w:gridSpan w:val="8"/>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110</w:t>
            </w:r>
          </w:p>
        </w:tc>
        <w:tc>
          <w:tcPr>
            <w:tcW w:w="2543" w:type="dxa"/>
            <w:gridSpan w:val="24"/>
            <w:tcBorders>
              <w:top w:val="nil"/>
              <w:left w:val="nil"/>
              <w:bottom w:val="single" w:sz="4" w:space="0" w:color="auto"/>
              <w:right w:val="single" w:sz="4" w:space="0" w:color="auto"/>
            </w:tcBorders>
            <w:shd w:val="clear" w:color="auto" w:fill="auto"/>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61" w:type="dxa"/>
            <w:gridSpan w:val="13"/>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1 651,3</w:t>
            </w:r>
          </w:p>
        </w:tc>
        <w:tc>
          <w:tcPr>
            <w:tcW w:w="961" w:type="dxa"/>
            <w:gridSpan w:val="11"/>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1 716,8</w:t>
            </w:r>
          </w:p>
        </w:tc>
        <w:tc>
          <w:tcPr>
            <w:tcW w:w="7692" w:type="dxa"/>
            <w:gridSpan w:val="12"/>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2 369,7</w:t>
            </w:r>
          </w:p>
        </w:tc>
      </w:tr>
      <w:tr w:rsidR="00751579" w:rsidRPr="00751579" w:rsidTr="00ED7F7E">
        <w:trPr>
          <w:gridBefore w:val="1"/>
          <w:wBefore w:w="152" w:type="dxa"/>
          <w:trHeight w:val="2108"/>
        </w:trPr>
        <w:tc>
          <w:tcPr>
            <w:tcW w:w="354" w:type="dxa"/>
            <w:gridSpan w:val="4"/>
            <w:tcBorders>
              <w:top w:val="nil"/>
              <w:left w:val="single" w:sz="4" w:space="0" w:color="auto"/>
              <w:bottom w:val="single" w:sz="4" w:space="0" w:color="auto"/>
              <w:right w:val="single" w:sz="4" w:space="0" w:color="auto"/>
            </w:tcBorders>
            <w:shd w:val="clear" w:color="auto" w:fill="auto"/>
            <w:noWrap/>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9</w:t>
            </w:r>
          </w:p>
        </w:tc>
        <w:tc>
          <w:tcPr>
            <w:tcW w:w="585" w:type="dxa"/>
            <w:gridSpan w:val="2"/>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182</w:t>
            </w:r>
          </w:p>
        </w:tc>
        <w:tc>
          <w:tcPr>
            <w:tcW w:w="443"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03</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02</w:t>
            </w:r>
          </w:p>
        </w:tc>
        <w:tc>
          <w:tcPr>
            <w:tcW w:w="921" w:type="dxa"/>
            <w:gridSpan w:val="7"/>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261</w:t>
            </w:r>
          </w:p>
        </w:tc>
        <w:tc>
          <w:tcPr>
            <w:tcW w:w="236"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01</w:t>
            </w:r>
          </w:p>
        </w:tc>
        <w:tc>
          <w:tcPr>
            <w:tcW w:w="597" w:type="dxa"/>
            <w:gridSpan w:val="4"/>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0000</w:t>
            </w:r>
          </w:p>
        </w:tc>
        <w:tc>
          <w:tcPr>
            <w:tcW w:w="575" w:type="dxa"/>
            <w:gridSpan w:val="8"/>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110</w:t>
            </w:r>
          </w:p>
        </w:tc>
        <w:tc>
          <w:tcPr>
            <w:tcW w:w="2543" w:type="dxa"/>
            <w:gridSpan w:val="24"/>
            <w:tcBorders>
              <w:top w:val="nil"/>
              <w:left w:val="nil"/>
              <w:bottom w:val="single" w:sz="4" w:space="0" w:color="auto"/>
              <w:right w:val="single" w:sz="4" w:space="0" w:color="auto"/>
            </w:tcBorders>
            <w:shd w:val="clear" w:color="auto" w:fill="auto"/>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61" w:type="dxa"/>
            <w:gridSpan w:val="13"/>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-203,0</w:t>
            </w:r>
          </w:p>
        </w:tc>
        <w:tc>
          <w:tcPr>
            <w:tcW w:w="961" w:type="dxa"/>
            <w:gridSpan w:val="11"/>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-211,0</w:t>
            </w:r>
          </w:p>
        </w:tc>
        <w:tc>
          <w:tcPr>
            <w:tcW w:w="7692" w:type="dxa"/>
            <w:gridSpan w:val="12"/>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-291,3</w:t>
            </w:r>
          </w:p>
        </w:tc>
      </w:tr>
      <w:tr w:rsidR="00751579" w:rsidRPr="00751579" w:rsidTr="00ED7F7E">
        <w:trPr>
          <w:gridBefore w:val="1"/>
          <w:wBefore w:w="152" w:type="dxa"/>
          <w:trHeight w:val="288"/>
        </w:trPr>
        <w:tc>
          <w:tcPr>
            <w:tcW w:w="354" w:type="dxa"/>
            <w:gridSpan w:val="4"/>
            <w:tcBorders>
              <w:top w:val="nil"/>
              <w:left w:val="single" w:sz="4" w:space="0" w:color="auto"/>
              <w:bottom w:val="single" w:sz="4" w:space="0" w:color="auto"/>
              <w:right w:val="single" w:sz="4" w:space="0" w:color="auto"/>
            </w:tcBorders>
            <w:shd w:val="clear" w:color="auto" w:fill="auto"/>
            <w:noWrap/>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1</w:t>
            </w:r>
            <w:r w:rsidRPr="00751579">
              <w:rPr>
                <w:rFonts w:ascii="Times New Roman" w:hAnsi="Times New Roman" w:cs="Times New Roman"/>
                <w:sz w:val="20"/>
                <w:szCs w:val="20"/>
              </w:rPr>
              <w:lastRenderedPageBreak/>
              <w:t>0</w:t>
            </w:r>
          </w:p>
        </w:tc>
        <w:tc>
          <w:tcPr>
            <w:tcW w:w="585" w:type="dxa"/>
            <w:gridSpan w:val="2"/>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lastRenderedPageBreak/>
              <w:t>000</w:t>
            </w:r>
          </w:p>
        </w:tc>
        <w:tc>
          <w:tcPr>
            <w:tcW w:w="443"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06</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w:t>
            </w:r>
          </w:p>
        </w:tc>
        <w:tc>
          <w:tcPr>
            <w:tcW w:w="921" w:type="dxa"/>
            <w:gridSpan w:val="7"/>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w:t>
            </w:r>
          </w:p>
        </w:tc>
        <w:tc>
          <w:tcPr>
            <w:tcW w:w="236"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w:t>
            </w:r>
            <w:r w:rsidRPr="00751579">
              <w:rPr>
                <w:rFonts w:ascii="Times New Roman" w:hAnsi="Times New Roman" w:cs="Times New Roman"/>
                <w:sz w:val="20"/>
                <w:szCs w:val="20"/>
              </w:rPr>
              <w:lastRenderedPageBreak/>
              <w:t>0</w:t>
            </w:r>
          </w:p>
        </w:tc>
        <w:tc>
          <w:tcPr>
            <w:tcW w:w="597" w:type="dxa"/>
            <w:gridSpan w:val="4"/>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lastRenderedPageBreak/>
              <w:t>000</w:t>
            </w:r>
            <w:r w:rsidRPr="00751579">
              <w:rPr>
                <w:rFonts w:ascii="Times New Roman" w:hAnsi="Times New Roman" w:cs="Times New Roman"/>
                <w:sz w:val="20"/>
                <w:szCs w:val="20"/>
              </w:rPr>
              <w:lastRenderedPageBreak/>
              <w:t>0</w:t>
            </w:r>
          </w:p>
        </w:tc>
        <w:tc>
          <w:tcPr>
            <w:tcW w:w="575" w:type="dxa"/>
            <w:gridSpan w:val="8"/>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lastRenderedPageBreak/>
              <w:t>000</w:t>
            </w:r>
          </w:p>
        </w:tc>
        <w:tc>
          <w:tcPr>
            <w:tcW w:w="2543" w:type="dxa"/>
            <w:gridSpan w:val="24"/>
            <w:tcBorders>
              <w:top w:val="nil"/>
              <w:left w:val="nil"/>
              <w:bottom w:val="single" w:sz="4" w:space="0" w:color="auto"/>
              <w:right w:val="single" w:sz="4" w:space="0" w:color="auto"/>
            </w:tcBorders>
            <w:shd w:val="clear" w:color="auto" w:fill="auto"/>
            <w:hideMark/>
          </w:tcPr>
          <w:p w:rsidR="00751579" w:rsidRPr="00751579" w:rsidRDefault="00751579" w:rsidP="0066481E">
            <w:pPr>
              <w:rPr>
                <w:rFonts w:ascii="Times New Roman" w:hAnsi="Times New Roman" w:cs="Times New Roman"/>
                <w:bCs/>
                <w:sz w:val="20"/>
                <w:szCs w:val="20"/>
              </w:rPr>
            </w:pPr>
            <w:r w:rsidRPr="00751579">
              <w:rPr>
                <w:rFonts w:ascii="Times New Roman" w:hAnsi="Times New Roman" w:cs="Times New Roman"/>
                <w:bCs/>
                <w:sz w:val="20"/>
                <w:szCs w:val="20"/>
              </w:rPr>
              <w:t xml:space="preserve">НАЛОГИ НА </w:t>
            </w:r>
            <w:r w:rsidRPr="00751579">
              <w:rPr>
                <w:rFonts w:ascii="Times New Roman" w:hAnsi="Times New Roman" w:cs="Times New Roman"/>
                <w:bCs/>
                <w:sz w:val="20"/>
                <w:szCs w:val="20"/>
              </w:rPr>
              <w:lastRenderedPageBreak/>
              <w:t>ИМУЩЕСТВО</w:t>
            </w:r>
          </w:p>
        </w:tc>
        <w:tc>
          <w:tcPr>
            <w:tcW w:w="961" w:type="dxa"/>
            <w:gridSpan w:val="13"/>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bCs/>
                <w:sz w:val="20"/>
                <w:szCs w:val="20"/>
              </w:rPr>
            </w:pPr>
            <w:r w:rsidRPr="00751579">
              <w:rPr>
                <w:rFonts w:ascii="Times New Roman" w:hAnsi="Times New Roman" w:cs="Times New Roman"/>
                <w:bCs/>
                <w:sz w:val="20"/>
                <w:szCs w:val="20"/>
              </w:rPr>
              <w:lastRenderedPageBreak/>
              <w:t>2 005,6</w:t>
            </w:r>
          </w:p>
        </w:tc>
        <w:tc>
          <w:tcPr>
            <w:tcW w:w="961" w:type="dxa"/>
            <w:gridSpan w:val="11"/>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bCs/>
                <w:sz w:val="20"/>
                <w:szCs w:val="20"/>
              </w:rPr>
            </w:pPr>
            <w:r w:rsidRPr="00751579">
              <w:rPr>
                <w:rFonts w:ascii="Times New Roman" w:hAnsi="Times New Roman" w:cs="Times New Roman"/>
                <w:bCs/>
                <w:sz w:val="20"/>
                <w:szCs w:val="20"/>
              </w:rPr>
              <w:t>2 073,3</w:t>
            </w:r>
          </w:p>
        </w:tc>
        <w:tc>
          <w:tcPr>
            <w:tcW w:w="7692" w:type="dxa"/>
            <w:gridSpan w:val="12"/>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bCs/>
                <w:sz w:val="20"/>
                <w:szCs w:val="20"/>
              </w:rPr>
            </w:pPr>
            <w:r w:rsidRPr="00751579">
              <w:rPr>
                <w:rFonts w:ascii="Times New Roman" w:hAnsi="Times New Roman" w:cs="Times New Roman"/>
                <w:bCs/>
                <w:sz w:val="20"/>
                <w:szCs w:val="20"/>
              </w:rPr>
              <w:t>2 147,0</w:t>
            </w:r>
          </w:p>
        </w:tc>
      </w:tr>
      <w:tr w:rsidR="00751579" w:rsidRPr="00751579" w:rsidTr="00ED7F7E">
        <w:trPr>
          <w:gridBefore w:val="1"/>
          <w:wBefore w:w="152" w:type="dxa"/>
          <w:trHeight w:val="288"/>
        </w:trPr>
        <w:tc>
          <w:tcPr>
            <w:tcW w:w="354" w:type="dxa"/>
            <w:gridSpan w:val="4"/>
            <w:tcBorders>
              <w:top w:val="nil"/>
              <w:left w:val="single" w:sz="4" w:space="0" w:color="auto"/>
              <w:bottom w:val="single" w:sz="4" w:space="0" w:color="auto"/>
              <w:right w:val="single" w:sz="4" w:space="0" w:color="auto"/>
            </w:tcBorders>
            <w:shd w:val="clear" w:color="auto" w:fill="auto"/>
            <w:noWrap/>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lastRenderedPageBreak/>
              <w:t>11</w:t>
            </w:r>
          </w:p>
        </w:tc>
        <w:tc>
          <w:tcPr>
            <w:tcW w:w="585" w:type="dxa"/>
            <w:gridSpan w:val="2"/>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182</w:t>
            </w:r>
          </w:p>
        </w:tc>
        <w:tc>
          <w:tcPr>
            <w:tcW w:w="443"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06</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01</w:t>
            </w:r>
          </w:p>
        </w:tc>
        <w:tc>
          <w:tcPr>
            <w:tcW w:w="921" w:type="dxa"/>
            <w:gridSpan w:val="7"/>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w:t>
            </w:r>
          </w:p>
        </w:tc>
        <w:tc>
          <w:tcPr>
            <w:tcW w:w="236"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w:t>
            </w:r>
          </w:p>
        </w:tc>
        <w:tc>
          <w:tcPr>
            <w:tcW w:w="597" w:type="dxa"/>
            <w:gridSpan w:val="4"/>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0000</w:t>
            </w:r>
          </w:p>
        </w:tc>
        <w:tc>
          <w:tcPr>
            <w:tcW w:w="575" w:type="dxa"/>
            <w:gridSpan w:val="8"/>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110</w:t>
            </w:r>
          </w:p>
        </w:tc>
        <w:tc>
          <w:tcPr>
            <w:tcW w:w="2543" w:type="dxa"/>
            <w:gridSpan w:val="24"/>
            <w:tcBorders>
              <w:top w:val="nil"/>
              <w:left w:val="nil"/>
              <w:bottom w:val="single" w:sz="4" w:space="0" w:color="auto"/>
              <w:right w:val="single" w:sz="4" w:space="0" w:color="auto"/>
            </w:tcBorders>
            <w:shd w:val="clear" w:color="auto" w:fill="auto"/>
            <w:hideMark/>
          </w:tcPr>
          <w:p w:rsidR="00751579" w:rsidRPr="00751579" w:rsidRDefault="00751579" w:rsidP="0066481E">
            <w:pPr>
              <w:rPr>
                <w:rFonts w:ascii="Times New Roman" w:hAnsi="Times New Roman" w:cs="Times New Roman"/>
                <w:bCs/>
                <w:i/>
                <w:iCs/>
                <w:sz w:val="20"/>
                <w:szCs w:val="20"/>
              </w:rPr>
            </w:pPr>
            <w:r w:rsidRPr="00751579">
              <w:rPr>
                <w:rFonts w:ascii="Times New Roman" w:hAnsi="Times New Roman" w:cs="Times New Roman"/>
                <w:bCs/>
                <w:i/>
                <w:iCs/>
                <w:sz w:val="20"/>
                <w:szCs w:val="20"/>
              </w:rPr>
              <w:t>Налог на имущество физических лиц</w:t>
            </w:r>
          </w:p>
        </w:tc>
        <w:tc>
          <w:tcPr>
            <w:tcW w:w="961" w:type="dxa"/>
            <w:gridSpan w:val="13"/>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bCs/>
                <w:i/>
                <w:iCs/>
                <w:sz w:val="20"/>
                <w:szCs w:val="20"/>
              </w:rPr>
            </w:pPr>
            <w:r w:rsidRPr="00751579">
              <w:rPr>
                <w:rFonts w:ascii="Times New Roman" w:hAnsi="Times New Roman" w:cs="Times New Roman"/>
                <w:bCs/>
                <w:i/>
                <w:iCs/>
                <w:sz w:val="20"/>
                <w:szCs w:val="20"/>
              </w:rPr>
              <w:t>608,6</w:t>
            </w:r>
          </w:p>
        </w:tc>
        <w:tc>
          <w:tcPr>
            <w:tcW w:w="961" w:type="dxa"/>
            <w:gridSpan w:val="11"/>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bCs/>
                <w:i/>
                <w:iCs/>
                <w:sz w:val="20"/>
                <w:szCs w:val="20"/>
              </w:rPr>
            </w:pPr>
            <w:r w:rsidRPr="00751579">
              <w:rPr>
                <w:rFonts w:ascii="Times New Roman" w:hAnsi="Times New Roman" w:cs="Times New Roman"/>
                <w:bCs/>
                <w:i/>
                <w:iCs/>
                <w:sz w:val="20"/>
                <w:szCs w:val="20"/>
              </w:rPr>
              <w:t>669,4</w:t>
            </w:r>
          </w:p>
        </w:tc>
        <w:tc>
          <w:tcPr>
            <w:tcW w:w="7692" w:type="dxa"/>
            <w:gridSpan w:val="12"/>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bCs/>
                <w:i/>
                <w:iCs/>
                <w:sz w:val="20"/>
                <w:szCs w:val="20"/>
              </w:rPr>
            </w:pPr>
            <w:r w:rsidRPr="00751579">
              <w:rPr>
                <w:rFonts w:ascii="Times New Roman" w:hAnsi="Times New Roman" w:cs="Times New Roman"/>
                <w:bCs/>
                <w:i/>
                <w:iCs/>
                <w:sz w:val="20"/>
                <w:szCs w:val="20"/>
              </w:rPr>
              <w:t>736,1</w:t>
            </w:r>
          </w:p>
        </w:tc>
      </w:tr>
      <w:tr w:rsidR="00751579" w:rsidRPr="00751579" w:rsidTr="00ED7F7E">
        <w:trPr>
          <w:gridBefore w:val="1"/>
          <w:wBefore w:w="152" w:type="dxa"/>
          <w:trHeight w:val="831"/>
        </w:trPr>
        <w:tc>
          <w:tcPr>
            <w:tcW w:w="354" w:type="dxa"/>
            <w:gridSpan w:val="4"/>
            <w:tcBorders>
              <w:top w:val="nil"/>
              <w:left w:val="single" w:sz="4" w:space="0" w:color="auto"/>
              <w:bottom w:val="single" w:sz="4" w:space="0" w:color="auto"/>
              <w:right w:val="single" w:sz="4" w:space="0" w:color="auto"/>
            </w:tcBorders>
            <w:shd w:val="clear" w:color="auto" w:fill="auto"/>
            <w:noWrap/>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12</w:t>
            </w:r>
          </w:p>
        </w:tc>
        <w:tc>
          <w:tcPr>
            <w:tcW w:w="585" w:type="dxa"/>
            <w:gridSpan w:val="2"/>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182</w:t>
            </w:r>
          </w:p>
        </w:tc>
        <w:tc>
          <w:tcPr>
            <w:tcW w:w="443"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06</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01</w:t>
            </w:r>
          </w:p>
        </w:tc>
        <w:tc>
          <w:tcPr>
            <w:tcW w:w="921" w:type="dxa"/>
            <w:gridSpan w:val="7"/>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030</w:t>
            </w:r>
          </w:p>
        </w:tc>
        <w:tc>
          <w:tcPr>
            <w:tcW w:w="236"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10</w:t>
            </w:r>
          </w:p>
        </w:tc>
        <w:tc>
          <w:tcPr>
            <w:tcW w:w="597" w:type="dxa"/>
            <w:gridSpan w:val="4"/>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0000</w:t>
            </w:r>
          </w:p>
        </w:tc>
        <w:tc>
          <w:tcPr>
            <w:tcW w:w="575" w:type="dxa"/>
            <w:gridSpan w:val="8"/>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110</w:t>
            </w:r>
          </w:p>
        </w:tc>
        <w:tc>
          <w:tcPr>
            <w:tcW w:w="2543" w:type="dxa"/>
            <w:gridSpan w:val="24"/>
            <w:tcBorders>
              <w:top w:val="nil"/>
              <w:left w:val="nil"/>
              <w:bottom w:val="single" w:sz="4" w:space="0" w:color="auto"/>
              <w:right w:val="single" w:sz="4" w:space="0" w:color="auto"/>
            </w:tcBorders>
            <w:shd w:val="clear" w:color="auto" w:fill="auto"/>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 xml:space="preserve">Налог на имущество физических лиц, взимаемый по ставкам, применяемым к объектам налогообложения, расположенным в </w:t>
            </w:r>
            <w:proofErr w:type="gramStart"/>
            <w:r w:rsidRPr="00751579">
              <w:rPr>
                <w:rFonts w:ascii="Times New Roman" w:hAnsi="Times New Roman" w:cs="Times New Roman"/>
                <w:sz w:val="20"/>
                <w:szCs w:val="20"/>
              </w:rPr>
              <w:t>границах</w:t>
            </w:r>
            <w:proofErr w:type="gramEnd"/>
            <w:r w:rsidRPr="00751579">
              <w:rPr>
                <w:rFonts w:ascii="Times New Roman" w:hAnsi="Times New Roman" w:cs="Times New Roman"/>
                <w:sz w:val="20"/>
                <w:szCs w:val="20"/>
              </w:rPr>
              <w:t xml:space="preserve"> поселений </w:t>
            </w:r>
          </w:p>
        </w:tc>
        <w:tc>
          <w:tcPr>
            <w:tcW w:w="961" w:type="dxa"/>
            <w:gridSpan w:val="13"/>
            <w:tcBorders>
              <w:top w:val="nil"/>
              <w:left w:val="nil"/>
              <w:bottom w:val="single" w:sz="4" w:space="0" w:color="auto"/>
              <w:right w:val="single" w:sz="4" w:space="0" w:color="auto"/>
            </w:tcBorders>
            <w:shd w:val="clear" w:color="000000" w:fill="FFFFFF"/>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608,6</w:t>
            </w:r>
          </w:p>
        </w:tc>
        <w:tc>
          <w:tcPr>
            <w:tcW w:w="961" w:type="dxa"/>
            <w:gridSpan w:val="11"/>
            <w:tcBorders>
              <w:top w:val="nil"/>
              <w:left w:val="nil"/>
              <w:bottom w:val="single" w:sz="4" w:space="0" w:color="auto"/>
              <w:right w:val="single" w:sz="4" w:space="0" w:color="auto"/>
            </w:tcBorders>
            <w:shd w:val="clear" w:color="000000" w:fill="FFFFFF"/>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669,4</w:t>
            </w:r>
          </w:p>
        </w:tc>
        <w:tc>
          <w:tcPr>
            <w:tcW w:w="7692" w:type="dxa"/>
            <w:gridSpan w:val="12"/>
            <w:tcBorders>
              <w:top w:val="nil"/>
              <w:left w:val="nil"/>
              <w:bottom w:val="single" w:sz="4" w:space="0" w:color="auto"/>
              <w:right w:val="single" w:sz="4" w:space="0" w:color="auto"/>
            </w:tcBorders>
            <w:shd w:val="clear" w:color="000000" w:fill="FFFFFF"/>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736,1</w:t>
            </w:r>
          </w:p>
        </w:tc>
      </w:tr>
      <w:tr w:rsidR="00751579" w:rsidRPr="00751579" w:rsidTr="00ED7F7E">
        <w:trPr>
          <w:gridBefore w:val="1"/>
          <w:wBefore w:w="152" w:type="dxa"/>
          <w:trHeight w:val="353"/>
        </w:trPr>
        <w:tc>
          <w:tcPr>
            <w:tcW w:w="354" w:type="dxa"/>
            <w:gridSpan w:val="4"/>
            <w:tcBorders>
              <w:top w:val="nil"/>
              <w:left w:val="single" w:sz="4" w:space="0" w:color="auto"/>
              <w:bottom w:val="single" w:sz="4" w:space="0" w:color="auto"/>
              <w:right w:val="single" w:sz="4" w:space="0" w:color="auto"/>
            </w:tcBorders>
            <w:shd w:val="clear" w:color="auto" w:fill="auto"/>
            <w:noWrap/>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13</w:t>
            </w:r>
          </w:p>
        </w:tc>
        <w:tc>
          <w:tcPr>
            <w:tcW w:w="585" w:type="dxa"/>
            <w:gridSpan w:val="2"/>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w:t>
            </w:r>
          </w:p>
        </w:tc>
        <w:tc>
          <w:tcPr>
            <w:tcW w:w="443"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06</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w:t>
            </w:r>
          </w:p>
        </w:tc>
        <w:tc>
          <w:tcPr>
            <w:tcW w:w="921" w:type="dxa"/>
            <w:gridSpan w:val="7"/>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w:t>
            </w:r>
          </w:p>
        </w:tc>
        <w:tc>
          <w:tcPr>
            <w:tcW w:w="236"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w:t>
            </w:r>
          </w:p>
        </w:tc>
        <w:tc>
          <w:tcPr>
            <w:tcW w:w="597" w:type="dxa"/>
            <w:gridSpan w:val="4"/>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0000</w:t>
            </w:r>
          </w:p>
        </w:tc>
        <w:tc>
          <w:tcPr>
            <w:tcW w:w="575" w:type="dxa"/>
            <w:gridSpan w:val="8"/>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110</w:t>
            </w:r>
          </w:p>
        </w:tc>
        <w:tc>
          <w:tcPr>
            <w:tcW w:w="2543" w:type="dxa"/>
            <w:gridSpan w:val="24"/>
            <w:tcBorders>
              <w:top w:val="nil"/>
              <w:left w:val="nil"/>
              <w:bottom w:val="single" w:sz="4" w:space="0" w:color="auto"/>
              <w:right w:val="single" w:sz="4" w:space="0" w:color="auto"/>
            </w:tcBorders>
            <w:shd w:val="clear" w:color="auto" w:fill="auto"/>
            <w:hideMark/>
          </w:tcPr>
          <w:p w:rsidR="00751579" w:rsidRPr="00751579" w:rsidRDefault="00751579" w:rsidP="0066481E">
            <w:pPr>
              <w:rPr>
                <w:rFonts w:ascii="Times New Roman" w:hAnsi="Times New Roman" w:cs="Times New Roman"/>
                <w:bCs/>
                <w:sz w:val="20"/>
                <w:szCs w:val="20"/>
              </w:rPr>
            </w:pPr>
            <w:r w:rsidRPr="00751579">
              <w:rPr>
                <w:rFonts w:ascii="Times New Roman" w:hAnsi="Times New Roman" w:cs="Times New Roman"/>
                <w:bCs/>
                <w:sz w:val="20"/>
                <w:szCs w:val="20"/>
              </w:rPr>
              <w:t>ЗЕМЕЛЬНЫЙ НАЛОГ</w:t>
            </w:r>
          </w:p>
        </w:tc>
        <w:tc>
          <w:tcPr>
            <w:tcW w:w="961" w:type="dxa"/>
            <w:gridSpan w:val="13"/>
            <w:tcBorders>
              <w:top w:val="nil"/>
              <w:left w:val="nil"/>
              <w:bottom w:val="single" w:sz="4" w:space="0" w:color="auto"/>
              <w:right w:val="single" w:sz="4" w:space="0" w:color="auto"/>
            </w:tcBorders>
            <w:shd w:val="clear" w:color="000000" w:fill="FFFFFF"/>
            <w:noWrap/>
            <w:vAlign w:val="center"/>
            <w:hideMark/>
          </w:tcPr>
          <w:p w:rsidR="00751579" w:rsidRPr="00E672A8" w:rsidRDefault="00751579" w:rsidP="0066481E">
            <w:pPr>
              <w:jc w:val="right"/>
              <w:rPr>
                <w:rFonts w:ascii="Times New Roman" w:hAnsi="Times New Roman" w:cs="Times New Roman"/>
                <w:bCs/>
                <w:iCs/>
                <w:sz w:val="20"/>
                <w:szCs w:val="20"/>
              </w:rPr>
            </w:pPr>
            <w:r w:rsidRPr="00E672A8">
              <w:rPr>
                <w:rFonts w:ascii="Times New Roman" w:hAnsi="Times New Roman" w:cs="Times New Roman"/>
                <w:bCs/>
                <w:iCs/>
                <w:sz w:val="20"/>
                <w:szCs w:val="20"/>
              </w:rPr>
              <w:t>1 397,0</w:t>
            </w:r>
          </w:p>
        </w:tc>
        <w:tc>
          <w:tcPr>
            <w:tcW w:w="961" w:type="dxa"/>
            <w:gridSpan w:val="11"/>
            <w:tcBorders>
              <w:top w:val="nil"/>
              <w:left w:val="nil"/>
              <w:bottom w:val="single" w:sz="4" w:space="0" w:color="auto"/>
              <w:right w:val="single" w:sz="4" w:space="0" w:color="auto"/>
            </w:tcBorders>
            <w:shd w:val="clear" w:color="000000" w:fill="FFFFFF"/>
            <w:noWrap/>
            <w:vAlign w:val="center"/>
            <w:hideMark/>
          </w:tcPr>
          <w:p w:rsidR="00751579" w:rsidRPr="00E672A8" w:rsidRDefault="00751579" w:rsidP="0066481E">
            <w:pPr>
              <w:jc w:val="right"/>
              <w:rPr>
                <w:rFonts w:ascii="Times New Roman" w:hAnsi="Times New Roman" w:cs="Times New Roman"/>
                <w:bCs/>
                <w:iCs/>
                <w:sz w:val="20"/>
                <w:szCs w:val="20"/>
              </w:rPr>
            </w:pPr>
            <w:r w:rsidRPr="00E672A8">
              <w:rPr>
                <w:rFonts w:ascii="Times New Roman" w:hAnsi="Times New Roman" w:cs="Times New Roman"/>
                <w:bCs/>
                <w:iCs/>
                <w:sz w:val="20"/>
                <w:szCs w:val="20"/>
              </w:rPr>
              <w:t>1 403,9</w:t>
            </w:r>
          </w:p>
        </w:tc>
        <w:tc>
          <w:tcPr>
            <w:tcW w:w="7692" w:type="dxa"/>
            <w:gridSpan w:val="12"/>
            <w:tcBorders>
              <w:top w:val="nil"/>
              <w:left w:val="nil"/>
              <w:bottom w:val="single" w:sz="4" w:space="0" w:color="auto"/>
              <w:right w:val="single" w:sz="4" w:space="0" w:color="auto"/>
            </w:tcBorders>
            <w:shd w:val="clear" w:color="000000" w:fill="FFFFFF"/>
            <w:noWrap/>
            <w:vAlign w:val="center"/>
            <w:hideMark/>
          </w:tcPr>
          <w:p w:rsidR="00751579" w:rsidRPr="00E672A8" w:rsidRDefault="00751579" w:rsidP="0066481E">
            <w:pPr>
              <w:jc w:val="right"/>
              <w:rPr>
                <w:rFonts w:ascii="Times New Roman" w:hAnsi="Times New Roman" w:cs="Times New Roman"/>
                <w:bCs/>
                <w:iCs/>
                <w:sz w:val="20"/>
                <w:szCs w:val="20"/>
              </w:rPr>
            </w:pPr>
            <w:r w:rsidRPr="00E672A8">
              <w:rPr>
                <w:rFonts w:ascii="Times New Roman" w:hAnsi="Times New Roman" w:cs="Times New Roman"/>
                <w:bCs/>
                <w:iCs/>
                <w:sz w:val="20"/>
                <w:szCs w:val="20"/>
              </w:rPr>
              <w:t>1 410,9</w:t>
            </w:r>
          </w:p>
        </w:tc>
      </w:tr>
      <w:tr w:rsidR="00751579" w:rsidRPr="00751579" w:rsidTr="00ED7F7E">
        <w:trPr>
          <w:gridBefore w:val="1"/>
          <w:wBefore w:w="152" w:type="dxa"/>
          <w:trHeight w:val="376"/>
        </w:trPr>
        <w:tc>
          <w:tcPr>
            <w:tcW w:w="354" w:type="dxa"/>
            <w:gridSpan w:val="4"/>
            <w:tcBorders>
              <w:top w:val="nil"/>
              <w:left w:val="single" w:sz="4" w:space="0" w:color="auto"/>
              <w:bottom w:val="single" w:sz="4" w:space="0" w:color="auto"/>
              <w:right w:val="single" w:sz="4" w:space="0" w:color="auto"/>
            </w:tcBorders>
            <w:shd w:val="clear" w:color="auto" w:fill="auto"/>
            <w:noWrap/>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14</w:t>
            </w:r>
          </w:p>
        </w:tc>
        <w:tc>
          <w:tcPr>
            <w:tcW w:w="585" w:type="dxa"/>
            <w:gridSpan w:val="2"/>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182</w:t>
            </w:r>
          </w:p>
        </w:tc>
        <w:tc>
          <w:tcPr>
            <w:tcW w:w="443"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06</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06</w:t>
            </w:r>
          </w:p>
        </w:tc>
        <w:tc>
          <w:tcPr>
            <w:tcW w:w="921" w:type="dxa"/>
            <w:gridSpan w:val="7"/>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030</w:t>
            </w:r>
          </w:p>
        </w:tc>
        <w:tc>
          <w:tcPr>
            <w:tcW w:w="236"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w:t>
            </w:r>
          </w:p>
        </w:tc>
        <w:tc>
          <w:tcPr>
            <w:tcW w:w="597" w:type="dxa"/>
            <w:gridSpan w:val="4"/>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0000</w:t>
            </w:r>
          </w:p>
        </w:tc>
        <w:tc>
          <w:tcPr>
            <w:tcW w:w="575" w:type="dxa"/>
            <w:gridSpan w:val="8"/>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110</w:t>
            </w:r>
          </w:p>
        </w:tc>
        <w:tc>
          <w:tcPr>
            <w:tcW w:w="2543" w:type="dxa"/>
            <w:gridSpan w:val="24"/>
            <w:tcBorders>
              <w:top w:val="nil"/>
              <w:left w:val="nil"/>
              <w:bottom w:val="single" w:sz="4" w:space="0" w:color="auto"/>
              <w:right w:val="single" w:sz="4" w:space="0" w:color="auto"/>
            </w:tcBorders>
            <w:shd w:val="clear" w:color="auto" w:fill="auto"/>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Земельный налог с организаций</w:t>
            </w:r>
          </w:p>
        </w:tc>
        <w:tc>
          <w:tcPr>
            <w:tcW w:w="961" w:type="dxa"/>
            <w:gridSpan w:val="13"/>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687,0</w:t>
            </w:r>
          </w:p>
        </w:tc>
        <w:tc>
          <w:tcPr>
            <w:tcW w:w="961" w:type="dxa"/>
            <w:gridSpan w:val="11"/>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693,9</w:t>
            </w:r>
          </w:p>
        </w:tc>
        <w:tc>
          <w:tcPr>
            <w:tcW w:w="7692" w:type="dxa"/>
            <w:gridSpan w:val="12"/>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700,9</w:t>
            </w:r>
          </w:p>
        </w:tc>
      </w:tr>
      <w:tr w:rsidR="00751579" w:rsidRPr="00751579" w:rsidTr="00ED7F7E">
        <w:trPr>
          <w:gridBefore w:val="1"/>
          <w:wBefore w:w="152" w:type="dxa"/>
          <w:trHeight w:val="626"/>
        </w:trPr>
        <w:tc>
          <w:tcPr>
            <w:tcW w:w="354" w:type="dxa"/>
            <w:gridSpan w:val="4"/>
            <w:tcBorders>
              <w:top w:val="nil"/>
              <w:left w:val="single" w:sz="4" w:space="0" w:color="auto"/>
              <w:bottom w:val="single" w:sz="4" w:space="0" w:color="auto"/>
              <w:right w:val="single" w:sz="4" w:space="0" w:color="auto"/>
            </w:tcBorders>
            <w:shd w:val="clear" w:color="auto" w:fill="auto"/>
            <w:noWrap/>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15</w:t>
            </w:r>
          </w:p>
        </w:tc>
        <w:tc>
          <w:tcPr>
            <w:tcW w:w="585" w:type="dxa"/>
            <w:gridSpan w:val="2"/>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182</w:t>
            </w:r>
          </w:p>
        </w:tc>
        <w:tc>
          <w:tcPr>
            <w:tcW w:w="443"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06</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06</w:t>
            </w:r>
          </w:p>
        </w:tc>
        <w:tc>
          <w:tcPr>
            <w:tcW w:w="921" w:type="dxa"/>
            <w:gridSpan w:val="7"/>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033</w:t>
            </w:r>
          </w:p>
        </w:tc>
        <w:tc>
          <w:tcPr>
            <w:tcW w:w="236"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10</w:t>
            </w:r>
          </w:p>
        </w:tc>
        <w:tc>
          <w:tcPr>
            <w:tcW w:w="597" w:type="dxa"/>
            <w:gridSpan w:val="4"/>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0000</w:t>
            </w:r>
          </w:p>
        </w:tc>
        <w:tc>
          <w:tcPr>
            <w:tcW w:w="575" w:type="dxa"/>
            <w:gridSpan w:val="8"/>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110</w:t>
            </w:r>
          </w:p>
        </w:tc>
        <w:tc>
          <w:tcPr>
            <w:tcW w:w="2543" w:type="dxa"/>
            <w:gridSpan w:val="24"/>
            <w:tcBorders>
              <w:top w:val="nil"/>
              <w:left w:val="nil"/>
              <w:bottom w:val="single" w:sz="4" w:space="0" w:color="auto"/>
              <w:right w:val="single" w:sz="4" w:space="0" w:color="auto"/>
            </w:tcBorders>
            <w:shd w:val="clear" w:color="auto" w:fill="auto"/>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 xml:space="preserve">Земельный налог с организаций, обладающих земельным участком, расположенным в </w:t>
            </w:r>
            <w:proofErr w:type="gramStart"/>
            <w:r w:rsidRPr="00751579">
              <w:rPr>
                <w:rFonts w:ascii="Times New Roman" w:hAnsi="Times New Roman" w:cs="Times New Roman"/>
                <w:sz w:val="20"/>
                <w:szCs w:val="20"/>
              </w:rPr>
              <w:t>границах</w:t>
            </w:r>
            <w:proofErr w:type="gramEnd"/>
            <w:r w:rsidRPr="00751579">
              <w:rPr>
                <w:rFonts w:ascii="Times New Roman" w:hAnsi="Times New Roman" w:cs="Times New Roman"/>
                <w:sz w:val="20"/>
                <w:szCs w:val="20"/>
              </w:rPr>
              <w:t xml:space="preserve"> сельских поселений</w:t>
            </w:r>
          </w:p>
        </w:tc>
        <w:tc>
          <w:tcPr>
            <w:tcW w:w="961" w:type="dxa"/>
            <w:gridSpan w:val="13"/>
            <w:tcBorders>
              <w:top w:val="nil"/>
              <w:left w:val="nil"/>
              <w:bottom w:val="single" w:sz="4" w:space="0" w:color="auto"/>
              <w:right w:val="single" w:sz="4" w:space="0" w:color="auto"/>
            </w:tcBorders>
            <w:shd w:val="clear" w:color="000000" w:fill="FFFFFF"/>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687,0</w:t>
            </w:r>
          </w:p>
        </w:tc>
        <w:tc>
          <w:tcPr>
            <w:tcW w:w="961" w:type="dxa"/>
            <w:gridSpan w:val="11"/>
            <w:tcBorders>
              <w:top w:val="nil"/>
              <w:left w:val="nil"/>
              <w:bottom w:val="single" w:sz="4" w:space="0" w:color="auto"/>
              <w:right w:val="single" w:sz="4" w:space="0" w:color="auto"/>
            </w:tcBorders>
            <w:shd w:val="clear" w:color="000000" w:fill="FFFFFF"/>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693,9</w:t>
            </w:r>
          </w:p>
        </w:tc>
        <w:tc>
          <w:tcPr>
            <w:tcW w:w="7692" w:type="dxa"/>
            <w:gridSpan w:val="12"/>
            <w:tcBorders>
              <w:top w:val="nil"/>
              <w:left w:val="nil"/>
              <w:bottom w:val="single" w:sz="4" w:space="0" w:color="auto"/>
              <w:right w:val="single" w:sz="4" w:space="0" w:color="auto"/>
            </w:tcBorders>
            <w:shd w:val="clear" w:color="000000" w:fill="FFFFFF"/>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700,9</w:t>
            </w:r>
          </w:p>
        </w:tc>
      </w:tr>
      <w:tr w:rsidR="00751579" w:rsidRPr="00751579" w:rsidTr="00ED7F7E">
        <w:trPr>
          <w:gridBefore w:val="1"/>
          <w:wBefore w:w="152" w:type="dxa"/>
          <w:trHeight w:val="444"/>
        </w:trPr>
        <w:tc>
          <w:tcPr>
            <w:tcW w:w="354" w:type="dxa"/>
            <w:gridSpan w:val="4"/>
            <w:tcBorders>
              <w:top w:val="nil"/>
              <w:left w:val="single" w:sz="4" w:space="0" w:color="auto"/>
              <w:bottom w:val="single" w:sz="4" w:space="0" w:color="auto"/>
              <w:right w:val="single" w:sz="4" w:space="0" w:color="auto"/>
            </w:tcBorders>
            <w:shd w:val="clear" w:color="auto" w:fill="auto"/>
            <w:noWrap/>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16</w:t>
            </w:r>
          </w:p>
        </w:tc>
        <w:tc>
          <w:tcPr>
            <w:tcW w:w="585" w:type="dxa"/>
            <w:gridSpan w:val="2"/>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182</w:t>
            </w:r>
          </w:p>
        </w:tc>
        <w:tc>
          <w:tcPr>
            <w:tcW w:w="443"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06</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06</w:t>
            </w:r>
          </w:p>
        </w:tc>
        <w:tc>
          <w:tcPr>
            <w:tcW w:w="921" w:type="dxa"/>
            <w:gridSpan w:val="7"/>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040</w:t>
            </w:r>
          </w:p>
        </w:tc>
        <w:tc>
          <w:tcPr>
            <w:tcW w:w="236"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w:t>
            </w:r>
          </w:p>
        </w:tc>
        <w:tc>
          <w:tcPr>
            <w:tcW w:w="597" w:type="dxa"/>
            <w:gridSpan w:val="4"/>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0000</w:t>
            </w:r>
          </w:p>
        </w:tc>
        <w:tc>
          <w:tcPr>
            <w:tcW w:w="575" w:type="dxa"/>
            <w:gridSpan w:val="8"/>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110</w:t>
            </w:r>
          </w:p>
        </w:tc>
        <w:tc>
          <w:tcPr>
            <w:tcW w:w="2543" w:type="dxa"/>
            <w:gridSpan w:val="24"/>
            <w:tcBorders>
              <w:top w:val="nil"/>
              <w:left w:val="nil"/>
              <w:bottom w:val="single" w:sz="4" w:space="0" w:color="auto"/>
              <w:right w:val="single" w:sz="4" w:space="0" w:color="auto"/>
            </w:tcBorders>
            <w:shd w:val="clear" w:color="auto" w:fill="auto"/>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Земельный налог с физических лиц</w:t>
            </w:r>
          </w:p>
        </w:tc>
        <w:tc>
          <w:tcPr>
            <w:tcW w:w="961" w:type="dxa"/>
            <w:gridSpan w:val="13"/>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710,0</w:t>
            </w:r>
          </w:p>
        </w:tc>
        <w:tc>
          <w:tcPr>
            <w:tcW w:w="961" w:type="dxa"/>
            <w:gridSpan w:val="11"/>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710,0</w:t>
            </w:r>
          </w:p>
        </w:tc>
        <w:tc>
          <w:tcPr>
            <w:tcW w:w="7692" w:type="dxa"/>
            <w:gridSpan w:val="12"/>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710,0</w:t>
            </w:r>
          </w:p>
        </w:tc>
      </w:tr>
      <w:tr w:rsidR="00751579" w:rsidRPr="00751579" w:rsidTr="00ED7F7E">
        <w:trPr>
          <w:gridBefore w:val="1"/>
          <w:wBefore w:w="152" w:type="dxa"/>
          <w:trHeight w:val="755"/>
        </w:trPr>
        <w:tc>
          <w:tcPr>
            <w:tcW w:w="354" w:type="dxa"/>
            <w:gridSpan w:val="4"/>
            <w:tcBorders>
              <w:top w:val="nil"/>
              <w:left w:val="single" w:sz="4" w:space="0" w:color="auto"/>
              <w:bottom w:val="single" w:sz="4" w:space="0" w:color="auto"/>
              <w:right w:val="single" w:sz="4" w:space="0" w:color="auto"/>
            </w:tcBorders>
            <w:shd w:val="clear" w:color="auto" w:fill="auto"/>
            <w:noWrap/>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17</w:t>
            </w:r>
          </w:p>
        </w:tc>
        <w:tc>
          <w:tcPr>
            <w:tcW w:w="585" w:type="dxa"/>
            <w:gridSpan w:val="2"/>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182</w:t>
            </w:r>
          </w:p>
        </w:tc>
        <w:tc>
          <w:tcPr>
            <w:tcW w:w="443"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06</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06</w:t>
            </w:r>
          </w:p>
        </w:tc>
        <w:tc>
          <w:tcPr>
            <w:tcW w:w="921" w:type="dxa"/>
            <w:gridSpan w:val="7"/>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043</w:t>
            </w:r>
          </w:p>
        </w:tc>
        <w:tc>
          <w:tcPr>
            <w:tcW w:w="236"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10</w:t>
            </w:r>
          </w:p>
        </w:tc>
        <w:tc>
          <w:tcPr>
            <w:tcW w:w="597" w:type="dxa"/>
            <w:gridSpan w:val="4"/>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0000</w:t>
            </w:r>
          </w:p>
        </w:tc>
        <w:tc>
          <w:tcPr>
            <w:tcW w:w="575" w:type="dxa"/>
            <w:gridSpan w:val="8"/>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110</w:t>
            </w:r>
          </w:p>
        </w:tc>
        <w:tc>
          <w:tcPr>
            <w:tcW w:w="2543" w:type="dxa"/>
            <w:gridSpan w:val="24"/>
            <w:tcBorders>
              <w:top w:val="nil"/>
              <w:left w:val="nil"/>
              <w:bottom w:val="single" w:sz="4" w:space="0" w:color="auto"/>
              <w:right w:val="single" w:sz="4" w:space="0" w:color="auto"/>
            </w:tcBorders>
            <w:shd w:val="clear" w:color="auto" w:fill="auto"/>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 xml:space="preserve">Земельный налог с физических лиц, обладающих земельным участком, расположенным в </w:t>
            </w:r>
            <w:proofErr w:type="gramStart"/>
            <w:r w:rsidRPr="00751579">
              <w:rPr>
                <w:rFonts w:ascii="Times New Roman" w:hAnsi="Times New Roman" w:cs="Times New Roman"/>
                <w:sz w:val="20"/>
                <w:szCs w:val="20"/>
              </w:rPr>
              <w:t>границах</w:t>
            </w:r>
            <w:proofErr w:type="gramEnd"/>
            <w:r w:rsidRPr="00751579">
              <w:rPr>
                <w:rFonts w:ascii="Times New Roman" w:hAnsi="Times New Roman" w:cs="Times New Roman"/>
                <w:sz w:val="20"/>
                <w:szCs w:val="20"/>
              </w:rPr>
              <w:t xml:space="preserve"> сельских поселений </w:t>
            </w:r>
          </w:p>
        </w:tc>
        <w:tc>
          <w:tcPr>
            <w:tcW w:w="961" w:type="dxa"/>
            <w:gridSpan w:val="13"/>
            <w:tcBorders>
              <w:top w:val="nil"/>
              <w:left w:val="nil"/>
              <w:bottom w:val="single" w:sz="4" w:space="0" w:color="auto"/>
              <w:right w:val="single" w:sz="4" w:space="0" w:color="auto"/>
            </w:tcBorders>
            <w:shd w:val="clear" w:color="000000" w:fill="FFFFFF"/>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710,0</w:t>
            </w:r>
          </w:p>
        </w:tc>
        <w:tc>
          <w:tcPr>
            <w:tcW w:w="961" w:type="dxa"/>
            <w:gridSpan w:val="11"/>
            <w:tcBorders>
              <w:top w:val="nil"/>
              <w:left w:val="nil"/>
              <w:bottom w:val="single" w:sz="4" w:space="0" w:color="auto"/>
              <w:right w:val="single" w:sz="4" w:space="0" w:color="auto"/>
            </w:tcBorders>
            <w:shd w:val="clear" w:color="000000" w:fill="FFFFFF"/>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710,0</w:t>
            </w:r>
          </w:p>
        </w:tc>
        <w:tc>
          <w:tcPr>
            <w:tcW w:w="7692" w:type="dxa"/>
            <w:gridSpan w:val="12"/>
            <w:tcBorders>
              <w:top w:val="nil"/>
              <w:left w:val="nil"/>
              <w:bottom w:val="single" w:sz="4" w:space="0" w:color="auto"/>
              <w:right w:val="single" w:sz="4" w:space="0" w:color="auto"/>
            </w:tcBorders>
            <w:shd w:val="clear" w:color="000000" w:fill="FFFFFF"/>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710,0</w:t>
            </w:r>
          </w:p>
        </w:tc>
      </w:tr>
      <w:tr w:rsidR="00751579" w:rsidRPr="00751579" w:rsidTr="00ED7F7E">
        <w:trPr>
          <w:gridBefore w:val="1"/>
          <w:wBefore w:w="152" w:type="dxa"/>
          <w:trHeight w:val="819"/>
        </w:trPr>
        <w:tc>
          <w:tcPr>
            <w:tcW w:w="354" w:type="dxa"/>
            <w:gridSpan w:val="4"/>
            <w:tcBorders>
              <w:top w:val="nil"/>
              <w:left w:val="single" w:sz="4" w:space="0" w:color="auto"/>
              <w:bottom w:val="single" w:sz="4" w:space="0" w:color="auto"/>
              <w:right w:val="single" w:sz="4" w:space="0" w:color="auto"/>
            </w:tcBorders>
            <w:shd w:val="clear" w:color="auto" w:fill="auto"/>
            <w:noWrap/>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18</w:t>
            </w:r>
          </w:p>
        </w:tc>
        <w:tc>
          <w:tcPr>
            <w:tcW w:w="585" w:type="dxa"/>
            <w:gridSpan w:val="2"/>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w:t>
            </w:r>
          </w:p>
        </w:tc>
        <w:tc>
          <w:tcPr>
            <w:tcW w:w="443"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11</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w:t>
            </w:r>
          </w:p>
        </w:tc>
        <w:tc>
          <w:tcPr>
            <w:tcW w:w="921" w:type="dxa"/>
            <w:gridSpan w:val="7"/>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w:t>
            </w:r>
          </w:p>
        </w:tc>
        <w:tc>
          <w:tcPr>
            <w:tcW w:w="236"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w:t>
            </w:r>
          </w:p>
        </w:tc>
        <w:tc>
          <w:tcPr>
            <w:tcW w:w="597" w:type="dxa"/>
            <w:gridSpan w:val="4"/>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0000</w:t>
            </w:r>
          </w:p>
        </w:tc>
        <w:tc>
          <w:tcPr>
            <w:tcW w:w="575" w:type="dxa"/>
            <w:gridSpan w:val="8"/>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w:t>
            </w:r>
          </w:p>
        </w:tc>
        <w:tc>
          <w:tcPr>
            <w:tcW w:w="2543" w:type="dxa"/>
            <w:gridSpan w:val="24"/>
            <w:tcBorders>
              <w:top w:val="nil"/>
              <w:left w:val="nil"/>
              <w:bottom w:val="single" w:sz="4" w:space="0" w:color="auto"/>
              <w:right w:val="single" w:sz="4" w:space="0" w:color="auto"/>
            </w:tcBorders>
            <w:shd w:val="clear" w:color="auto" w:fill="auto"/>
            <w:hideMark/>
          </w:tcPr>
          <w:p w:rsidR="00751579" w:rsidRPr="00751579" w:rsidRDefault="00751579" w:rsidP="0066481E">
            <w:pPr>
              <w:rPr>
                <w:rFonts w:ascii="Times New Roman" w:hAnsi="Times New Roman" w:cs="Times New Roman"/>
                <w:bCs/>
                <w:sz w:val="20"/>
                <w:szCs w:val="20"/>
              </w:rPr>
            </w:pPr>
            <w:r w:rsidRPr="00751579">
              <w:rPr>
                <w:rFonts w:ascii="Times New Roman" w:hAnsi="Times New Roman" w:cs="Times New Roman"/>
                <w:bCs/>
                <w:sz w:val="20"/>
                <w:szCs w:val="20"/>
              </w:rPr>
              <w:t>ДОХОДЫ ОТ ИСПОЛЬЗОВАНИЯ ИМУЩЕСТВА, НАХОДЯЩЕГОСЯ В ГОСУДАРСТВЕННОЙ И МУНИЦИПАЛЬНОЙ СОБСТВЕННОСТИ</w:t>
            </w:r>
          </w:p>
        </w:tc>
        <w:tc>
          <w:tcPr>
            <w:tcW w:w="961" w:type="dxa"/>
            <w:gridSpan w:val="13"/>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bCs/>
                <w:sz w:val="20"/>
                <w:szCs w:val="20"/>
              </w:rPr>
            </w:pPr>
            <w:r w:rsidRPr="00751579">
              <w:rPr>
                <w:rFonts w:ascii="Times New Roman" w:hAnsi="Times New Roman" w:cs="Times New Roman"/>
                <w:bCs/>
                <w:sz w:val="20"/>
                <w:szCs w:val="20"/>
              </w:rPr>
              <w:t>428,2</w:t>
            </w:r>
          </w:p>
        </w:tc>
        <w:tc>
          <w:tcPr>
            <w:tcW w:w="961" w:type="dxa"/>
            <w:gridSpan w:val="11"/>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bCs/>
                <w:sz w:val="20"/>
                <w:szCs w:val="20"/>
              </w:rPr>
            </w:pPr>
            <w:r w:rsidRPr="00751579">
              <w:rPr>
                <w:rFonts w:ascii="Times New Roman" w:hAnsi="Times New Roman" w:cs="Times New Roman"/>
                <w:bCs/>
                <w:sz w:val="20"/>
                <w:szCs w:val="20"/>
              </w:rPr>
              <w:t>428,2</w:t>
            </w:r>
          </w:p>
        </w:tc>
        <w:tc>
          <w:tcPr>
            <w:tcW w:w="7692" w:type="dxa"/>
            <w:gridSpan w:val="12"/>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bCs/>
                <w:sz w:val="20"/>
                <w:szCs w:val="20"/>
              </w:rPr>
            </w:pPr>
            <w:r w:rsidRPr="00751579">
              <w:rPr>
                <w:rFonts w:ascii="Times New Roman" w:hAnsi="Times New Roman" w:cs="Times New Roman"/>
                <w:bCs/>
                <w:sz w:val="20"/>
                <w:szCs w:val="20"/>
              </w:rPr>
              <w:t>428,2</w:t>
            </w:r>
          </w:p>
        </w:tc>
      </w:tr>
      <w:tr w:rsidR="00751579" w:rsidRPr="00751579" w:rsidTr="00ED7F7E">
        <w:trPr>
          <w:gridBefore w:val="1"/>
          <w:wBefore w:w="152" w:type="dxa"/>
          <w:trHeight w:val="1592"/>
        </w:trPr>
        <w:tc>
          <w:tcPr>
            <w:tcW w:w="354" w:type="dxa"/>
            <w:gridSpan w:val="4"/>
            <w:tcBorders>
              <w:top w:val="nil"/>
              <w:left w:val="single" w:sz="4" w:space="0" w:color="auto"/>
              <w:bottom w:val="single" w:sz="4" w:space="0" w:color="auto"/>
              <w:right w:val="single" w:sz="4" w:space="0" w:color="auto"/>
            </w:tcBorders>
            <w:shd w:val="clear" w:color="auto" w:fill="auto"/>
            <w:noWrap/>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19</w:t>
            </w:r>
          </w:p>
        </w:tc>
        <w:tc>
          <w:tcPr>
            <w:tcW w:w="585" w:type="dxa"/>
            <w:gridSpan w:val="2"/>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300</w:t>
            </w:r>
          </w:p>
        </w:tc>
        <w:tc>
          <w:tcPr>
            <w:tcW w:w="443"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11</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05</w:t>
            </w:r>
          </w:p>
        </w:tc>
        <w:tc>
          <w:tcPr>
            <w:tcW w:w="921" w:type="dxa"/>
            <w:gridSpan w:val="7"/>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030</w:t>
            </w:r>
          </w:p>
        </w:tc>
        <w:tc>
          <w:tcPr>
            <w:tcW w:w="236"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w:t>
            </w:r>
          </w:p>
        </w:tc>
        <w:tc>
          <w:tcPr>
            <w:tcW w:w="597" w:type="dxa"/>
            <w:gridSpan w:val="4"/>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0000</w:t>
            </w:r>
          </w:p>
        </w:tc>
        <w:tc>
          <w:tcPr>
            <w:tcW w:w="575" w:type="dxa"/>
            <w:gridSpan w:val="8"/>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120</w:t>
            </w:r>
          </w:p>
        </w:tc>
        <w:tc>
          <w:tcPr>
            <w:tcW w:w="2543" w:type="dxa"/>
            <w:gridSpan w:val="24"/>
            <w:tcBorders>
              <w:top w:val="nil"/>
              <w:left w:val="nil"/>
              <w:bottom w:val="single" w:sz="4" w:space="0" w:color="auto"/>
              <w:right w:val="single" w:sz="4" w:space="0" w:color="auto"/>
            </w:tcBorders>
            <w:shd w:val="clear" w:color="auto" w:fill="auto"/>
            <w:hideMark/>
          </w:tcPr>
          <w:p w:rsidR="00751579" w:rsidRPr="00751579" w:rsidRDefault="00751579" w:rsidP="0066481E">
            <w:pPr>
              <w:rPr>
                <w:rFonts w:ascii="Times New Roman" w:hAnsi="Times New Roman" w:cs="Times New Roman"/>
                <w:sz w:val="20"/>
                <w:szCs w:val="20"/>
              </w:rPr>
            </w:pPr>
            <w:proofErr w:type="gramStart"/>
            <w:r w:rsidRPr="00751579">
              <w:rPr>
                <w:rFonts w:ascii="Times New Roman" w:hAnsi="Times New Roman" w:cs="Times New Roman"/>
                <w:sz w:val="20"/>
                <w:szCs w:val="20"/>
              </w:rPr>
              <w:t xml:space="preserve">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w:t>
            </w:r>
            <w:r w:rsidRPr="00751579">
              <w:rPr>
                <w:rFonts w:ascii="Times New Roman" w:hAnsi="Times New Roman" w:cs="Times New Roman"/>
                <w:sz w:val="20"/>
                <w:szCs w:val="20"/>
              </w:rPr>
              <w:lastRenderedPageBreak/>
              <w:t>созданных ими учреждений (за исключением имущества бюджетных и автономных учреждений)</w:t>
            </w:r>
            <w:proofErr w:type="gramEnd"/>
          </w:p>
        </w:tc>
        <w:tc>
          <w:tcPr>
            <w:tcW w:w="961" w:type="dxa"/>
            <w:gridSpan w:val="13"/>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lastRenderedPageBreak/>
              <w:t>428,2</w:t>
            </w:r>
          </w:p>
        </w:tc>
        <w:tc>
          <w:tcPr>
            <w:tcW w:w="961" w:type="dxa"/>
            <w:gridSpan w:val="11"/>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428,2</w:t>
            </w:r>
          </w:p>
        </w:tc>
        <w:tc>
          <w:tcPr>
            <w:tcW w:w="7692" w:type="dxa"/>
            <w:gridSpan w:val="12"/>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428,2</w:t>
            </w:r>
          </w:p>
        </w:tc>
      </w:tr>
      <w:tr w:rsidR="00751579" w:rsidRPr="00751579" w:rsidTr="00ED7F7E">
        <w:trPr>
          <w:gridBefore w:val="1"/>
          <w:wBefore w:w="152" w:type="dxa"/>
          <w:trHeight w:val="1350"/>
        </w:trPr>
        <w:tc>
          <w:tcPr>
            <w:tcW w:w="354" w:type="dxa"/>
            <w:gridSpan w:val="4"/>
            <w:tcBorders>
              <w:top w:val="nil"/>
              <w:left w:val="single" w:sz="4" w:space="0" w:color="auto"/>
              <w:bottom w:val="single" w:sz="4" w:space="0" w:color="auto"/>
              <w:right w:val="single" w:sz="4" w:space="0" w:color="auto"/>
            </w:tcBorders>
            <w:shd w:val="clear" w:color="auto" w:fill="auto"/>
            <w:noWrap/>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lastRenderedPageBreak/>
              <w:t>20</w:t>
            </w:r>
          </w:p>
        </w:tc>
        <w:tc>
          <w:tcPr>
            <w:tcW w:w="585" w:type="dxa"/>
            <w:gridSpan w:val="2"/>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300</w:t>
            </w:r>
          </w:p>
        </w:tc>
        <w:tc>
          <w:tcPr>
            <w:tcW w:w="443"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11</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05</w:t>
            </w:r>
          </w:p>
        </w:tc>
        <w:tc>
          <w:tcPr>
            <w:tcW w:w="921" w:type="dxa"/>
            <w:gridSpan w:val="7"/>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035</w:t>
            </w:r>
          </w:p>
        </w:tc>
        <w:tc>
          <w:tcPr>
            <w:tcW w:w="236"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10</w:t>
            </w:r>
          </w:p>
        </w:tc>
        <w:tc>
          <w:tcPr>
            <w:tcW w:w="597" w:type="dxa"/>
            <w:gridSpan w:val="4"/>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0000</w:t>
            </w:r>
          </w:p>
        </w:tc>
        <w:tc>
          <w:tcPr>
            <w:tcW w:w="575" w:type="dxa"/>
            <w:gridSpan w:val="8"/>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120</w:t>
            </w:r>
          </w:p>
        </w:tc>
        <w:tc>
          <w:tcPr>
            <w:tcW w:w="2543" w:type="dxa"/>
            <w:gridSpan w:val="24"/>
            <w:tcBorders>
              <w:top w:val="nil"/>
              <w:left w:val="nil"/>
              <w:bottom w:val="single" w:sz="4" w:space="0" w:color="auto"/>
              <w:right w:val="single" w:sz="4" w:space="0" w:color="auto"/>
            </w:tcBorders>
            <w:shd w:val="clear" w:color="auto" w:fill="auto"/>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 xml:space="preserve">Доходы от сдачи в аренду имущества, находящегося в оперативном </w:t>
            </w:r>
            <w:proofErr w:type="gramStart"/>
            <w:r w:rsidRPr="00751579">
              <w:rPr>
                <w:rFonts w:ascii="Times New Roman" w:hAnsi="Times New Roman" w:cs="Times New Roman"/>
                <w:sz w:val="20"/>
                <w:szCs w:val="20"/>
              </w:rPr>
              <w:t>управлении</w:t>
            </w:r>
            <w:proofErr w:type="gramEnd"/>
            <w:r w:rsidRPr="00751579">
              <w:rPr>
                <w:rFonts w:ascii="Times New Roman" w:hAnsi="Times New Roman" w:cs="Times New Roman"/>
                <w:sz w:val="20"/>
                <w:szCs w:val="20"/>
              </w:rPr>
              <w:t xml:space="preserve"> органов управления сельских поселений и созданных ими учреждений (за исключением имущества бюджетных и автономных учреждений субъектов)</w:t>
            </w:r>
          </w:p>
        </w:tc>
        <w:tc>
          <w:tcPr>
            <w:tcW w:w="961" w:type="dxa"/>
            <w:gridSpan w:val="13"/>
            <w:tcBorders>
              <w:top w:val="nil"/>
              <w:left w:val="nil"/>
              <w:bottom w:val="single" w:sz="4" w:space="0" w:color="auto"/>
              <w:right w:val="single" w:sz="4" w:space="0" w:color="auto"/>
            </w:tcBorders>
            <w:shd w:val="clear" w:color="000000" w:fill="FFFFFF"/>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428,2</w:t>
            </w:r>
          </w:p>
        </w:tc>
        <w:tc>
          <w:tcPr>
            <w:tcW w:w="961" w:type="dxa"/>
            <w:gridSpan w:val="11"/>
            <w:tcBorders>
              <w:top w:val="nil"/>
              <w:left w:val="nil"/>
              <w:bottom w:val="single" w:sz="4" w:space="0" w:color="auto"/>
              <w:right w:val="single" w:sz="4" w:space="0" w:color="auto"/>
            </w:tcBorders>
            <w:shd w:val="clear" w:color="000000" w:fill="FFFFFF"/>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428,2</w:t>
            </w:r>
          </w:p>
        </w:tc>
        <w:tc>
          <w:tcPr>
            <w:tcW w:w="7692" w:type="dxa"/>
            <w:gridSpan w:val="12"/>
            <w:tcBorders>
              <w:top w:val="nil"/>
              <w:left w:val="nil"/>
              <w:bottom w:val="single" w:sz="4" w:space="0" w:color="auto"/>
              <w:right w:val="single" w:sz="4" w:space="0" w:color="auto"/>
            </w:tcBorders>
            <w:shd w:val="clear" w:color="000000" w:fill="FFFFFF"/>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428,2</w:t>
            </w:r>
          </w:p>
        </w:tc>
      </w:tr>
      <w:tr w:rsidR="00751579" w:rsidRPr="00751579" w:rsidTr="00ED7F7E">
        <w:trPr>
          <w:gridBefore w:val="1"/>
          <w:wBefore w:w="152" w:type="dxa"/>
          <w:trHeight w:val="303"/>
        </w:trPr>
        <w:tc>
          <w:tcPr>
            <w:tcW w:w="354" w:type="dxa"/>
            <w:gridSpan w:val="4"/>
            <w:tcBorders>
              <w:top w:val="nil"/>
              <w:left w:val="single" w:sz="4" w:space="0" w:color="auto"/>
              <w:bottom w:val="single" w:sz="4" w:space="0" w:color="auto"/>
              <w:right w:val="single" w:sz="4" w:space="0" w:color="auto"/>
            </w:tcBorders>
            <w:shd w:val="clear" w:color="auto" w:fill="auto"/>
            <w:noWrap/>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21</w:t>
            </w:r>
          </w:p>
        </w:tc>
        <w:tc>
          <w:tcPr>
            <w:tcW w:w="585" w:type="dxa"/>
            <w:gridSpan w:val="2"/>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w:t>
            </w:r>
          </w:p>
        </w:tc>
        <w:tc>
          <w:tcPr>
            <w:tcW w:w="443"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2</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w:t>
            </w:r>
          </w:p>
        </w:tc>
        <w:tc>
          <w:tcPr>
            <w:tcW w:w="921" w:type="dxa"/>
            <w:gridSpan w:val="7"/>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w:t>
            </w:r>
          </w:p>
        </w:tc>
        <w:tc>
          <w:tcPr>
            <w:tcW w:w="236"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w:t>
            </w:r>
          </w:p>
        </w:tc>
        <w:tc>
          <w:tcPr>
            <w:tcW w:w="597" w:type="dxa"/>
            <w:gridSpan w:val="4"/>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0000</w:t>
            </w:r>
          </w:p>
        </w:tc>
        <w:tc>
          <w:tcPr>
            <w:tcW w:w="575" w:type="dxa"/>
            <w:gridSpan w:val="8"/>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w:t>
            </w:r>
          </w:p>
        </w:tc>
        <w:tc>
          <w:tcPr>
            <w:tcW w:w="2543" w:type="dxa"/>
            <w:gridSpan w:val="24"/>
            <w:tcBorders>
              <w:top w:val="nil"/>
              <w:left w:val="nil"/>
              <w:bottom w:val="single" w:sz="4" w:space="0" w:color="auto"/>
              <w:right w:val="single" w:sz="4" w:space="0" w:color="auto"/>
            </w:tcBorders>
            <w:shd w:val="clear" w:color="auto" w:fill="auto"/>
            <w:hideMark/>
          </w:tcPr>
          <w:p w:rsidR="00751579" w:rsidRPr="00751579" w:rsidRDefault="00751579" w:rsidP="0066481E">
            <w:pPr>
              <w:rPr>
                <w:rFonts w:ascii="Times New Roman" w:hAnsi="Times New Roman" w:cs="Times New Roman"/>
                <w:bCs/>
                <w:sz w:val="20"/>
                <w:szCs w:val="20"/>
              </w:rPr>
            </w:pPr>
            <w:r w:rsidRPr="00751579">
              <w:rPr>
                <w:rFonts w:ascii="Times New Roman" w:hAnsi="Times New Roman" w:cs="Times New Roman"/>
                <w:bCs/>
                <w:sz w:val="20"/>
                <w:szCs w:val="20"/>
              </w:rPr>
              <w:t>БЕЗВОЗМЕЗДНЫЕ ПОСТУПЛЕНИЯ</w:t>
            </w:r>
          </w:p>
        </w:tc>
        <w:tc>
          <w:tcPr>
            <w:tcW w:w="961" w:type="dxa"/>
            <w:gridSpan w:val="13"/>
            <w:tcBorders>
              <w:top w:val="nil"/>
              <w:left w:val="nil"/>
              <w:bottom w:val="single" w:sz="4" w:space="0" w:color="auto"/>
              <w:right w:val="single" w:sz="4" w:space="0" w:color="auto"/>
            </w:tcBorders>
            <w:shd w:val="clear" w:color="000000" w:fill="DAEEF3"/>
            <w:noWrap/>
            <w:vAlign w:val="center"/>
            <w:hideMark/>
          </w:tcPr>
          <w:p w:rsidR="00751579" w:rsidRPr="00751579" w:rsidRDefault="00751579" w:rsidP="0066481E">
            <w:pPr>
              <w:jc w:val="right"/>
              <w:rPr>
                <w:rFonts w:ascii="Times New Roman" w:hAnsi="Times New Roman" w:cs="Times New Roman"/>
                <w:bCs/>
                <w:sz w:val="20"/>
                <w:szCs w:val="20"/>
              </w:rPr>
            </w:pPr>
            <w:r w:rsidRPr="00751579">
              <w:rPr>
                <w:rFonts w:ascii="Times New Roman" w:hAnsi="Times New Roman" w:cs="Times New Roman"/>
                <w:bCs/>
                <w:sz w:val="20"/>
                <w:szCs w:val="20"/>
              </w:rPr>
              <w:t>15 622,0</w:t>
            </w:r>
          </w:p>
        </w:tc>
        <w:tc>
          <w:tcPr>
            <w:tcW w:w="961" w:type="dxa"/>
            <w:gridSpan w:val="11"/>
            <w:tcBorders>
              <w:top w:val="nil"/>
              <w:left w:val="nil"/>
              <w:bottom w:val="single" w:sz="4" w:space="0" w:color="auto"/>
              <w:right w:val="single" w:sz="4" w:space="0" w:color="auto"/>
            </w:tcBorders>
            <w:shd w:val="clear" w:color="000000" w:fill="DAEEF3"/>
            <w:noWrap/>
            <w:vAlign w:val="center"/>
            <w:hideMark/>
          </w:tcPr>
          <w:p w:rsidR="00751579" w:rsidRPr="00751579" w:rsidRDefault="00751579" w:rsidP="0066481E">
            <w:pPr>
              <w:jc w:val="right"/>
              <w:rPr>
                <w:rFonts w:ascii="Times New Roman" w:hAnsi="Times New Roman" w:cs="Times New Roman"/>
                <w:bCs/>
                <w:sz w:val="20"/>
                <w:szCs w:val="20"/>
              </w:rPr>
            </w:pPr>
            <w:r w:rsidRPr="00751579">
              <w:rPr>
                <w:rFonts w:ascii="Times New Roman" w:hAnsi="Times New Roman" w:cs="Times New Roman"/>
                <w:bCs/>
                <w:sz w:val="20"/>
                <w:szCs w:val="20"/>
              </w:rPr>
              <w:t>10 969,4</w:t>
            </w:r>
          </w:p>
        </w:tc>
        <w:tc>
          <w:tcPr>
            <w:tcW w:w="7692" w:type="dxa"/>
            <w:gridSpan w:val="12"/>
            <w:tcBorders>
              <w:top w:val="nil"/>
              <w:left w:val="nil"/>
              <w:bottom w:val="single" w:sz="4" w:space="0" w:color="auto"/>
              <w:right w:val="single" w:sz="4" w:space="0" w:color="auto"/>
            </w:tcBorders>
            <w:shd w:val="clear" w:color="000000" w:fill="DAEEF3"/>
            <w:noWrap/>
            <w:vAlign w:val="center"/>
            <w:hideMark/>
          </w:tcPr>
          <w:p w:rsidR="00751579" w:rsidRPr="00751579" w:rsidRDefault="00751579" w:rsidP="0066481E">
            <w:pPr>
              <w:jc w:val="right"/>
              <w:rPr>
                <w:rFonts w:ascii="Times New Roman" w:hAnsi="Times New Roman" w:cs="Times New Roman"/>
                <w:bCs/>
                <w:sz w:val="20"/>
                <w:szCs w:val="20"/>
              </w:rPr>
            </w:pPr>
            <w:r w:rsidRPr="00751579">
              <w:rPr>
                <w:rFonts w:ascii="Times New Roman" w:hAnsi="Times New Roman" w:cs="Times New Roman"/>
                <w:bCs/>
                <w:sz w:val="20"/>
                <w:szCs w:val="20"/>
              </w:rPr>
              <w:t>11 626,7</w:t>
            </w:r>
          </w:p>
        </w:tc>
      </w:tr>
      <w:tr w:rsidR="00751579" w:rsidRPr="00751579" w:rsidTr="00ED7F7E">
        <w:trPr>
          <w:gridBefore w:val="1"/>
          <w:wBefore w:w="152" w:type="dxa"/>
          <w:trHeight w:val="561"/>
        </w:trPr>
        <w:tc>
          <w:tcPr>
            <w:tcW w:w="354" w:type="dxa"/>
            <w:gridSpan w:val="4"/>
            <w:tcBorders>
              <w:top w:val="nil"/>
              <w:left w:val="single" w:sz="4" w:space="0" w:color="auto"/>
              <w:bottom w:val="single" w:sz="4" w:space="0" w:color="auto"/>
              <w:right w:val="single" w:sz="4" w:space="0" w:color="auto"/>
            </w:tcBorders>
            <w:shd w:val="clear" w:color="auto" w:fill="auto"/>
            <w:noWrap/>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22</w:t>
            </w:r>
          </w:p>
        </w:tc>
        <w:tc>
          <w:tcPr>
            <w:tcW w:w="585" w:type="dxa"/>
            <w:gridSpan w:val="2"/>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w:t>
            </w:r>
          </w:p>
        </w:tc>
        <w:tc>
          <w:tcPr>
            <w:tcW w:w="443"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2</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02</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w:t>
            </w:r>
          </w:p>
        </w:tc>
        <w:tc>
          <w:tcPr>
            <w:tcW w:w="921" w:type="dxa"/>
            <w:gridSpan w:val="7"/>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w:t>
            </w:r>
          </w:p>
        </w:tc>
        <w:tc>
          <w:tcPr>
            <w:tcW w:w="236"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w:t>
            </w:r>
          </w:p>
        </w:tc>
        <w:tc>
          <w:tcPr>
            <w:tcW w:w="597" w:type="dxa"/>
            <w:gridSpan w:val="4"/>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0000</w:t>
            </w:r>
          </w:p>
        </w:tc>
        <w:tc>
          <w:tcPr>
            <w:tcW w:w="575" w:type="dxa"/>
            <w:gridSpan w:val="8"/>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w:t>
            </w:r>
          </w:p>
        </w:tc>
        <w:tc>
          <w:tcPr>
            <w:tcW w:w="2543" w:type="dxa"/>
            <w:gridSpan w:val="24"/>
            <w:tcBorders>
              <w:top w:val="nil"/>
              <w:left w:val="nil"/>
              <w:bottom w:val="single" w:sz="4" w:space="0" w:color="auto"/>
              <w:right w:val="single" w:sz="4" w:space="0" w:color="auto"/>
            </w:tcBorders>
            <w:shd w:val="clear" w:color="auto" w:fill="auto"/>
            <w:hideMark/>
          </w:tcPr>
          <w:p w:rsidR="00751579" w:rsidRPr="00751579" w:rsidRDefault="00751579" w:rsidP="0066481E">
            <w:pPr>
              <w:rPr>
                <w:rFonts w:ascii="Times New Roman" w:hAnsi="Times New Roman" w:cs="Times New Roman"/>
                <w:bCs/>
                <w:sz w:val="20"/>
                <w:szCs w:val="20"/>
              </w:rPr>
            </w:pPr>
            <w:r w:rsidRPr="00751579">
              <w:rPr>
                <w:rFonts w:ascii="Times New Roman" w:hAnsi="Times New Roman" w:cs="Times New Roman"/>
                <w:bCs/>
                <w:sz w:val="20"/>
                <w:szCs w:val="20"/>
              </w:rPr>
              <w:t>БЕЗВОЗМЕЗДНЫЕ ПОСТУПЛЕНИЯ ОТ ДРУГИХ БЮДЖЕТОВ БЮДЖЕТНОЙ СИСТЕМЫ РОССИЙСКОЙ ФЕДЕРАЦИИ</w:t>
            </w:r>
          </w:p>
        </w:tc>
        <w:tc>
          <w:tcPr>
            <w:tcW w:w="961" w:type="dxa"/>
            <w:gridSpan w:val="13"/>
            <w:tcBorders>
              <w:top w:val="nil"/>
              <w:left w:val="nil"/>
              <w:bottom w:val="single" w:sz="4" w:space="0" w:color="auto"/>
              <w:right w:val="single" w:sz="4" w:space="0" w:color="auto"/>
            </w:tcBorders>
            <w:shd w:val="clear" w:color="000000" w:fill="DAEEF3"/>
            <w:noWrap/>
            <w:vAlign w:val="center"/>
            <w:hideMark/>
          </w:tcPr>
          <w:p w:rsidR="00751579" w:rsidRPr="00751579" w:rsidRDefault="00751579" w:rsidP="0066481E">
            <w:pPr>
              <w:jc w:val="right"/>
              <w:rPr>
                <w:rFonts w:ascii="Times New Roman" w:hAnsi="Times New Roman" w:cs="Times New Roman"/>
                <w:bCs/>
                <w:sz w:val="20"/>
                <w:szCs w:val="20"/>
              </w:rPr>
            </w:pPr>
            <w:r w:rsidRPr="00751579">
              <w:rPr>
                <w:rFonts w:ascii="Times New Roman" w:hAnsi="Times New Roman" w:cs="Times New Roman"/>
                <w:bCs/>
                <w:sz w:val="20"/>
                <w:szCs w:val="20"/>
              </w:rPr>
              <w:t>15 622,0</w:t>
            </w:r>
          </w:p>
        </w:tc>
        <w:tc>
          <w:tcPr>
            <w:tcW w:w="961" w:type="dxa"/>
            <w:gridSpan w:val="11"/>
            <w:tcBorders>
              <w:top w:val="nil"/>
              <w:left w:val="nil"/>
              <w:bottom w:val="single" w:sz="4" w:space="0" w:color="auto"/>
              <w:right w:val="single" w:sz="4" w:space="0" w:color="auto"/>
            </w:tcBorders>
            <w:shd w:val="clear" w:color="000000" w:fill="DAEEF3"/>
            <w:noWrap/>
            <w:vAlign w:val="center"/>
            <w:hideMark/>
          </w:tcPr>
          <w:p w:rsidR="00751579" w:rsidRPr="00751579" w:rsidRDefault="00751579" w:rsidP="0066481E">
            <w:pPr>
              <w:jc w:val="right"/>
              <w:rPr>
                <w:rFonts w:ascii="Times New Roman" w:hAnsi="Times New Roman" w:cs="Times New Roman"/>
                <w:bCs/>
                <w:sz w:val="20"/>
                <w:szCs w:val="20"/>
              </w:rPr>
            </w:pPr>
            <w:r w:rsidRPr="00751579">
              <w:rPr>
                <w:rFonts w:ascii="Times New Roman" w:hAnsi="Times New Roman" w:cs="Times New Roman"/>
                <w:bCs/>
                <w:sz w:val="20"/>
                <w:szCs w:val="20"/>
              </w:rPr>
              <w:t>10 969,4</w:t>
            </w:r>
          </w:p>
        </w:tc>
        <w:tc>
          <w:tcPr>
            <w:tcW w:w="7692" w:type="dxa"/>
            <w:gridSpan w:val="12"/>
            <w:tcBorders>
              <w:top w:val="nil"/>
              <w:left w:val="nil"/>
              <w:bottom w:val="single" w:sz="4" w:space="0" w:color="auto"/>
              <w:right w:val="single" w:sz="4" w:space="0" w:color="auto"/>
            </w:tcBorders>
            <w:shd w:val="clear" w:color="000000" w:fill="DAEEF3"/>
            <w:noWrap/>
            <w:vAlign w:val="center"/>
            <w:hideMark/>
          </w:tcPr>
          <w:p w:rsidR="00751579" w:rsidRPr="00751579" w:rsidRDefault="00751579" w:rsidP="0066481E">
            <w:pPr>
              <w:jc w:val="right"/>
              <w:rPr>
                <w:rFonts w:ascii="Times New Roman" w:hAnsi="Times New Roman" w:cs="Times New Roman"/>
                <w:bCs/>
                <w:sz w:val="20"/>
                <w:szCs w:val="20"/>
              </w:rPr>
            </w:pPr>
            <w:r w:rsidRPr="00751579">
              <w:rPr>
                <w:rFonts w:ascii="Times New Roman" w:hAnsi="Times New Roman" w:cs="Times New Roman"/>
                <w:bCs/>
                <w:sz w:val="20"/>
                <w:szCs w:val="20"/>
              </w:rPr>
              <w:t>11 626,7</w:t>
            </w:r>
          </w:p>
        </w:tc>
      </w:tr>
      <w:tr w:rsidR="00751579" w:rsidRPr="00751579" w:rsidTr="00ED7F7E">
        <w:trPr>
          <w:gridBefore w:val="1"/>
          <w:wBefore w:w="152" w:type="dxa"/>
          <w:trHeight w:val="561"/>
        </w:trPr>
        <w:tc>
          <w:tcPr>
            <w:tcW w:w="354" w:type="dxa"/>
            <w:gridSpan w:val="4"/>
            <w:tcBorders>
              <w:top w:val="nil"/>
              <w:left w:val="single" w:sz="4" w:space="0" w:color="auto"/>
              <w:bottom w:val="single" w:sz="4" w:space="0" w:color="auto"/>
              <w:right w:val="single" w:sz="4" w:space="0" w:color="auto"/>
            </w:tcBorders>
            <w:shd w:val="clear" w:color="auto" w:fill="auto"/>
            <w:noWrap/>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23</w:t>
            </w:r>
          </w:p>
        </w:tc>
        <w:tc>
          <w:tcPr>
            <w:tcW w:w="585" w:type="dxa"/>
            <w:gridSpan w:val="2"/>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w:t>
            </w:r>
          </w:p>
        </w:tc>
        <w:tc>
          <w:tcPr>
            <w:tcW w:w="443"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2</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02</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16</w:t>
            </w:r>
          </w:p>
        </w:tc>
        <w:tc>
          <w:tcPr>
            <w:tcW w:w="921" w:type="dxa"/>
            <w:gridSpan w:val="7"/>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w:t>
            </w:r>
          </w:p>
        </w:tc>
        <w:tc>
          <w:tcPr>
            <w:tcW w:w="236"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w:t>
            </w:r>
          </w:p>
        </w:tc>
        <w:tc>
          <w:tcPr>
            <w:tcW w:w="597" w:type="dxa"/>
            <w:gridSpan w:val="4"/>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0000</w:t>
            </w:r>
          </w:p>
        </w:tc>
        <w:tc>
          <w:tcPr>
            <w:tcW w:w="575" w:type="dxa"/>
            <w:gridSpan w:val="8"/>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150</w:t>
            </w:r>
          </w:p>
        </w:tc>
        <w:tc>
          <w:tcPr>
            <w:tcW w:w="2543" w:type="dxa"/>
            <w:gridSpan w:val="24"/>
            <w:tcBorders>
              <w:top w:val="nil"/>
              <w:left w:val="nil"/>
              <w:bottom w:val="single" w:sz="4" w:space="0" w:color="auto"/>
              <w:right w:val="single" w:sz="4" w:space="0" w:color="auto"/>
            </w:tcBorders>
            <w:shd w:val="clear" w:color="auto" w:fill="auto"/>
            <w:hideMark/>
          </w:tcPr>
          <w:p w:rsidR="00751579" w:rsidRPr="00751579" w:rsidRDefault="00751579" w:rsidP="0066481E">
            <w:pPr>
              <w:rPr>
                <w:rFonts w:ascii="Times New Roman" w:hAnsi="Times New Roman" w:cs="Times New Roman"/>
                <w:bCs/>
                <w:sz w:val="20"/>
                <w:szCs w:val="20"/>
              </w:rPr>
            </w:pPr>
            <w:r w:rsidRPr="00751579">
              <w:rPr>
                <w:rFonts w:ascii="Times New Roman" w:hAnsi="Times New Roman" w:cs="Times New Roman"/>
                <w:bCs/>
                <w:sz w:val="20"/>
                <w:szCs w:val="20"/>
              </w:rPr>
              <w:t>Дотации бюджетам субъектов Российской Федерации и муниципальных образований</w:t>
            </w:r>
          </w:p>
        </w:tc>
        <w:tc>
          <w:tcPr>
            <w:tcW w:w="961" w:type="dxa"/>
            <w:gridSpan w:val="13"/>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bCs/>
                <w:sz w:val="20"/>
                <w:szCs w:val="20"/>
              </w:rPr>
            </w:pPr>
            <w:r w:rsidRPr="00751579">
              <w:rPr>
                <w:rFonts w:ascii="Times New Roman" w:hAnsi="Times New Roman" w:cs="Times New Roman"/>
                <w:bCs/>
                <w:sz w:val="20"/>
                <w:szCs w:val="20"/>
              </w:rPr>
              <w:t>14 194,1</w:t>
            </w:r>
          </w:p>
        </w:tc>
        <w:tc>
          <w:tcPr>
            <w:tcW w:w="961" w:type="dxa"/>
            <w:gridSpan w:val="11"/>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bCs/>
                <w:sz w:val="20"/>
                <w:szCs w:val="20"/>
              </w:rPr>
            </w:pPr>
            <w:r w:rsidRPr="00751579">
              <w:rPr>
                <w:rFonts w:ascii="Times New Roman" w:hAnsi="Times New Roman" w:cs="Times New Roman"/>
                <w:bCs/>
                <w:sz w:val="20"/>
                <w:szCs w:val="20"/>
              </w:rPr>
              <w:t>10 426,3</w:t>
            </w:r>
          </w:p>
        </w:tc>
        <w:tc>
          <w:tcPr>
            <w:tcW w:w="7692" w:type="dxa"/>
            <w:gridSpan w:val="12"/>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bCs/>
                <w:sz w:val="20"/>
                <w:szCs w:val="20"/>
              </w:rPr>
            </w:pPr>
            <w:r w:rsidRPr="00751579">
              <w:rPr>
                <w:rFonts w:ascii="Times New Roman" w:hAnsi="Times New Roman" w:cs="Times New Roman"/>
                <w:bCs/>
                <w:sz w:val="20"/>
                <w:szCs w:val="20"/>
              </w:rPr>
              <w:t>11 064,1</w:t>
            </w:r>
          </w:p>
        </w:tc>
      </w:tr>
      <w:tr w:rsidR="00751579" w:rsidRPr="00751579" w:rsidTr="00ED7F7E">
        <w:trPr>
          <w:gridBefore w:val="1"/>
          <w:wBefore w:w="152" w:type="dxa"/>
          <w:trHeight w:val="418"/>
        </w:trPr>
        <w:tc>
          <w:tcPr>
            <w:tcW w:w="354" w:type="dxa"/>
            <w:gridSpan w:val="4"/>
            <w:tcBorders>
              <w:top w:val="nil"/>
              <w:left w:val="single" w:sz="4" w:space="0" w:color="auto"/>
              <w:bottom w:val="single" w:sz="4" w:space="0" w:color="auto"/>
              <w:right w:val="single" w:sz="4" w:space="0" w:color="auto"/>
            </w:tcBorders>
            <w:shd w:val="clear" w:color="auto" w:fill="auto"/>
            <w:noWrap/>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24</w:t>
            </w:r>
          </w:p>
        </w:tc>
        <w:tc>
          <w:tcPr>
            <w:tcW w:w="585" w:type="dxa"/>
            <w:gridSpan w:val="2"/>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300</w:t>
            </w:r>
          </w:p>
        </w:tc>
        <w:tc>
          <w:tcPr>
            <w:tcW w:w="443"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2</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02</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16</w:t>
            </w:r>
          </w:p>
        </w:tc>
        <w:tc>
          <w:tcPr>
            <w:tcW w:w="921" w:type="dxa"/>
            <w:gridSpan w:val="7"/>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001</w:t>
            </w:r>
          </w:p>
        </w:tc>
        <w:tc>
          <w:tcPr>
            <w:tcW w:w="236"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w:t>
            </w:r>
          </w:p>
        </w:tc>
        <w:tc>
          <w:tcPr>
            <w:tcW w:w="597" w:type="dxa"/>
            <w:gridSpan w:val="4"/>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0000</w:t>
            </w:r>
          </w:p>
        </w:tc>
        <w:tc>
          <w:tcPr>
            <w:tcW w:w="575" w:type="dxa"/>
            <w:gridSpan w:val="8"/>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150</w:t>
            </w:r>
          </w:p>
        </w:tc>
        <w:tc>
          <w:tcPr>
            <w:tcW w:w="2543" w:type="dxa"/>
            <w:gridSpan w:val="24"/>
            <w:tcBorders>
              <w:top w:val="nil"/>
              <w:left w:val="nil"/>
              <w:bottom w:val="single" w:sz="4" w:space="0" w:color="auto"/>
              <w:right w:val="single" w:sz="4" w:space="0" w:color="auto"/>
            </w:tcBorders>
            <w:shd w:val="clear" w:color="auto" w:fill="auto"/>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Дотации на выравнивание бюджетной обеспеченности</w:t>
            </w:r>
          </w:p>
        </w:tc>
        <w:tc>
          <w:tcPr>
            <w:tcW w:w="961" w:type="dxa"/>
            <w:gridSpan w:val="13"/>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14 194,1</w:t>
            </w:r>
          </w:p>
        </w:tc>
        <w:tc>
          <w:tcPr>
            <w:tcW w:w="961" w:type="dxa"/>
            <w:gridSpan w:val="11"/>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10 426,3</w:t>
            </w:r>
          </w:p>
        </w:tc>
        <w:tc>
          <w:tcPr>
            <w:tcW w:w="7692" w:type="dxa"/>
            <w:gridSpan w:val="12"/>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11 064,1</w:t>
            </w:r>
          </w:p>
        </w:tc>
      </w:tr>
      <w:tr w:rsidR="00751579" w:rsidRPr="00751579" w:rsidTr="00ED7F7E">
        <w:trPr>
          <w:gridBefore w:val="1"/>
          <w:wBefore w:w="152" w:type="dxa"/>
          <w:trHeight w:val="516"/>
        </w:trPr>
        <w:tc>
          <w:tcPr>
            <w:tcW w:w="354" w:type="dxa"/>
            <w:gridSpan w:val="4"/>
            <w:tcBorders>
              <w:top w:val="nil"/>
              <w:left w:val="single" w:sz="4" w:space="0" w:color="auto"/>
              <w:bottom w:val="single" w:sz="4" w:space="0" w:color="auto"/>
              <w:right w:val="single" w:sz="4" w:space="0" w:color="auto"/>
            </w:tcBorders>
            <w:shd w:val="clear" w:color="auto" w:fill="auto"/>
            <w:noWrap/>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25</w:t>
            </w:r>
          </w:p>
        </w:tc>
        <w:tc>
          <w:tcPr>
            <w:tcW w:w="585" w:type="dxa"/>
            <w:gridSpan w:val="2"/>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300</w:t>
            </w:r>
          </w:p>
        </w:tc>
        <w:tc>
          <w:tcPr>
            <w:tcW w:w="443"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2</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02</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16</w:t>
            </w:r>
          </w:p>
        </w:tc>
        <w:tc>
          <w:tcPr>
            <w:tcW w:w="921" w:type="dxa"/>
            <w:gridSpan w:val="7"/>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001</w:t>
            </w:r>
          </w:p>
        </w:tc>
        <w:tc>
          <w:tcPr>
            <w:tcW w:w="236"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10</w:t>
            </w:r>
          </w:p>
        </w:tc>
        <w:tc>
          <w:tcPr>
            <w:tcW w:w="597" w:type="dxa"/>
            <w:gridSpan w:val="4"/>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0000</w:t>
            </w:r>
          </w:p>
        </w:tc>
        <w:tc>
          <w:tcPr>
            <w:tcW w:w="575" w:type="dxa"/>
            <w:gridSpan w:val="8"/>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150</w:t>
            </w:r>
          </w:p>
        </w:tc>
        <w:tc>
          <w:tcPr>
            <w:tcW w:w="2543" w:type="dxa"/>
            <w:gridSpan w:val="24"/>
            <w:tcBorders>
              <w:top w:val="nil"/>
              <w:left w:val="nil"/>
              <w:bottom w:val="single" w:sz="4" w:space="0" w:color="auto"/>
              <w:right w:val="single" w:sz="4" w:space="0" w:color="auto"/>
            </w:tcBorders>
            <w:shd w:val="clear" w:color="auto" w:fill="auto"/>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Дотации бюджетам сельских поселений на выравнивание бюджетной обеспеченности</w:t>
            </w:r>
          </w:p>
        </w:tc>
        <w:tc>
          <w:tcPr>
            <w:tcW w:w="961" w:type="dxa"/>
            <w:gridSpan w:val="13"/>
            <w:tcBorders>
              <w:top w:val="nil"/>
              <w:left w:val="nil"/>
              <w:bottom w:val="single" w:sz="4" w:space="0" w:color="auto"/>
              <w:right w:val="single" w:sz="4" w:space="0" w:color="auto"/>
            </w:tcBorders>
            <w:shd w:val="clear" w:color="000000" w:fill="FFFFFF"/>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14194,1</w:t>
            </w:r>
          </w:p>
        </w:tc>
        <w:tc>
          <w:tcPr>
            <w:tcW w:w="961" w:type="dxa"/>
            <w:gridSpan w:val="11"/>
            <w:tcBorders>
              <w:top w:val="nil"/>
              <w:left w:val="nil"/>
              <w:bottom w:val="single" w:sz="4" w:space="0" w:color="auto"/>
              <w:right w:val="single" w:sz="4" w:space="0" w:color="auto"/>
            </w:tcBorders>
            <w:shd w:val="clear" w:color="000000" w:fill="FFFFFF"/>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10426,3</w:t>
            </w:r>
          </w:p>
        </w:tc>
        <w:tc>
          <w:tcPr>
            <w:tcW w:w="7692" w:type="dxa"/>
            <w:gridSpan w:val="12"/>
            <w:tcBorders>
              <w:top w:val="nil"/>
              <w:left w:val="nil"/>
              <w:bottom w:val="single" w:sz="4" w:space="0" w:color="auto"/>
              <w:right w:val="single" w:sz="4" w:space="0" w:color="auto"/>
            </w:tcBorders>
            <w:shd w:val="clear" w:color="000000" w:fill="FFFFFF"/>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11064,1</w:t>
            </w:r>
          </w:p>
        </w:tc>
      </w:tr>
      <w:tr w:rsidR="00751579" w:rsidRPr="00751579" w:rsidTr="00ED7F7E">
        <w:trPr>
          <w:gridBefore w:val="1"/>
          <w:wBefore w:w="152" w:type="dxa"/>
          <w:trHeight w:val="546"/>
        </w:trPr>
        <w:tc>
          <w:tcPr>
            <w:tcW w:w="354" w:type="dxa"/>
            <w:gridSpan w:val="4"/>
            <w:tcBorders>
              <w:top w:val="nil"/>
              <w:left w:val="single" w:sz="4" w:space="0" w:color="auto"/>
              <w:bottom w:val="single" w:sz="4" w:space="0" w:color="auto"/>
              <w:right w:val="single" w:sz="4" w:space="0" w:color="auto"/>
            </w:tcBorders>
            <w:shd w:val="clear" w:color="auto" w:fill="auto"/>
            <w:noWrap/>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26</w:t>
            </w:r>
          </w:p>
        </w:tc>
        <w:tc>
          <w:tcPr>
            <w:tcW w:w="585" w:type="dxa"/>
            <w:gridSpan w:val="2"/>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w:t>
            </w:r>
          </w:p>
        </w:tc>
        <w:tc>
          <w:tcPr>
            <w:tcW w:w="443"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2</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02</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30</w:t>
            </w:r>
          </w:p>
        </w:tc>
        <w:tc>
          <w:tcPr>
            <w:tcW w:w="921" w:type="dxa"/>
            <w:gridSpan w:val="7"/>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w:t>
            </w:r>
          </w:p>
        </w:tc>
        <w:tc>
          <w:tcPr>
            <w:tcW w:w="236"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w:t>
            </w:r>
          </w:p>
        </w:tc>
        <w:tc>
          <w:tcPr>
            <w:tcW w:w="597" w:type="dxa"/>
            <w:gridSpan w:val="4"/>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0000</w:t>
            </w:r>
          </w:p>
        </w:tc>
        <w:tc>
          <w:tcPr>
            <w:tcW w:w="575" w:type="dxa"/>
            <w:gridSpan w:val="8"/>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150</w:t>
            </w:r>
          </w:p>
        </w:tc>
        <w:tc>
          <w:tcPr>
            <w:tcW w:w="2543" w:type="dxa"/>
            <w:gridSpan w:val="24"/>
            <w:tcBorders>
              <w:top w:val="nil"/>
              <w:left w:val="nil"/>
              <w:bottom w:val="single" w:sz="4" w:space="0" w:color="auto"/>
              <w:right w:val="single" w:sz="4" w:space="0" w:color="auto"/>
            </w:tcBorders>
            <w:shd w:val="clear" w:color="auto" w:fill="auto"/>
            <w:hideMark/>
          </w:tcPr>
          <w:p w:rsidR="00751579" w:rsidRPr="00751579" w:rsidRDefault="00751579" w:rsidP="0066481E">
            <w:pPr>
              <w:rPr>
                <w:rFonts w:ascii="Times New Roman" w:hAnsi="Times New Roman" w:cs="Times New Roman"/>
                <w:bCs/>
                <w:sz w:val="20"/>
                <w:szCs w:val="20"/>
              </w:rPr>
            </w:pPr>
            <w:r w:rsidRPr="00751579">
              <w:rPr>
                <w:rFonts w:ascii="Times New Roman" w:hAnsi="Times New Roman" w:cs="Times New Roman"/>
                <w:bCs/>
                <w:sz w:val="20"/>
                <w:szCs w:val="20"/>
              </w:rPr>
              <w:t>Субвенции бюджетам бюджетной системы Российской Федерации</w:t>
            </w:r>
          </w:p>
        </w:tc>
        <w:tc>
          <w:tcPr>
            <w:tcW w:w="961" w:type="dxa"/>
            <w:gridSpan w:val="13"/>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bCs/>
                <w:sz w:val="20"/>
                <w:szCs w:val="20"/>
              </w:rPr>
            </w:pPr>
            <w:r w:rsidRPr="00751579">
              <w:rPr>
                <w:rFonts w:ascii="Times New Roman" w:hAnsi="Times New Roman" w:cs="Times New Roman"/>
                <w:bCs/>
                <w:sz w:val="20"/>
                <w:szCs w:val="20"/>
              </w:rPr>
              <w:t>500,1</w:t>
            </w:r>
          </w:p>
        </w:tc>
        <w:tc>
          <w:tcPr>
            <w:tcW w:w="961" w:type="dxa"/>
            <w:gridSpan w:val="11"/>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bCs/>
                <w:sz w:val="20"/>
                <w:szCs w:val="20"/>
              </w:rPr>
            </w:pPr>
            <w:r w:rsidRPr="00751579">
              <w:rPr>
                <w:rFonts w:ascii="Times New Roman" w:hAnsi="Times New Roman" w:cs="Times New Roman"/>
                <w:bCs/>
                <w:sz w:val="20"/>
                <w:szCs w:val="20"/>
              </w:rPr>
              <w:t>543,1</w:t>
            </w:r>
          </w:p>
        </w:tc>
        <w:tc>
          <w:tcPr>
            <w:tcW w:w="7692" w:type="dxa"/>
            <w:gridSpan w:val="12"/>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bCs/>
                <w:sz w:val="20"/>
                <w:szCs w:val="20"/>
              </w:rPr>
            </w:pPr>
            <w:r w:rsidRPr="00751579">
              <w:rPr>
                <w:rFonts w:ascii="Times New Roman" w:hAnsi="Times New Roman" w:cs="Times New Roman"/>
                <w:bCs/>
                <w:sz w:val="20"/>
                <w:szCs w:val="20"/>
              </w:rPr>
              <w:t>562,6</w:t>
            </w:r>
          </w:p>
        </w:tc>
      </w:tr>
      <w:tr w:rsidR="00751579" w:rsidRPr="00751579" w:rsidTr="00ED7F7E">
        <w:trPr>
          <w:gridBefore w:val="1"/>
          <w:wBefore w:w="152" w:type="dxa"/>
          <w:trHeight w:val="546"/>
        </w:trPr>
        <w:tc>
          <w:tcPr>
            <w:tcW w:w="354" w:type="dxa"/>
            <w:gridSpan w:val="4"/>
            <w:tcBorders>
              <w:top w:val="nil"/>
              <w:left w:val="single" w:sz="4" w:space="0" w:color="auto"/>
              <w:bottom w:val="single" w:sz="4" w:space="0" w:color="auto"/>
              <w:right w:val="single" w:sz="4" w:space="0" w:color="auto"/>
            </w:tcBorders>
            <w:shd w:val="clear" w:color="auto" w:fill="auto"/>
            <w:noWrap/>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27</w:t>
            </w:r>
          </w:p>
        </w:tc>
        <w:tc>
          <w:tcPr>
            <w:tcW w:w="585" w:type="dxa"/>
            <w:gridSpan w:val="2"/>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300</w:t>
            </w:r>
          </w:p>
        </w:tc>
        <w:tc>
          <w:tcPr>
            <w:tcW w:w="443"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2</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02</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30</w:t>
            </w:r>
          </w:p>
        </w:tc>
        <w:tc>
          <w:tcPr>
            <w:tcW w:w="921" w:type="dxa"/>
            <w:gridSpan w:val="7"/>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024</w:t>
            </w:r>
          </w:p>
        </w:tc>
        <w:tc>
          <w:tcPr>
            <w:tcW w:w="236"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w:t>
            </w:r>
          </w:p>
        </w:tc>
        <w:tc>
          <w:tcPr>
            <w:tcW w:w="597" w:type="dxa"/>
            <w:gridSpan w:val="4"/>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0000</w:t>
            </w:r>
          </w:p>
        </w:tc>
        <w:tc>
          <w:tcPr>
            <w:tcW w:w="575" w:type="dxa"/>
            <w:gridSpan w:val="8"/>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150</w:t>
            </w:r>
          </w:p>
        </w:tc>
        <w:tc>
          <w:tcPr>
            <w:tcW w:w="2543" w:type="dxa"/>
            <w:gridSpan w:val="24"/>
            <w:tcBorders>
              <w:top w:val="nil"/>
              <w:left w:val="nil"/>
              <w:bottom w:val="single" w:sz="4" w:space="0" w:color="auto"/>
              <w:right w:val="single" w:sz="4" w:space="0" w:color="auto"/>
            </w:tcBorders>
            <w:shd w:val="clear" w:color="auto" w:fill="auto"/>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 xml:space="preserve">Субвенции на выполнение передаваемых полномочий субъектов Российской </w:t>
            </w:r>
            <w:r w:rsidRPr="00751579">
              <w:rPr>
                <w:rFonts w:ascii="Times New Roman" w:hAnsi="Times New Roman" w:cs="Times New Roman"/>
                <w:sz w:val="20"/>
                <w:szCs w:val="20"/>
              </w:rPr>
              <w:lastRenderedPageBreak/>
              <w:t>Федерации</w:t>
            </w:r>
          </w:p>
        </w:tc>
        <w:tc>
          <w:tcPr>
            <w:tcW w:w="961" w:type="dxa"/>
            <w:gridSpan w:val="13"/>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lastRenderedPageBreak/>
              <w:t>0,1</w:t>
            </w:r>
          </w:p>
        </w:tc>
        <w:tc>
          <w:tcPr>
            <w:tcW w:w="961" w:type="dxa"/>
            <w:gridSpan w:val="11"/>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0,1</w:t>
            </w:r>
          </w:p>
        </w:tc>
        <w:tc>
          <w:tcPr>
            <w:tcW w:w="7692" w:type="dxa"/>
            <w:gridSpan w:val="12"/>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0,1</w:t>
            </w:r>
          </w:p>
        </w:tc>
      </w:tr>
      <w:tr w:rsidR="00751579" w:rsidRPr="00751579" w:rsidTr="00ED7F7E">
        <w:trPr>
          <w:gridBefore w:val="1"/>
          <w:wBefore w:w="152" w:type="dxa"/>
          <w:trHeight w:val="546"/>
        </w:trPr>
        <w:tc>
          <w:tcPr>
            <w:tcW w:w="354" w:type="dxa"/>
            <w:gridSpan w:val="4"/>
            <w:tcBorders>
              <w:top w:val="nil"/>
              <w:left w:val="single" w:sz="4" w:space="0" w:color="auto"/>
              <w:bottom w:val="single" w:sz="4" w:space="0" w:color="auto"/>
              <w:right w:val="single" w:sz="4" w:space="0" w:color="auto"/>
            </w:tcBorders>
            <w:shd w:val="clear" w:color="auto" w:fill="auto"/>
            <w:noWrap/>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lastRenderedPageBreak/>
              <w:t>28</w:t>
            </w:r>
          </w:p>
        </w:tc>
        <w:tc>
          <w:tcPr>
            <w:tcW w:w="585" w:type="dxa"/>
            <w:gridSpan w:val="2"/>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300</w:t>
            </w:r>
          </w:p>
        </w:tc>
        <w:tc>
          <w:tcPr>
            <w:tcW w:w="443"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2</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02</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30</w:t>
            </w:r>
          </w:p>
        </w:tc>
        <w:tc>
          <w:tcPr>
            <w:tcW w:w="921" w:type="dxa"/>
            <w:gridSpan w:val="7"/>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024</w:t>
            </w:r>
          </w:p>
        </w:tc>
        <w:tc>
          <w:tcPr>
            <w:tcW w:w="236"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10</w:t>
            </w:r>
          </w:p>
        </w:tc>
        <w:tc>
          <w:tcPr>
            <w:tcW w:w="597" w:type="dxa"/>
            <w:gridSpan w:val="4"/>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0000</w:t>
            </w:r>
          </w:p>
        </w:tc>
        <w:tc>
          <w:tcPr>
            <w:tcW w:w="575" w:type="dxa"/>
            <w:gridSpan w:val="8"/>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150</w:t>
            </w:r>
          </w:p>
        </w:tc>
        <w:tc>
          <w:tcPr>
            <w:tcW w:w="2543" w:type="dxa"/>
            <w:gridSpan w:val="24"/>
            <w:tcBorders>
              <w:top w:val="nil"/>
              <w:left w:val="nil"/>
              <w:bottom w:val="single" w:sz="4" w:space="0" w:color="auto"/>
              <w:right w:val="single" w:sz="4" w:space="0" w:color="auto"/>
            </w:tcBorders>
            <w:shd w:val="clear" w:color="auto" w:fill="auto"/>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Субвенции бюджетам сельских поселений на выполнение передаваемых полномочий субъектов Российской Федерации</w:t>
            </w:r>
          </w:p>
        </w:tc>
        <w:tc>
          <w:tcPr>
            <w:tcW w:w="961" w:type="dxa"/>
            <w:gridSpan w:val="13"/>
            <w:tcBorders>
              <w:top w:val="nil"/>
              <w:left w:val="nil"/>
              <w:bottom w:val="single" w:sz="4" w:space="0" w:color="auto"/>
              <w:right w:val="single" w:sz="4" w:space="0" w:color="auto"/>
            </w:tcBorders>
            <w:shd w:val="clear" w:color="000000" w:fill="FFFFFF"/>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0,1</w:t>
            </w:r>
          </w:p>
        </w:tc>
        <w:tc>
          <w:tcPr>
            <w:tcW w:w="961" w:type="dxa"/>
            <w:gridSpan w:val="11"/>
            <w:tcBorders>
              <w:top w:val="nil"/>
              <w:left w:val="nil"/>
              <w:bottom w:val="single" w:sz="4" w:space="0" w:color="auto"/>
              <w:right w:val="single" w:sz="4" w:space="0" w:color="auto"/>
            </w:tcBorders>
            <w:shd w:val="clear" w:color="000000" w:fill="FFFFFF"/>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0,1</w:t>
            </w:r>
          </w:p>
        </w:tc>
        <w:tc>
          <w:tcPr>
            <w:tcW w:w="7692" w:type="dxa"/>
            <w:gridSpan w:val="12"/>
            <w:tcBorders>
              <w:top w:val="nil"/>
              <w:left w:val="nil"/>
              <w:bottom w:val="single" w:sz="4" w:space="0" w:color="auto"/>
              <w:right w:val="single" w:sz="4" w:space="0" w:color="auto"/>
            </w:tcBorders>
            <w:shd w:val="clear" w:color="000000" w:fill="FFFFFF"/>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0,1</w:t>
            </w:r>
          </w:p>
        </w:tc>
      </w:tr>
      <w:tr w:rsidR="00751579" w:rsidRPr="00751579" w:rsidTr="00ED7F7E">
        <w:trPr>
          <w:gridBefore w:val="1"/>
          <w:wBefore w:w="152" w:type="dxa"/>
          <w:trHeight w:val="576"/>
        </w:trPr>
        <w:tc>
          <w:tcPr>
            <w:tcW w:w="354" w:type="dxa"/>
            <w:gridSpan w:val="4"/>
            <w:tcBorders>
              <w:top w:val="nil"/>
              <w:left w:val="single" w:sz="4" w:space="0" w:color="auto"/>
              <w:bottom w:val="single" w:sz="4" w:space="0" w:color="auto"/>
              <w:right w:val="single" w:sz="4" w:space="0" w:color="auto"/>
            </w:tcBorders>
            <w:shd w:val="clear" w:color="auto" w:fill="auto"/>
            <w:noWrap/>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29</w:t>
            </w:r>
          </w:p>
        </w:tc>
        <w:tc>
          <w:tcPr>
            <w:tcW w:w="585" w:type="dxa"/>
            <w:gridSpan w:val="2"/>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300</w:t>
            </w:r>
          </w:p>
        </w:tc>
        <w:tc>
          <w:tcPr>
            <w:tcW w:w="443"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2</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02</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35</w:t>
            </w:r>
          </w:p>
        </w:tc>
        <w:tc>
          <w:tcPr>
            <w:tcW w:w="921" w:type="dxa"/>
            <w:gridSpan w:val="7"/>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118</w:t>
            </w:r>
          </w:p>
        </w:tc>
        <w:tc>
          <w:tcPr>
            <w:tcW w:w="236"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w:t>
            </w:r>
          </w:p>
        </w:tc>
        <w:tc>
          <w:tcPr>
            <w:tcW w:w="597" w:type="dxa"/>
            <w:gridSpan w:val="4"/>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0000</w:t>
            </w:r>
          </w:p>
        </w:tc>
        <w:tc>
          <w:tcPr>
            <w:tcW w:w="575" w:type="dxa"/>
            <w:gridSpan w:val="8"/>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150</w:t>
            </w:r>
          </w:p>
        </w:tc>
        <w:tc>
          <w:tcPr>
            <w:tcW w:w="2543" w:type="dxa"/>
            <w:gridSpan w:val="24"/>
            <w:tcBorders>
              <w:top w:val="nil"/>
              <w:left w:val="nil"/>
              <w:bottom w:val="single" w:sz="4" w:space="0" w:color="auto"/>
              <w:right w:val="single" w:sz="4" w:space="0" w:color="auto"/>
            </w:tcBorders>
            <w:shd w:val="clear" w:color="auto" w:fill="auto"/>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Субвенции бюджетам на осуществление первичного воинского учета на территориях, где отсутствуют военные комиссариаты</w:t>
            </w:r>
          </w:p>
        </w:tc>
        <w:tc>
          <w:tcPr>
            <w:tcW w:w="961" w:type="dxa"/>
            <w:gridSpan w:val="13"/>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500,0</w:t>
            </w:r>
          </w:p>
        </w:tc>
        <w:tc>
          <w:tcPr>
            <w:tcW w:w="961" w:type="dxa"/>
            <w:gridSpan w:val="11"/>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543,0</w:t>
            </w:r>
          </w:p>
        </w:tc>
        <w:tc>
          <w:tcPr>
            <w:tcW w:w="7692" w:type="dxa"/>
            <w:gridSpan w:val="12"/>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562,5</w:t>
            </w:r>
          </w:p>
        </w:tc>
      </w:tr>
      <w:tr w:rsidR="00751579" w:rsidRPr="00751579" w:rsidTr="00ED7F7E">
        <w:trPr>
          <w:gridBefore w:val="1"/>
          <w:wBefore w:w="152" w:type="dxa"/>
          <w:trHeight w:val="834"/>
        </w:trPr>
        <w:tc>
          <w:tcPr>
            <w:tcW w:w="354" w:type="dxa"/>
            <w:gridSpan w:val="4"/>
            <w:tcBorders>
              <w:top w:val="nil"/>
              <w:left w:val="single" w:sz="4" w:space="0" w:color="auto"/>
              <w:bottom w:val="single" w:sz="4" w:space="0" w:color="auto"/>
              <w:right w:val="single" w:sz="4" w:space="0" w:color="auto"/>
            </w:tcBorders>
            <w:shd w:val="clear" w:color="auto" w:fill="auto"/>
            <w:noWrap/>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30</w:t>
            </w:r>
          </w:p>
        </w:tc>
        <w:tc>
          <w:tcPr>
            <w:tcW w:w="585" w:type="dxa"/>
            <w:gridSpan w:val="2"/>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300</w:t>
            </w:r>
          </w:p>
        </w:tc>
        <w:tc>
          <w:tcPr>
            <w:tcW w:w="443"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2</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02</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35</w:t>
            </w:r>
          </w:p>
        </w:tc>
        <w:tc>
          <w:tcPr>
            <w:tcW w:w="921" w:type="dxa"/>
            <w:gridSpan w:val="7"/>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118</w:t>
            </w:r>
          </w:p>
        </w:tc>
        <w:tc>
          <w:tcPr>
            <w:tcW w:w="236"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10</w:t>
            </w:r>
          </w:p>
        </w:tc>
        <w:tc>
          <w:tcPr>
            <w:tcW w:w="597" w:type="dxa"/>
            <w:gridSpan w:val="4"/>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0000</w:t>
            </w:r>
          </w:p>
        </w:tc>
        <w:tc>
          <w:tcPr>
            <w:tcW w:w="575" w:type="dxa"/>
            <w:gridSpan w:val="8"/>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150</w:t>
            </w:r>
          </w:p>
        </w:tc>
        <w:tc>
          <w:tcPr>
            <w:tcW w:w="2543" w:type="dxa"/>
            <w:gridSpan w:val="24"/>
            <w:tcBorders>
              <w:top w:val="nil"/>
              <w:left w:val="nil"/>
              <w:bottom w:val="single" w:sz="4" w:space="0" w:color="auto"/>
              <w:right w:val="single" w:sz="4" w:space="0" w:color="auto"/>
            </w:tcBorders>
            <w:shd w:val="clear" w:color="auto" w:fill="auto"/>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961" w:type="dxa"/>
            <w:gridSpan w:val="13"/>
            <w:tcBorders>
              <w:top w:val="nil"/>
              <w:left w:val="nil"/>
              <w:bottom w:val="single" w:sz="4" w:space="0" w:color="auto"/>
              <w:right w:val="single" w:sz="4" w:space="0" w:color="auto"/>
            </w:tcBorders>
            <w:shd w:val="clear" w:color="000000" w:fill="FFFFFF"/>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500,0</w:t>
            </w:r>
          </w:p>
        </w:tc>
        <w:tc>
          <w:tcPr>
            <w:tcW w:w="961" w:type="dxa"/>
            <w:gridSpan w:val="11"/>
            <w:tcBorders>
              <w:top w:val="nil"/>
              <w:left w:val="nil"/>
              <w:bottom w:val="single" w:sz="4" w:space="0" w:color="auto"/>
              <w:right w:val="single" w:sz="4" w:space="0" w:color="auto"/>
            </w:tcBorders>
            <w:shd w:val="clear" w:color="000000" w:fill="FFFFFF"/>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543</w:t>
            </w:r>
          </w:p>
        </w:tc>
        <w:tc>
          <w:tcPr>
            <w:tcW w:w="7692" w:type="dxa"/>
            <w:gridSpan w:val="12"/>
            <w:tcBorders>
              <w:top w:val="nil"/>
              <w:left w:val="nil"/>
              <w:bottom w:val="single" w:sz="4" w:space="0" w:color="auto"/>
              <w:right w:val="single" w:sz="4" w:space="0" w:color="auto"/>
            </w:tcBorders>
            <w:shd w:val="clear" w:color="000000" w:fill="FFFFFF"/>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562,5</w:t>
            </w:r>
          </w:p>
        </w:tc>
      </w:tr>
      <w:tr w:rsidR="00751579" w:rsidRPr="00751579" w:rsidTr="00ED7F7E">
        <w:trPr>
          <w:gridBefore w:val="1"/>
          <w:wBefore w:w="152" w:type="dxa"/>
          <w:trHeight w:val="303"/>
        </w:trPr>
        <w:tc>
          <w:tcPr>
            <w:tcW w:w="354" w:type="dxa"/>
            <w:gridSpan w:val="4"/>
            <w:tcBorders>
              <w:top w:val="nil"/>
              <w:left w:val="single" w:sz="4" w:space="0" w:color="auto"/>
              <w:bottom w:val="single" w:sz="4" w:space="0" w:color="auto"/>
              <w:right w:val="single" w:sz="4" w:space="0" w:color="auto"/>
            </w:tcBorders>
            <w:shd w:val="clear" w:color="auto" w:fill="auto"/>
            <w:noWrap/>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31</w:t>
            </w:r>
          </w:p>
        </w:tc>
        <w:tc>
          <w:tcPr>
            <w:tcW w:w="585" w:type="dxa"/>
            <w:gridSpan w:val="2"/>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w:t>
            </w:r>
          </w:p>
        </w:tc>
        <w:tc>
          <w:tcPr>
            <w:tcW w:w="443"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2</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02</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40</w:t>
            </w:r>
          </w:p>
        </w:tc>
        <w:tc>
          <w:tcPr>
            <w:tcW w:w="921" w:type="dxa"/>
            <w:gridSpan w:val="7"/>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w:t>
            </w:r>
          </w:p>
        </w:tc>
        <w:tc>
          <w:tcPr>
            <w:tcW w:w="236"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w:t>
            </w:r>
          </w:p>
        </w:tc>
        <w:tc>
          <w:tcPr>
            <w:tcW w:w="597" w:type="dxa"/>
            <w:gridSpan w:val="4"/>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0000</w:t>
            </w:r>
          </w:p>
        </w:tc>
        <w:tc>
          <w:tcPr>
            <w:tcW w:w="575" w:type="dxa"/>
            <w:gridSpan w:val="8"/>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150</w:t>
            </w:r>
          </w:p>
        </w:tc>
        <w:tc>
          <w:tcPr>
            <w:tcW w:w="2543" w:type="dxa"/>
            <w:gridSpan w:val="24"/>
            <w:tcBorders>
              <w:top w:val="nil"/>
              <w:left w:val="nil"/>
              <w:bottom w:val="single" w:sz="4" w:space="0" w:color="auto"/>
              <w:right w:val="single" w:sz="4" w:space="0" w:color="auto"/>
            </w:tcBorders>
            <w:shd w:val="clear" w:color="auto" w:fill="auto"/>
            <w:hideMark/>
          </w:tcPr>
          <w:p w:rsidR="00751579" w:rsidRPr="00751579" w:rsidRDefault="00751579" w:rsidP="0066481E">
            <w:pPr>
              <w:rPr>
                <w:rFonts w:ascii="Times New Roman" w:hAnsi="Times New Roman" w:cs="Times New Roman"/>
                <w:bCs/>
                <w:sz w:val="20"/>
                <w:szCs w:val="20"/>
              </w:rPr>
            </w:pPr>
            <w:r w:rsidRPr="00751579">
              <w:rPr>
                <w:rFonts w:ascii="Times New Roman" w:hAnsi="Times New Roman" w:cs="Times New Roman"/>
                <w:bCs/>
                <w:sz w:val="20"/>
                <w:szCs w:val="20"/>
              </w:rPr>
              <w:t>Иные межбюджетные трансферты</w:t>
            </w:r>
          </w:p>
        </w:tc>
        <w:tc>
          <w:tcPr>
            <w:tcW w:w="961" w:type="dxa"/>
            <w:gridSpan w:val="13"/>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bCs/>
                <w:sz w:val="20"/>
                <w:szCs w:val="20"/>
              </w:rPr>
            </w:pPr>
            <w:r w:rsidRPr="00751579">
              <w:rPr>
                <w:rFonts w:ascii="Times New Roman" w:hAnsi="Times New Roman" w:cs="Times New Roman"/>
                <w:bCs/>
                <w:sz w:val="20"/>
                <w:szCs w:val="20"/>
              </w:rPr>
              <w:t>927,8</w:t>
            </w:r>
          </w:p>
        </w:tc>
        <w:tc>
          <w:tcPr>
            <w:tcW w:w="961" w:type="dxa"/>
            <w:gridSpan w:val="11"/>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bCs/>
                <w:sz w:val="20"/>
                <w:szCs w:val="20"/>
              </w:rPr>
            </w:pPr>
            <w:r w:rsidRPr="00751579">
              <w:rPr>
                <w:rFonts w:ascii="Times New Roman" w:hAnsi="Times New Roman" w:cs="Times New Roman"/>
                <w:bCs/>
                <w:sz w:val="20"/>
                <w:szCs w:val="20"/>
              </w:rPr>
              <w:t>0,0</w:t>
            </w:r>
          </w:p>
        </w:tc>
        <w:tc>
          <w:tcPr>
            <w:tcW w:w="7692" w:type="dxa"/>
            <w:gridSpan w:val="12"/>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bCs/>
                <w:sz w:val="20"/>
                <w:szCs w:val="20"/>
              </w:rPr>
            </w:pPr>
            <w:r w:rsidRPr="00751579">
              <w:rPr>
                <w:rFonts w:ascii="Times New Roman" w:hAnsi="Times New Roman" w:cs="Times New Roman"/>
                <w:bCs/>
                <w:sz w:val="20"/>
                <w:szCs w:val="20"/>
              </w:rPr>
              <w:t>0,0</w:t>
            </w:r>
          </w:p>
        </w:tc>
      </w:tr>
      <w:tr w:rsidR="00751579" w:rsidRPr="00751579" w:rsidTr="00ED7F7E">
        <w:trPr>
          <w:gridBefore w:val="1"/>
          <w:wBefore w:w="152" w:type="dxa"/>
          <w:trHeight w:val="675"/>
        </w:trPr>
        <w:tc>
          <w:tcPr>
            <w:tcW w:w="354" w:type="dxa"/>
            <w:gridSpan w:val="4"/>
            <w:tcBorders>
              <w:top w:val="nil"/>
              <w:left w:val="single" w:sz="4" w:space="0" w:color="auto"/>
              <w:bottom w:val="single" w:sz="4" w:space="0" w:color="auto"/>
              <w:right w:val="single" w:sz="4" w:space="0" w:color="auto"/>
            </w:tcBorders>
            <w:shd w:val="clear" w:color="auto" w:fill="auto"/>
            <w:noWrap/>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32</w:t>
            </w:r>
          </w:p>
        </w:tc>
        <w:tc>
          <w:tcPr>
            <w:tcW w:w="585" w:type="dxa"/>
            <w:gridSpan w:val="2"/>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300</w:t>
            </w:r>
          </w:p>
        </w:tc>
        <w:tc>
          <w:tcPr>
            <w:tcW w:w="443"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2</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02</w:t>
            </w:r>
          </w:p>
        </w:tc>
        <w:tc>
          <w:tcPr>
            <w:tcW w:w="445" w:type="dxa"/>
            <w:gridSpan w:val="3"/>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49</w:t>
            </w:r>
          </w:p>
        </w:tc>
        <w:tc>
          <w:tcPr>
            <w:tcW w:w="921" w:type="dxa"/>
            <w:gridSpan w:val="7"/>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999</w:t>
            </w:r>
          </w:p>
        </w:tc>
        <w:tc>
          <w:tcPr>
            <w:tcW w:w="236" w:type="dxa"/>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10</w:t>
            </w:r>
          </w:p>
        </w:tc>
        <w:tc>
          <w:tcPr>
            <w:tcW w:w="597" w:type="dxa"/>
            <w:gridSpan w:val="4"/>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0000</w:t>
            </w:r>
          </w:p>
        </w:tc>
        <w:tc>
          <w:tcPr>
            <w:tcW w:w="575" w:type="dxa"/>
            <w:gridSpan w:val="8"/>
            <w:tcBorders>
              <w:top w:val="nil"/>
              <w:left w:val="nil"/>
              <w:bottom w:val="single" w:sz="4" w:space="0" w:color="auto"/>
              <w:right w:val="single" w:sz="4" w:space="0" w:color="auto"/>
            </w:tcBorders>
            <w:shd w:val="clear" w:color="auto" w:fill="auto"/>
            <w:noWrap/>
            <w:hideMark/>
          </w:tcPr>
          <w:p w:rsidR="00751579" w:rsidRPr="00751579" w:rsidRDefault="00751579" w:rsidP="0066481E">
            <w:pPr>
              <w:jc w:val="center"/>
              <w:rPr>
                <w:rFonts w:ascii="Times New Roman" w:hAnsi="Times New Roman" w:cs="Times New Roman"/>
                <w:sz w:val="20"/>
                <w:szCs w:val="20"/>
              </w:rPr>
            </w:pPr>
            <w:r w:rsidRPr="00751579">
              <w:rPr>
                <w:rFonts w:ascii="Times New Roman" w:hAnsi="Times New Roman" w:cs="Times New Roman"/>
                <w:sz w:val="20"/>
                <w:szCs w:val="20"/>
              </w:rPr>
              <w:t>150</w:t>
            </w:r>
          </w:p>
        </w:tc>
        <w:tc>
          <w:tcPr>
            <w:tcW w:w="2543" w:type="dxa"/>
            <w:gridSpan w:val="24"/>
            <w:tcBorders>
              <w:top w:val="nil"/>
              <w:left w:val="nil"/>
              <w:bottom w:val="single" w:sz="4" w:space="0" w:color="auto"/>
              <w:right w:val="single" w:sz="4" w:space="0" w:color="auto"/>
            </w:tcBorders>
            <w:shd w:val="clear" w:color="auto" w:fill="auto"/>
            <w:hideMark/>
          </w:tcPr>
          <w:p w:rsidR="00751579" w:rsidRPr="00751579" w:rsidRDefault="00751579" w:rsidP="0066481E">
            <w:pPr>
              <w:rPr>
                <w:rFonts w:ascii="Times New Roman" w:hAnsi="Times New Roman" w:cs="Times New Roman"/>
                <w:sz w:val="20"/>
                <w:szCs w:val="20"/>
              </w:rPr>
            </w:pPr>
            <w:r w:rsidRPr="00751579">
              <w:rPr>
                <w:rFonts w:ascii="Times New Roman" w:hAnsi="Times New Roman" w:cs="Times New Roman"/>
                <w:sz w:val="20"/>
                <w:szCs w:val="20"/>
              </w:rPr>
              <w:t>Прочие межбюджетные трансферты, передаваемые бюджетам сельских поселений</w:t>
            </w:r>
          </w:p>
        </w:tc>
        <w:tc>
          <w:tcPr>
            <w:tcW w:w="961" w:type="dxa"/>
            <w:gridSpan w:val="13"/>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927,8</w:t>
            </w:r>
          </w:p>
        </w:tc>
        <w:tc>
          <w:tcPr>
            <w:tcW w:w="961" w:type="dxa"/>
            <w:gridSpan w:val="11"/>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0,0</w:t>
            </w:r>
          </w:p>
        </w:tc>
        <w:tc>
          <w:tcPr>
            <w:tcW w:w="7692" w:type="dxa"/>
            <w:gridSpan w:val="12"/>
            <w:tcBorders>
              <w:top w:val="nil"/>
              <w:left w:val="nil"/>
              <w:bottom w:val="single" w:sz="4" w:space="0" w:color="auto"/>
              <w:right w:val="single" w:sz="4" w:space="0" w:color="auto"/>
            </w:tcBorders>
            <w:shd w:val="clear" w:color="000000" w:fill="FFFFFF"/>
            <w:noWrap/>
            <w:vAlign w:val="center"/>
            <w:hideMark/>
          </w:tcPr>
          <w:p w:rsidR="00751579" w:rsidRPr="00751579" w:rsidRDefault="00751579" w:rsidP="0066481E">
            <w:pPr>
              <w:jc w:val="right"/>
              <w:rPr>
                <w:rFonts w:ascii="Times New Roman" w:hAnsi="Times New Roman" w:cs="Times New Roman"/>
                <w:sz w:val="20"/>
                <w:szCs w:val="20"/>
              </w:rPr>
            </w:pPr>
            <w:r w:rsidRPr="00751579">
              <w:rPr>
                <w:rFonts w:ascii="Times New Roman" w:hAnsi="Times New Roman" w:cs="Times New Roman"/>
                <w:sz w:val="20"/>
                <w:szCs w:val="20"/>
              </w:rPr>
              <w:t>0,0</w:t>
            </w:r>
          </w:p>
        </w:tc>
      </w:tr>
      <w:tr w:rsidR="00751579" w:rsidRPr="00751579" w:rsidTr="00ED7F7E">
        <w:trPr>
          <w:gridBefore w:val="1"/>
          <w:gridAfter w:val="4"/>
          <w:wBefore w:w="152" w:type="dxa"/>
          <w:wAfter w:w="6852" w:type="dxa"/>
          <w:trHeight w:val="334"/>
        </w:trPr>
        <w:tc>
          <w:tcPr>
            <w:tcW w:w="6932" w:type="dxa"/>
            <w:gridSpan w:val="54"/>
            <w:tcBorders>
              <w:top w:val="single" w:sz="4" w:space="0" w:color="auto"/>
              <w:left w:val="single" w:sz="4" w:space="0" w:color="auto"/>
              <w:bottom w:val="single" w:sz="4" w:space="0" w:color="auto"/>
              <w:right w:val="single" w:sz="4" w:space="0" w:color="000000"/>
            </w:tcBorders>
            <w:shd w:val="clear" w:color="auto" w:fill="auto"/>
            <w:hideMark/>
          </w:tcPr>
          <w:p w:rsidR="00751579" w:rsidRPr="00751579" w:rsidRDefault="00751579" w:rsidP="0066481E">
            <w:pPr>
              <w:rPr>
                <w:rFonts w:ascii="Times New Roman" w:hAnsi="Times New Roman" w:cs="Times New Roman"/>
                <w:bCs/>
                <w:sz w:val="20"/>
                <w:szCs w:val="20"/>
              </w:rPr>
            </w:pPr>
            <w:r w:rsidRPr="00751579">
              <w:rPr>
                <w:rFonts w:ascii="Times New Roman" w:hAnsi="Times New Roman" w:cs="Times New Roman"/>
                <w:bCs/>
                <w:sz w:val="20"/>
                <w:szCs w:val="20"/>
              </w:rPr>
              <w:t>ВСЕГО</w:t>
            </w:r>
          </w:p>
        </w:tc>
        <w:tc>
          <w:tcPr>
            <w:tcW w:w="961" w:type="dxa"/>
            <w:gridSpan w:val="11"/>
            <w:tcBorders>
              <w:top w:val="nil"/>
              <w:left w:val="nil"/>
              <w:bottom w:val="single" w:sz="4" w:space="0" w:color="auto"/>
              <w:right w:val="single" w:sz="4" w:space="0" w:color="auto"/>
            </w:tcBorders>
            <w:shd w:val="clear" w:color="000000" w:fill="DAEEF3"/>
            <w:noWrap/>
            <w:vAlign w:val="center"/>
            <w:hideMark/>
          </w:tcPr>
          <w:p w:rsidR="00751579" w:rsidRPr="00751579" w:rsidRDefault="00751579" w:rsidP="0066481E">
            <w:pPr>
              <w:jc w:val="right"/>
              <w:rPr>
                <w:rFonts w:ascii="Times New Roman" w:hAnsi="Times New Roman" w:cs="Times New Roman"/>
                <w:bCs/>
                <w:sz w:val="20"/>
                <w:szCs w:val="20"/>
              </w:rPr>
            </w:pPr>
            <w:r w:rsidRPr="00751579">
              <w:rPr>
                <w:rFonts w:ascii="Times New Roman" w:hAnsi="Times New Roman" w:cs="Times New Roman"/>
                <w:bCs/>
                <w:sz w:val="20"/>
                <w:szCs w:val="20"/>
              </w:rPr>
              <w:t>21 463,5</w:t>
            </w:r>
          </w:p>
        </w:tc>
        <w:tc>
          <w:tcPr>
            <w:tcW w:w="961" w:type="dxa"/>
            <w:gridSpan w:val="14"/>
            <w:tcBorders>
              <w:top w:val="nil"/>
              <w:left w:val="nil"/>
              <w:bottom w:val="single" w:sz="4" w:space="0" w:color="auto"/>
              <w:right w:val="single" w:sz="4" w:space="0" w:color="auto"/>
            </w:tcBorders>
            <w:shd w:val="clear" w:color="000000" w:fill="DAEEF3"/>
            <w:noWrap/>
            <w:vAlign w:val="center"/>
            <w:hideMark/>
          </w:tcPr>
          <w:p w:rsidR="00751579" w:rsidRPr="00751579" w:rsidRDefault="00751579" w:rsidP="0066481E">
            <w:pPr>
              <w:jc w:val="right"/>
              <w:rPr>
                <w:rFonts w:ascii="Times New Roman" w:hAnsi="Times New Roman" w:cs="Times New Roman"/>
                <w:bCs/>
                <w:sz w:val="20"/>
                <w:szCs w:val="20"/>
              </w:rPr>
            </w:pPr>
            <w:r w:rsidRPr="00751579">
              <w:rPr>
                <w:rFonts w:ascii="Times New Roman" w:hAnsi="Times New Roman" w:cs="Times New Roman"/>
                <w:bCs/>
                <w:sz w:val="20"/>
                <w:szCs w:val="20"/>
              </w:rPr>
              <w:t>17 017,5</w:t>
            </w:r>
          </w:p>
        </w:tc>
        <w:tc>
          <w:tcPr>
            <w:tcW w:w="1052" w:type="dxa"/>
            <w:gridSpan w:val="10"/>
            <w:tcBorders>
              <w:top w:val="nil"/>
              <w:left w:val="nil"/>
              <w:bottom w:val="single" w:sz="4" w:space="0" w:color="auto"/>
              <w:right w:val="single" w:sz="4" w:space="0" w:color="auto"/>
            </w:tcBorders>
            <w:shd w:val="clear" w:color="000000" w:fill="DAEEF3"/>
            <w:noWrap/>
            <w:vAlign w:val="center"/>
            <w:hideMark/>
          </w:tcPr>
          <w:p w:rsidR="00751579" w:rsidRPr="00751579" w:rsidRDefault="00751579" w:rsidP="0066481E">
            <w:pPr>
              <w:jc w:val="right"/>
              <w:rPr>
                <w:rFonts w:ascii="Times New Roman" w:hAnsi="Times New Roman" w:cs="Times New Roman"/>
                <w:bCs/>
                <w:sz w:val="20"/>
                <w:szCs w:val="20"/>
              </w:rPr>
            </w:pPr>
            <w:r w:rsidRPr="00751579">
              <w:rPr>
                <w:rFonts w:ascii="Times New Roman" w:hAnsi="Times New Roman" w:cs="Times New Roman"/>
                <w:bCs/>
                <w:sz w:val="20"/>
                <w:szCs w:val="20"/>
              </w:rPr>
              <w:t>18 966,4</w:t>
            </w:r>
          </w:p>
        </w:tc>
      </w:tr>
      <w:tr w:rsidR="00751579" w:rsidRPr="0066481E" w:rsidTr="00ED7F7E">
        <w:trPr>
          <w:gridBefore w:val="2"/>
          <w:gridAfter w:val="13"/>
          <w:wBefore w:w="209" w:type="dxa"/>
          <w:wAfter w:w="7770" w:type="dxa"/>
          <w:trHeight w:val="300"/>
        </w:trPr>
        <w:tc>
          <w:tcPr>
            <w:tcW w:w="5151" w:type="dxa"/>
            <w:gridSpan w:val="39"/>
            <w:tcBorders>
              <w:top w:val="nil"/>
              <w:left w:val="nil"/>
              <w:bottom w:val="nil"/>
              <w:right w:val="nil"/>
            </w:tcBorders>
            <w:shd w:val="clear" w:color="auto" w:fill="auto"/>
            <w:noWrap/>
            <w:vAlign w:val="bottom"/>
            <w:hideMark/>
          </w:tcPr>
          <w:p w:rsidR="00751579" w:rsidRPr="0066481E" w:rsidRDefault="00751579" w:rsidP="0066481E">
            <w:pPr>
              <w:jc w:val="right"/>
              <w:rPr>
                <w:rFonts w:ascii="Times New Roman" w:hAnsi="Times New Roman" w:cs="Times New Roman"/>
                <w:sz w:val="20"/>
                <w:szCs w:val="20"/>
              </w:rPr>
            </w:pPr>
          </w:p>
        </w:tc>
        <w:tc>
          <w:tcPr>
            <w:tcW w:w="3780" w:type="dxa"/>
            <w:gridSpan w:val="40"/>
            <w:tcBorders>
              <w:top w:val="nil"/>
              <w:left w:val="nil"/>
              <w:bottom w:val="nil"/>
              <w:right w:val="nil"/>
            </w:tcBorders>
            <w:shd w:val="clear" w:color="auto" w:fill="auto"/>
            <w:noWrap/>
            <w:vAlign w:val="center"/>
            <w:hideMark/>
          </w:tcPr>
          <w:p w:rsidR="00751579" w:rsidRPr="0066481E" w:rsidRDefault="00751579" w:rsidP="0066481E">
            <w:pPr>
              <w:jc w:val="right"/>
              <w:rPr>
                <w:rFonts w:ascii="Times New Roman" w:hAnsi="Times New Roman" w:cs="Times New Roman"/>
                <w:sz w:val="20"/>
                <w:szCs w:val="20"/>
              </w:rPr>
            </w:pPr>
            <w:r w:rsidRPr="0066481E">
              <w:rPr>
                <w:rFonts w:ascii="Times New Roman" w:hAnsi="Times New Roman" w:cs="Times New Roman"/>
                <w:sz w:val="20"/>
                <w:szCs w:val="20"/>
              </w:rPr>
              <w:t>Приложение 2</w:t>
            </w:r>
          </w:p>
        </w:tc>
      </w:tr>
      <w:tr w:rsidR="00751579" w:rsidRPr="0066481E" w:rsidTr="00ED7F7E">
        <w:trPr>
          <w:gridBefore w:val="2"/>
          <w:gridAfter w:val="13"/>
          <w:wBefore w:w="209" w:type="dxa"/>
          <w:wAfter w:w="7770" w:type="dxa"/>
          <w:trHeight w:val="1050"/>
        </w:trPr>
        <w:tc>
          <w:tcPr>
            <w:tcW w:w="5151" w:type="dxa"/>
            <w:gridSpan w:val="39"/>
            <w:tcBorders>
              <w:top w:val="nil"/>
              <w:left w:val="nil"/>
              <w:bottom w:val="nil"/>
              <w:right w:val="nil"/>
            </w:tcBorders>
            <w:shd w:val="clear" w:color="auto" w:fill="auto"/>
            <w:vAlign w:val="center"/>
            <w:hideMark/>
          </w:tcPr>
          <w:p w:rsidR="00751579" w:rsidRPr="0066481E" w:rsidRDefault="00751579" w:rsidP="0066481E">
            <w:pPr>
              <w:jc w:val="right"/>
              <w:rPr>
                <w:rFonts w:ascii="Times New Roman" w:hAnsi="Times New Roman" w:cs="Times New Roman"/>
                <w:sz w:val="20"/>
                <w:szCs w:val="20"/>
              </w:rPr>
            </w:pPr>
          </w:p>
        </w:tc>
        <w:tc>
          <w:tcPr>
            <w:tcW w:w="3780" w:type="dxa"/>
            <w:gridSpan w:val="40"/>
            <w:tcBorders>
              <w:top w:val="nil"/>
              <w:left w:val="nil"/>
              <w:bottom w:val="nil"/>
              <w:right w:val="nil"/>
            </w:tcBorders>
            <w:shd w:val="clear" w:color="auto" w:fill="auto"/>
            <w:vAlign w:val="center"/>
            <w:hideMark/>
          </w:tcPr>
          <w:p w:rsidR="00751579" w:rsidRPr="0066481E" w:rsidRDefault="00751579" w:rsidP="0066481E">
            <w:pPr>
              <w:jc w:val="right"/>
              <w:rPr>
                <w:rFonts w:ascii="Times New Roman" w:hAnsi="Times New Roman" w:cs="Times New Roman"/>
                <w:sz w:val="20"/>
                <w:szCs w:val="20"/>
              </w:rPr>
            </w:pPr>
            <w:r w:rsidRPr="0066481E">
              <w:rPr>
                <w:rFonts w:ascii="Times New Roman" w:hAnsi="Times New Roman" w:cs="Times New Roman"/>
                <w:sz w:val="20"/>
                <w:szCs w:val="20"/>
              </w:rPr>
              <w:t>к Решению "О бюджете Шибковского сельсовета Искитимского района Новосибирской области на 2025 год и плановый период 2026 и 2027 годов"</w:t>
            </w:r>
          </w:p>
        </w:tc>
      </w:tr>
      <w:tr w:rsidR="00751579" w:rsidRPr="0066481E" w:rsidTr="00ED7F7E">
        <w:trPr>
          <w:gridBefore w:val="2"/>
          <w:gridAfter w:val="13"/>
          <w:wBefore w:w="209" w:type="dxa"/>
          <w:wAfter w:w="7770" w:type="dxa"/>
          <w:trHeight w:val="315"/>
        </w:trPr>
        <w:tc>
          <w:tcPr>
            <w:tcW w:w="5151" w:type="dxa"/>
            <w:gridSpan w:val="39"/>
            <w:tcBorders>
              <w:top w:val="nil"/>
              <w:left w:val="nil"/>
              <w:bottom w:val="nil"/>
              <w:right w:val="nil"/>
            </w:tcBorders>
            <w:shd w:val="clear" w:color="auto" w:fill="auto"/>
            <w:vAlign w:val="bottom"/>
          </w:tcPr>
          <w:p w:rsidR="00751579" w:rsidRPr="0066481E" w:rsidRDefault="00751579" w:rsidP="0066481E">
            <w:pPr>
              <w:jc w:val="center"/>
              <w:rPr>
                <w:rFonts w:ascii="Times New Roman" w:hAnsi="Times New Roman" w:cs="Times New Roman"/>
                <w:sz w:val="20"/>
                <w:szCs w:val="20"/>
              </w:rPr>
            </w:pPr>
          </w:p>
        </w:tc>
        <w:tc>
          <w:tcPr>
            <w:tcW w:w="3780" w:type="dxa"/>
            <w:gridSpan w:val="40"/>
            <w:tcBorders>
              <w:top w:val="nil"/>
              <w:left w:val="nil"/>
              <w:bottom w:val="nil"/>
              <w:right w:val="nil"/>
            </w:tcBorders>
            <w:shd w:val="clear" w:color="auto" w:fill="auto"/>
            <w:vAlign w:val="bottom"/>
          </w:tcPr>
          <w:p w:rsidR="00751579" w:rsidRPr="0066481E" w:rsidRDefault="00751579" w:rsidP="0066481E">
            <w:pPr>
              <w:jc w:val="center"/>
              <w:rPr>
                <w:rFonts w:ascii="Times New Roman" w:hAnsi="Times New Roman" w:cs="Times New Roman"/>
                <w:sz w:val="20"/>
                <w:szCs w:val="20"/>
              </w:rPr>
            </w:pPr>
          </w:p>
        </w:tc>
      </w:tr>
      <w:tr w:rsidR="00751579" w:rsidRPr="0066481E" w:rsidTr="00ED7F7E">
        <w:trPr>
          <w:gridBefore w:val="2"/>
          <w:gridAfter w:val="13"/>
          <w:wBefore w:w="209" w:type="dxa"/>
          <w:wAfter w:w="7770" w:type="dxa"/>
          <w:trHeight w:val="615"/>
        </w:trPr>
        <w:tc>
          <w:tcPr>
            <w:tcW w:w="8931" w:type="dxa"/>
            <w:gridSpan w:val="79"/>
            <w:tcBorders>
              <w:top w:val="nil"/>
              <w:left w:val="nil"/>
              <w:bottom w:val="nil"/>
              <w:right w:val="nil"/>
            </w:tcBorders>
            <w:shd w:val="clear" w:color="auto" w:fill="auto"/>
            <w:vAlign w:val="bottom"/>
            <w:hideMark/>
          </w:tcPr>
          <w:p w:rsidR="00751579" w:rsidRPr="0066481E" w:rsidRDefault="00751579" w:rsidP="0066481E">
            <w:pPr>
              <w:jc w:val="center"/>
              <w:rPr>
                <w:rFonts w:ascii="Times New Roman" w:hAnsi="Times New Roman" w:cs="Times New Roman"/>
                <w:bCs/>
                <w:sz w:val="20"/>
                <w:szCs w:val="20"/>
              </w:rPr>
            </w:pPr>
            <w:r w:rsidRPr="0066481E">
              <w:rPr>
                <w:rFonts w:ascii="Times New Roman" w:hAnsi="Times New Roman" w:cs="Times New Roman"/>
                <w:bCs/>
                <w:sz w:val="20"/>
                <w:szCs w:val="20"/>
              </w:rPr>
              <w:t xml:space="preserve">НОРМАТИВЫ РАСПРЕДЕЛЕНИЯ ДОХОДОВ МЕЖДУ БЮДЖЕТАМИ БЮДЖЕТНОЙ СИСТЕМЫ </w:t>
            </w:r>
          </w:p>
        </w:tc>
      </w:tr>
      <w:tr w:rsidR="00751579" w:rsidRPr="0066481E" w:rsidTr="00ED7F7E">
        <w:trPr>
          <w:gridBefore w:val="2"/>
          <w:gridAfter w:val="13"/>
          <w:wBefore w:w="209" w:type="dxa"/>
          <w:wAfter w:w="7770" w:type="dxa"/>
          <w:trHeight w:val="330"/>
        </w:trPr>
        <w:tc>
          <w:tcPr>
            <w:tcW w:w="5151" w:type="dxa"/>
            <w:gridSpan w:val="39"/>
            <w:tcBorders>
              <w:top w:val="nil"/>
              <w:left w:val="nil"/>
              <w:bottom w:val="nil"/>
              <w:right w:val="nil"/>
            </w:tcBorders>
            <w:shd w:val="clear" w:color="auto" w:fill="auto"/>
            <w:noWrap/>
            <w:vAlign w:val="bottom"/>
            <w:hideMark/>
          </w:tcPr>
          <w:p w:rsidR="00751579" w:rsidRPr="0066481E" w:rsidRDefault="00751579" w:rsidP="0066481E">
            <w:pPr>
              <w:rPr>
                <w:rFonts w:ascii="Times New Roman" w:hAnsi="Times New Roman" w:cs="Times New Roman"/>
                <w:sz w:val="20"/>
                <w:szCs w:val="20"/>
              </w:rPr>
            </w:pPr>
          </w:p>
        </w:tc>
        <w:tc>
          <w:tcPr>
            <w:tcW w:w="3780" w:type="dxa"/>
            <w:gridSpan w:val="40"/>
            <w:tcBorders>
              <w:top w:val="nil"/>
              <w:left w:val="nil"/>
              <w:bottom w:val="nil"/>
              <w:right w:val="nil"/>
            </w:tcBorders>
            <w:shd w:val="clear" w:color="auto" w:fill="auto"/>
            <w:noWrap/>
            <w:vAlign w:val="bottom"/>
            <w:hideMark/>
          </w:tcPr>
          <w:p w:rsidR="00751579" w:rsidRPr="0066481E" w:rsidRDefault="00751579" w:rsidP="0066481E">
            <w:pPr>
              <w:rPr>
                <w:rFonts w:ascii="Times New Roman" w:hAnsi="Times New Roman" w:cs="Times New Roman"/>
                <w:sz w:val="20"/>
                <w:szCs w:val="20"/>
              </w:rPr>
            </w:pPr>
          </w:p>
        </w:tc>
      </w:tr>
      <w:tr w:rsidR="00751579" w:rsidRPr="0066481E" w:rsidTr="00ED7F7E">
        <w:trPr>
          <w:gridBefore w:val="2"/>
          <w:gridAfter w:val="13"/>
          <w:wBefore w:w="209" w:type="dxa"/>
          <w:wAfter w:w="7770" w:type="dxa"/>
          <w:trHeight w:val="630"/>
        </w:trPr>
        <w:tc>
          <w:tcPr>
            <w:tcW w:w="5151" w:type="dxa"/>
            <w:gridSpan w:val="39"/>
            <w:tcBorders>
              <w:top w:val="single" w:sz="4" w:space="0" w:color="auto"/>
              <w:left w:val="single" w:sz="4" w:space="0" w:color="auto"/>
              <w:bottom w:val="single" w:sz="4" w:space="0" w:color="auto"/>
              <w:right w:val="single" w:sz="4" w:space="0" w:color="auto"/>
            </w:tcBorders>
            <w:shd w:val="clear" w:color="auto" w:fill="auto"/>
            <w:vAlign w:val="center"/>
            <w:hideMark/>
          </w:tcPr>
          <w:p w:rsidR="00751579" w:rsidRPr="0066481E" w:rsidRDefault="00751579" w:rsidP="0066481E">
            <w:pPr>
              <w:jc w:val="center"/>
              <w:rPr>
                <w:rFonts w:ascii="Times New Roman" w:hAnsi="Times New Roman" w:cs="Times New Roman"/>
                <w:sz w:val="20"/>
                <w:szCs w:val="20"/>
              </w:rPr>
            </w:pPr>
            <w:r w:rsidRPr="0066481E">
              <w:rPr>
                <w:rFonts w:ascii="Times New Roman" w:hAnsi="Times New Roman" w:cs="Times New Roman"/>
                <w:sz w:val="20"/>
                <w:szCs w:val="20"/>
              </w:rPr>
              <w:t>Наименование вида доходов</w:t>
            </w:r>
          </w:p>
        </w:tc>
        <w:tc>
          <w:tcPr>
            <w:tcW w:w="3780" w:type="dxa"/>
            <w:gridSpan w:val="40"/>
            <w:tcBorders>
              <w:top w:val="single" w:sz="4" w:space="0" w:color="auto"/>
              <w:left w:val="nil"/>
              <w:bottom w:val="single" w:sz="4" w:space="0" w:color="auto"/>
              <w:right w:val="single" w:sz="4" w:space="0" w:color="auto"/>
            </w:tcBorders>
            <w:shd w:val="clear" w:color="auto" w:fill="auto"/>
            <w:vAlign w:val="center"/>
            <w:hideMark/>
          </w:tcPr>
          <w:p w:rsidR="00751579" w:rsidRPr="0066481E" w:rsidRDefault="00751579" w:rsidP="0066481E">
            <w:pPr>
              <w:jc w:val="center"/>
              <w:rPr>
                <w:rFonts w:ascii="Times New Roman" w:hAnsi="Times New Roman" w:cs="Times New Roman"/>
                <w:sz w:val="20"/>
                <w:szCs w:val="20"/>
              </w:rPr>
            </w:pPr>
            <w:r w:rsidRPr="0066481E">
              <w:rPr>
                <w:rFonts w:ascii="Times New Roman" w:hAnsi="Times New Roman" w:cs="Times New Roman"/>
                <w:sz w:val="20"/>
                <w:szCs w:val="20"/>
              </w:rPr>
              <w:t>Нормативы отчислений в местный бюджет</w:t>
            </w:r>
          </w:p>
        </w:tc>
      </w:tr>
      <w:tr w:rsidR="00751579" w:rsidRPr="0066481E" w:rsidTr="00ED7F7E">
        <w:trPr>
          <w:gridBefore w:val="2"/>
          <w:gridAfter w:val="13"/>
          <w:wBefore w:w="209" w:type="dxa"/>
          <w:wAfter w:w="7770" w:type="dxa"/>
          <w:trHeight w:val="495"/>
        </w:trPr>
        <w:tc>
          <w:tcPr>
            <w:tcW w:w="5151" w:type="dxa"/>
            <w:gridSpan w:val="39"/>
            <w:tcBorders>
              <w:top w:val="nil"/>
              <w:left w:val="single" w:sz="4" w:space="0" w:color="auto"/>
              <w:bottom w:val="single" w:sz="4" w:space="0" w:color="auto"/>
              <w:right w:val="single" w:sz="4" w:space="0" w:color="auto"/>
            </w:tcBorders>
            <w:shd w:val="clear" w:color="auto" w:fill="auto"/>
            <w:noWrap/>
            <w:vAlign w:val="bottom"/>
            <w:hideMark/>
          </w:tcPr>
          <w:p w:rsidR="00751579" w:rsidRPr="0066481E" w:rsidRDefault="00751579" w:rsidP="0066481E">
            <w:pPr>
              <w:rPr>
                <w:rFonts w:ascii="Times New Roman" w:hAnsi="Times New Roman" w:cs="Times New Roman"/>
                <w:sz w:val="20"/>
                <w:szCs w:val="20"/>
              </w:rPr>
            </w:pPr>
            <w:r w:rsidRPr="0066481E">
              <w:rPr>
                <w:rFonts w:ascii="Times New Roman" w:hAnsi="Times New Roman" w:cs="Times New Roman"/>
                <w:sz w:val="20"/>
                <w:szCs w:val="20"/>
              </w:rPr>
              <w:t>НАЛОГ НА ИМУЩЕСТВО ФИЗИЧЕСКИХ ЛИЦ</w:t>
            </w:r>
          </w:p>
        </w:tc>
        <w:tc>
          <w:tcPr>
            <w:tcW w:w="3780" w:type="dxa"/>
            <w:gridSpan w:val="40"/>
            <w:tcBorders>
              <w:top w:val="nil"/>
              <w:left w:val="nil"/>
              <w:bottom w:val="single" w:sz="4" w:space="0" w:color="auto"/>
              <w:right w:val="single" w:sz="4" w:space="0" w:color="auto"/>
            </w:tcBorders>
            <w:shd w:val="clear" w:color="auto" w:fill="auto"/>
            <w:noWrap/>
            <w:vAlign w:val="bottom"/>
            <w:hideMark/>
          </w:tcPr>
          <w:p w:rsidR="00751579" w:rsidRPr="0066481E" w:rsidRDefault="00751579" w:rsidP="0066481E">
            <w:pPr>
              <w:jc w:val="center"/>
              <w:rPr>
                <w:rFonts w:ascii="Times New Roman" w:hAnsi="Times New Roman" w:cs="Times New Roman"/>
                <w:sz w:val="20"/>
                <w:szCs w:val="20"/>
              </w:rPr>
            </w:pPr>
            <w:r w:rsidRPr="0066481E">
              <w:rPr>
                <w:rFonts w:ascii="Times New Roman" w:hAnsi="Times New Roman" w:cs="Times New Roman"/>
                <w:sz w:val="20"/>
                <w:szCs w:val="20"/>
              </w:rPr>
              <w:t>100%</w:t>
            </w:r>
          </w:p>
        </w:tc>
      </w:tr>
      <w:tr w:rsidR="00751579" w:rsidRPr="0066481E" w:rsidTr="00ED7F7E">
        <w:trPr>
          <w:gridBefore w:val="2"/>
          <w:gridAfter w:val="13"/>
          <w:wBefore w:w="209" w:type="dxa"/>
          <w:wAfter w:w="7770" w:type="dxa"/>
          <w:trHeight w:val="465"/>
        </w:trPr>
        <w:tc>
          <w:tcPr>
            <w:tcW w:w="5151" w:type="dxa"/>
            <w:gridSpan w:val="39"/>
            <w:tcBorders>
              <w:top w:val="nil"/>
              <w:left w:val="single" w:sz="4" w:space="0" w:color="auto"/>
              <w:bottom w:val="single" w:sz="4" w:space="0" w:color="auto"/>
              <w:right w:val="single" w:sz="4" w:space="0" w:color="auto"/>
            </w:tcBorders>
            <w:shd w:val="clear" w:color="auto" w:fill="auto"/>
            <w:noWrap/>
            <w:vAlign w:val="bottom"/>
            <w:hideMark/>
          </w:tcPr>
          <w:p w:rsidR="00751579" w:rsidRPr="0066481E" w:rsidRDefault="00751579" w:rsidP="0066481E">
            <w:pPr>
              <w:rPr>
                <w:rFonts w:ascii="Times New Roman" w:hAnsi="Times New Roman" w:cs="Times New Roman"/>
                <w:sz w:val="20"/>
                <w:szCs w:val="20"/>
              </w:rPr>
            </w:pPr>
            <w:r w:rsidRPr="0066481E">
              <w:rPr>
                <w:rFonts w:ascii="Times New Roman" w:hAnsi="Times New Roman" w:cs="Times New Roman"/>
                <w:sz w:val="20"/>
                <w:szCs w:val="20"/>
              </w:rPr>
              <w:t>ЗЕМЕЛЬНЫЙ НАЛОГ</w:t>
            </w:r>
          </w:p>
        </w:tc>
        <w:tc>
          <w:tcPr>
            <w:tcW w:w="3780" w:type="dxa"/>
            <w:gridSpan w:val="40"/>
            <w:tcBorders>
              <w:top w:val="nil"/>
              <w:left w:val="nil"/>
              <w:bottom w:val="single" w:sz="4" w:space="0" w:color="auto"/>
              <w:right w:val="single" w:sz="4" w:space="0" w:color="auto"/>
            </w:tcBorders>
            <w:shd w:val="clear" w:color="auto" w:fill="auto"/>
            <w:noWrap/>
            <w:vAlign w:val="bottom"/>
            <w:hideMark/>
          </w:tcPr>
          <w:p w:rsidR="00751579" w:rsidRPr="0066481E" w:rsidRDefault="00751579" w:rsidP="0066481E">
            <w:pPr>
              <w:jc w:val="center"/>
              <w:rPr>
                <w:rFonts w:ascii="Times New Roman" w:hAnsi="Times New Roman" w:cs="Times New Roman"/>
                <w:sz w:val="20"/>
                <w:szCs w:val="20"/>
              </w:rPr>
            </w:pPr>
            <w:r w:rsidRPr="0066481E">
              <w:rPr>
                <w:rFonts w:ascii="Times New Roman" w:hAnsi="Times New Roman" w:cs="Times New Roman"/>
                <w:sz w:val="20"/>
                <w:szCs w:val="20"/>
              </w:rPr>
              <w:t>100%</w:t>
            </w:r>
          </w:p>
        </w:tc>
      </w:tr>
      <w:tr w:rsidR="00751579" w:rsidRPr="0066481E" w:rsidTr="00ED7F7E">
        <w:trPr>
          <w:gridBefore w:val="2"/>
          <w:gridAfter w:val="13"/>
          <w:wBefore w:w="209" w:type="dxa"/>
          <w:wAfter w:w="7770" w:type="dxa"/>
          <w:trHeight w:val="555"/>
        </w:trPr>
        <w:tc>
          <w:tcPr>
            <w:tcW w:w="5151" w:type="dxa"/>
            <w:gridSpan w:val="39"/>
            <w:tcBorders>
              <w:top w:val="nil"/>
              <w:left w:val="single" w:sz="4" w:space="0" w:color="auto"/>
              <w:bottom w:val="single" w:sz="4" w:space="0" w:color="auto"/>
              <w:right w:val="single" w:sz="4" w:space="0" w:color="auto"/>
            </w:tcBorders>
            <w:shd w:val="clear" w:color="auto" w:fill="auto"/>
            <w:noWrap/>
            <w:vAlign w:val="bottom"/>
            <w:hideMark/>
          </w:tcPr>
          <w:p w:rsidR="00751579" w:rsidRPr="0066481E" w:rsidRDefault="00751579" w:rsidP="0066481E">
            <w:pPr>
              <w:rPr>
                <w:rFonts w:ascii="Times New Roman" w:hAnsi="Times New Roman" w:cs="Times New Roman"/>
                <w:sz w:val="20"/>
                <w:szCs w:val="20"/>
              </w:rPr>
            </w:pPr>
            <w:r w:rsidRPr="0066481E">
              <w:rPr>
                <w:rFonts w:ascii="Times New Roman" w:hAnsi="Times New Roman" w:cs="Times New Roman"/>
                <w:sz w:val="20"/>
                <w:szCs w:val="20"/>
              </w:rPr>
              <w:lastRenderedPageBreak/>
              <w:t>ГОСУДАРСТВЕННАЯ ПОШЛИНА</w:t>
            </w:r>
          </w:p>
        </w:tc>
        <w:tc>
          <w:tcPr>
            <w:tcW w:w="3780" w:type="dxa"/>
            <w:gridSpan w:val="40"/>
            <w:tcBorders>
              <w:top w:val="nil"/>
              <w:left w:val="nil"/>
              <w:bottom w:val="single" w:sz="4" w:space="0" w:color="auto"/>
              <w:right w:val="single" w:sz="4" w:space="0" w:color="auto"/>
            </w:tcBorders>
            <w:shd w:val="clear" w:color="auto" w:fill="auto"/>
            <w:noWrap/>
            <w:vAlign w:val="bottom"/>
            <w:hideMark/>
          </w:tcPr>
          <w:p w:rsidR="00751579" w:rsidRPr="0066481E" w:rsidRDefault="00751579" w:rsidP="0066481E">
            <w:pPr>
              <w:jc w:val="center"/>
              <w:rPr>
                <w:rFonts w:ascii="Times New Roman" w:hAnsi="Times New Roman" w:cs="Times New Roman"/>
                <w:sz w:val="20"/>
                <w:szCs w:val="20"/>
              </w:rPr>
            </w:pPr>
            <w:r w:rsidRPr="0066481E">
              <w:rPr>
                <w:rFonts w:ascii="Times New Roman" w:hAnsi="Times New Roman" w:cs="Times New Roman"/>
                <w:sz w:val="20"/>
                <w:szCs w:val="20"/>
              </w:rPr>
              <w:t>100%</w:t>
            </w:r>
          </w:p>
        </w:tc>
      </w:tr>
      <w:tr w:rsidR="00751579" w:rsidRPr="0066481E" w:rsidTr="00ED7F7E">
        <w:trPr>
          <w:gridBefore w:val="2"/>
          <w:gridAfter w:val="13"/>
          <w:wBefore w:w="209" w:type="dxa"/>
          <w:wAfter w:w="7770" w:type="dxa"/>
          <w:trHeight w:val="990"/>
        </w:trPr>
        <w:tc>
          <w:tcPr>
            <w:tcW w:w="5151" w:type="dxa"/>
            <w:gridSpan w:val="39"/>
            <w:tcBorders>
              <w:top w:val="nil"/>
              <w:left w:val="single" w:sz="4" w:space="0" w:color="auto"/>
              <w:bottom w:val="single" w:sz="4" w:space="0" w:color="auto"/>
              <w:right w:val="single" w:sz="4" w:space="0" w:color="auto"/>
            </w:tcBorders>
            <w:shd w:val="clear" w:color="auto" w:fill="auto"/>
            <w:vAlign w:val="bottom"/>
            <w:hideMark/>
          </w:tcPr>
          <w:p w:rsidR="00751579" w:rsidRPr="0066481E" w:rsidRDefault="00751579" w:rsidP="0066481E">
            <w:pPr>
              <w:jc w:val="both"/>
              <w:rPr>
                <w:rFonts w:ascii="Times New Roman" w:hAnsi="Times New Roman" w:cs="Times New Roman"/>
                <w:sz w:val="20"/>
                <w:szCs w:val="20"/>
              </w:rPr>
            </w:pPr>
            <w:r w:rsidRPr="0066481E">
              <w:rPr>
                <w:rFonts w:ascii="Times New Roman" w:hAnsi="Times New Roman" w:cs="Times New Roman"/>
                <w:sz w:val="20"/>
                <w:szCs w:val="20"/>
              </w:rPr>
              <w:t>ЗАДОЛЖЕННОСТЬ И ПЕРЕРАСЧЕТЫ ПО ОТМЕНЕННЫМ НАЛОГАМ, СБОРАМ И ИНЫМ ОБЯЗАТЕЛЬНЫМ ПЛАТЕЖАМ</w:t>
            </w:r>
          </w:p>
        </w:tc>
        <w:tc>
          <w:tcPr>
            <w:tcW w:w="3780" w:type="dxa"/>
            <w:gridSpan w:val="40"/>
            <w:tcBorders>
              <w:top w:val="nil"/>
              <w:left w:val="nil"/>
              <w:bottom w:val="single" w:sz="4" w:space="0" w:color="auto"/>
              <w:right w:val="single" w:sz="4" w:space="0" w:color="auto"/>
            </w:tcBorders>
            <w:shd w:val="clear" w:color="auto" w:fill="auto"/>
            <w:noWrap/>
            <w:vAlign w:val="bottom"/>
            <w:hideMark/>
          </w:tcPr>
          <w:p w:rsidR="00751579" w:rsidRPr="0066481E" w:rsidRDefault="00751579" w:rsidP="0066481E">
            <w:pPr>
              <w:jc w:val="center"/>
              <w:rPr>
                <w:rFonts w:ascii="Times New Roman" w:hAnsi="Times New Roman" w:cs="Times New Roman"/>
                <w:sz w:val="20"/>
                <w:szCs w:val="20"/>
              </w:rPr>
            </w:pPr>
            <w:r w:rsidRPr="0066481E">
              <w:rPr>
                <w:rFonts w:ascii="Times New Roman" w:hAnsi="Times New Roman" w:cs="Times New Roman"/>
                <w:sz w:val="20"/>
                <w:szCs w:val="20"/>
              </w:rPr>
              <w:t>100%</w:t>
            </w:r>
          </w:p>
        </w:tc>
      </w:tr>
      <w:tr w:rsidR="00751579" w:rsidRPr="000252EE" w:rsidTr="00ED7F7E">
        <w:trPr>
          <w:gridBefore w:val="2"/>
          <w:gridAfter w:val="7"/>
          <w:wBefore w:w="209" w:type="dxa"/>
          <w:wAfter w:w="7206" w:type="dxa"/>
          <w:trHeight w:val="274"/>
        </w:trPr>
        <w:tc>
          <w:tcPr>
            <w:tcW w:w="4104" w:type="dxa"/>
            <w:gridSpan w:val="27"/>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bookmarkStart w:id="7" w:name="RANGE!A1:H148"/>
            <w:bookmarkEnd w:id="7"/>
          </w:p>
        </w:tc>
        <w:tc>
          <w:tcPr>
            <w:tcW w:w="433" w:type="dxa"/>
            <w:gridSpan w:val="4"/>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477" w:type="dxa"/>
            <w:gridSpan w:val="7"/>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1497" w:type="dxa"/>
            <w:gridSpan w:val="12"/>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2984" w:type="dxa"/>
            <w:gridSpan w:val="35"/>
            <w:tcBorders>
              <w:top w:val="nil"/>
              <w:left w:val="nil"/>
              <w:bottom w:val="nil"/>
              <w:right w:val="nil"/>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Приложение 3</w:t>
            </w:r>
          </w:p>
        </w:tc>
      </w:tr>
      <w:tr w:rsidR="00751579" w:rsidRPr="000252EE" w:rsidTr="00ED7F7E">
        <w:trPr>
          <w:gridBefore w:val="2"/>
          <w:gridAfter w:val="7"/>
          <w:wBefore w:w="209" w:type="dxa"/>
          <w:wAfter w:w="7206" w:type="dxa"/>
          <w:trHeight w:val="1097"/>
        </w:trPr>
        <w:tc>
          <w:tcPr>
            <w:tcW w:w="4104" w:type="dxa"/>
            <w:gridSpan w:val="27"/>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433" w:type="dxa"/>
            <w:gridSpan w:val="4"/>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477" w:type="dxa"/>
            <w:gridSpan w:val="7"/>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1497" w:type="dxa"/>
            <w:gridSpan w:val="12"/>
            <w:tcBorders>
              <w:top w:val="nil"/>
              <w:left w:val="nil"/>
              <w:bottom w:val="nil"/>
              <w:right w:val="nil"/>
            </w:tcBorders>
            <w:shd w:val="clear" w:color="auto" w:fill="auto"/>
            <w:hideMark/>
          </w:tcPr>
          <w:p w:rsidR="00751579" w:rsidRPr="000252EE" w:rsidRDefault="00751579" w:rsidP="0066481E">
            <w:pPr>
              <w:jc w:val="right"/>
              <w:rPr>
                <w:rFonts w:ascii="Times New Roman" w:hAnsi="Times New Roman" w:cs="Times New Roman"/>
                <w:color w:val="000000"/>
                <w:sz w:val="20"/>
                <w:szCs w:val="20"/>
              </w:rPr>
            </w:pPr>
          </w:p>
        </w:tc>
        <w:tc>
          <w:tcPr>
            <w:tcW w:w="525" w:type="dxa"/>
            <w:gridSpan w:val="5"/>
            <w:tcBorders>
              <w:top w:val="nil"/>
              <w:left w:val="nil"/>
              <w:bottom w:val="nil"/>
              <w:right w:val="nil"/>
            </w:tcBorders>
            <w:shd w:val="clear" w:color="auto" w:fill="auto"/>
            <w:hideMark/>
          </w:tcPr>
          <w:p w:rsidR="00751579" w:rsidRPr="000252EE" w:rsidRDefault="00751579" w:rsidP="0066481E">
            <w:pPr>
              <w:jc w:val="right"/>
              <w:rPr>
                <w:rFonts w:ascii="Times New Roman" w:hAnsi="Times New Roman" w:cs="Times New Roman"/>
                <w:color w:val="000000"/>
                <w:sz w:val="20"/>
                <w:szCs w:val="20"/>
              </w:rPr>
            </w:pPr>
          </w:p>
        </w:tc>
        <w:tc>
          <w:tcPr>
            <w:tcW w:w="2459" w:type="dxa"/>
            <w:gridSpan w:val="30"/>
            <w:tcBorders>
              <w:top w:val="nil"/>
              <w:left w:val="nil"/>
              <w:bottom w:val="nil"/>
              <w:right w:val="nil"/>
            </w:tcBorders>
            <w:shd w:val="clear" w:color="auto" w:fill="auto"/>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к Решению "О бюджете Шибковского сельсовета Искитимского района Новосибирской области на 2025 год и плановый период 2026 и 2027 годов"</w:t>
            </w:r>
          </w:p>
        </w:tc>
      </w:tr>
      <w:tr w:rsidR="00751579" w:rsidRPr="000252EE" w:rsidTr="00ED7F7E">
        <w:trPr>
          <w:gridBefore w:val="2"/>
          <w:gridAfter w:val="7"/>
          <w:wBefore w:w="209" w:type="dxa"/>
          <w:wAfter w:w="7206" w:type="dxa"/>
          <w:trHeight w:val="274"/>
        </w:trPr>
        <w:tc>
          <w:tcPr>
            <w:tcW w:w="4104" w:type="dxa"/>
            <w:gridSpan w:val="27"/>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433" w:type="dxa"/>
            <w:gridSpan w:val="4"/>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477" w:type="dxa"/>
            <w:gridSpan w:val="7"/>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1497" w:type="dxa"/>
            <w:gridSpan w:val="12"/>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525" w:type="dxa"/>
            <w:gridSpan w:val="5"/>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848" w:type="dxa"/>
            <w:gridSpan w:val="10"/>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797" w:type="dxa"/>
            <w:gridSpan w:val="11"/>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814" w:type="dxa"/>
            <w:gridSpan w:val="9"/>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r>
      <w:tr w:rsidR="00751579" w:rsidRPr="000252EE" w:rsidTr="00ED7F7E">
        <w:trPr>
          <w:gridBefore w:val="2"/>
          <w:gridAfter w:val="7"/>
          <w:wBefore w:w="209" w:type="dxa"/>
          <w:wAfter w:w="7206" w:type="dxa"/>
          <w:trHeight w:val="1339"/>
        </w:trPr>
        <w:tc>
          <w:tcPr>
            <w:tcW w:w="9495" w:type="dxa"/>
            <w:gridSpan w:val="85"/>
            <w:tcBorders>
              <w:top w:val="nil"/>
              <w:left w:val="nil"/>
              <w:bottom w:val="nil"/>
              <w:right w:val="nil"/>
            </w:tcBorders>
            <w:shd w:val="clear" w:color="auto" w:fill="auto"/>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2025 ГОД И ПЛАНОВЫЙ ПЕРИОД 2026</w:t>
            </w:r>
            <w:proofErr w:type="gramStart"/>
            <w:r w:rsidRPr="000252EE">
              <w:rPr>
                <w:rFonts w:ascii="Times New Roman" w:hAnsi="Times New Roman" w:cs="Times New Roman"/>
                <w:bCs/>
                <w:sz w:val="20"/>
                <w:szCs w:val="20"/>
              </w:rPr>
              <w:t xml:space="preserve"> И</w:t>
            </w:r>
            <w:proofErr w:type="gramEnd"/>
            <w:r w:rsidRPr="000252EE">
              <w:rPr>
                <w:rFonts w:ascii="Times New Roman" w:hAnsi="Times New Roman" w:cs="Times New Roman"/>
                <w:bCs/>
                <w:sz w:val="20"/>
                <w:szCs w:val="20"/>
              </w:rPr>
              <w:t xml:space="preserve"> 2027 ГОДОВ</w:t>
            </w:r>
          </w:p>
        </w:tc>
      </w:tr>
      <w:tr w:rsidR="00751579" w:rsidRPr="000252EE" w:rsidTr="00ED7F7E">
        <w:trPr>
          <w:gridBefore w:val="2"/>
          <w:gridAfter w:val="7"/>
          <w:wBefore w:w="209" w:type="dxa"/>
          <w:wAfter w:w="7206" w:type="dxa"/>
          <w:trHeight w:val="242"/>
        </w:trPr>
        <w:tc>
          <w:tcPr>
            <w:tcW w:w="4104" w:type="dxa"/>
            <w:gridSpan w:val="27"/>
            <w:tcBorders>
              <w:top w:val="nil"/>
              <w:left w:val="nil"/>
              <w:bottom w:val="nil"/>
              <w:right w:val="nil"/>
            </w:tcBorders>
            <w:shd w:val="clear" w:color="auto" w:fill="auto"/>
            <w:hideMark/>
          </w:tcPr>
          <w:p w:rsidR="00751579" w:rsidRPr="000252EE" w:rsidRDefault="00751579" w:rsidP="0066481E">
            <w:pPr>
              <w:jc w:val="center"/>
              <w:rPr>
                <w:rFonts w:ascii="Times New Roman" w:hAnsi="Times New Roman" w:cs="Times New Roman"/>
                <w:bCs/>
                <w:color w:val="000000"/>
                <w:sz w:val="20"/>
                <w:szCs w:val="20"/>
              </w:rPr>
            </w:pPr>
          </w:p>
        </w:tc>
        <w:tc>
          <w:tcPr>
            <w:tcW w:w="433" w:type="dxa"/>
            <w:gridSpan w:val="4"/>
            <w:tcBorders>
              <w:top w:val="nil"/>
              <w:left w:val="nil"/>
              <w:bottom w:val="nil"/>
              <w:right w:val="nil"/>
            </w:tcBorders>
            <w:shd w:val="clear" w:color="auto" w:fill="auto"/>
            <w:hideMark/>
          </w:tcPr>
          <w:p w:rsidR="00751579" w:rsidRPr="000252EE" w:rsidRDefault="00751579" w:rsidP="0066481E">
            <w:pPr>
              <w:jc w:val="center"/>
              <w:rPr>
                <w:rFonts w:ascii="Times New Roman" w:hAnsi="Times New Roman" w:cs="Times New Roman"/>
                <w:bCs/>
                <w:color w:val="000000"/>
                <w:sz w:val="20"/>
                <w:szCs w:val="20"/>
              </w:rPr>
            </w:pPr>
          </w:p>
        </w:tc>
        <w:tc>
          <w:tcPr>
            <w:tcW w:w="477" w:type="dxa"/>
            <w:gridSpan w:val="7"/>
            <w:tcBorders>
              <w:top w:val="nil"/>
              <w:left w:val="nil"/>
              <w:bottom w:val="nil"/>
              <w:right w:val="nil"/>
            </w:tcBorders>
            <w:shd w:val="clear" w:color="auto" w:fill="auto"/>
            <w:hideMark/>
          </w:tcPr>
          <w:p w:rsidR="00751579" w:rsidRPr="000252EE" w:rsidRDefault="00751579" w:rsidP="0066481E">
            <w:pPr>
              <w:jc w:val="center"/>
              <w:rPr>
                <w:rFonts w:ascii="Times New Roman" w:hAnsi="Times New Roman" w:cs="Times New Roman"/>
                <w:bCs/>
                <w:color w:val="000000"/>
                <w:sz w:val="20"/>
                <w:szCs w:val="20"/>
              </w:rPr>
            </w:pPr>
          </w:p>
        </w:tc>
        <w:tc>
          <w:tcPr>
            <w:tcW w:w="1497" w:type="dxa"/>
            <w:gridSpan w:val="12"/>
            <w:tcBorders>
              <w:top w:val="nil"/>
              <w:left w:val="nil"/>
              <w:bottom w:val="nil"/>
              <w:right w:val="nil"/>
            </w:tcBorders>
            <w:shd w:val="clear" w:color="auto" w:fill="auto"/>
            <w:hideMark/>
          </w:tcPr>
          <w:p w:rsidR="00751579" w:rsidRPr="000252EE" w:rsidRDefault="00751579" w:rsidP="0066481E">
            <w:pPr>
              <w:jc w:val="center"/>
              <w:rPr>
                <w:rFonts w:ascii="Times New Roman" w:hAnsi="Times New Roman" w:cs="Times New Roman"/>
                <w:bCs/>
                <w:color w:val="000000"/>
                <w:sz w:val="20"/>
                <w:szCs w:val="20"/>
              </w:rPr>
            </w:pPr>
          </w:p>
        </w:tc>
        <w:tc>
          <w:tcPr>
            <w:tcW w:w="525" w:type="dxa"/>
            <w:gridSpan w:val="5"/>
            <w:tcBorders>
              <w:top w:val="nil"/>
              <w:left w:val="nil"/>
              <w:bottom w:val="nil"/>
              <w:right w:val="nil"/>
            </w:tcBorders>
            <w:shd w:val="clear" w:color="auto" w:fill="auto"/>
            <w:hideMark/>
          </w:tcPr>
          <w:p w:rsidR="00751579" w:rsidRPr="000252EE" w:rsidRDefault="00751579" w:rsidP="0066481E">
            <w:pPr>
              <w:jc w:val="center"/>
              <w:rPr>
                <w:rFonts w:ascii="Times New Roman" w:hAnsi="Times New Roman" w:cs="Times New Roman"/>
                <w:bCs/>
                <w:color w:val="000000"/>
                <w:sz w:val="20"/>
                <w:szCs w:val="20"/>
              </w:rPr>
            </w:pPr>
          </w:p>
        </w:tc>
        <w:tc>
          <w:tcPr>
            <w:tcW w:w="848" w:type="dxa"/>
            <w:gridSpan w:val="10"/>
            <w:tcBorders>
              <w:top w:val="nil"/>
              <w:left w:val="nil"/>
              <w:bottom w:val="nil"/>
              <w:right w:val="nil"/>
            </w:tcBorders>
            <w:shd w:val="clear" w:color="auto" w:fill="auto"/>
            <w:hideMark/>
          </w:tcPr>
          <w:p w:rsidR="00751579" w:rsidRPr="000252EE" w:rsidRDefault="00751579" w:rsidP="0066481E">
            <w:pPr>
              <w:jc w:val="center"/>
              <w:rPr>
                <w:rFonts w:ascii="Times New Roman" w:hAnsi="Times New Roman" w:cs="Times New Roman"/>
                <w:bCs/>
                <w:color w:val="000000"/>
                <w:sz w:val="20"/>
                <w:szCs w:val="20"/>
              </w:rPr>
            </w:pPr>
          </w:p>
        </w:tc>
        <w:tc>
          <w:tcPr>
            <w:tcW w:w="797" w:type="dxa"/>
            <w:gridSpan w:val="11"/>
            <w:tcBorders>
              <w:top w:val="nil"/>
              <w:left w:val="nil"/>
              <w:bottom w:val="nil"/>
              <w:right w:val="nil"/>
            </w:tcBorders>
            <w:shd w:val="clear" w:color="auto" w:fill="auto"/>
            <w:hideMark/>
          </w:tcPr>
          <w:p w:rsidR="00751579" w:rsidRPr="000252EE" w:rsidRDefault="00751579" w:rsidP="0066481E">
            <w:pPr>
              <w:jc w:val="center"/>
              <w:rPr>
                <w:rFonts w:ascii="Times New Roman" w:hAnsi="Times New Roman" w:cs="Times New Roman"/>
                <w:bCs/>
                <w:color w:val="000000"/>
                <w:sz w:val="20"/>
                <w:szCs w:val="20"/>
              </w:rPr>
            </w:pPr>
          </w:p>
        </w:tc>
        <w:tc>
          <w:tcPr>
            <w:tcW w:w="814" w:type="dxa"/>
            <w:gridSpan w:val="9"/>
            <w:tcBorders>
              <w:top w:val="nil"/>
              <w:left w:val="nil"/>
              <w:bottom w:val="nil"/>
              <w:right w:val="nil"/>
            </w:tcBorders>
            <w:shd w:val="clear" w:color="auto" w:fill="auto"/>
            <w:hideMark/>
          </w:tcPr>
          <w:p w:rsidR="00751579" w:rsidRPr="000252EE" w:rsidRDefault="00751579" w:rsidP="0066481E">
            <w:pPr>
              <w:jc w:val="center"/>
              <w:rPr>
                <w:rFonts w:ascii="Times New Roman" w:hAnsi="Times New Roman" w:cs="Times New Roman"/>
                <w:bCs/>
                <w:color w:val="000000"/>
                <w:sz w:val="20"/>
                <w:szCs w:val="20"/>
              </w:rPr>
            </w:pPr>
          </w:p>
        </w:tc>
      </w:tr>
      <w:tr w:rsidR="00751579" w:rsidRPr="000252EE" w:rsidTr="00ED7F7E">
        <w:trPr>
          <w:gridBefore w:val="2"/>
          <w:gridAfter w:val="7"/>
          <w:wBefore w:w="209" w:type="dxa"/>
          <w:wAfter w:w="7206" w:type="dxa"/>
          <w:trHeight w:val="323"/>
        </w:trPr>
        <w:tc>
          <w:tcPr>
            <w:tcW w:w="4104" w:type="dxa"/>
            <w:gridSpan w:val="27"/>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433" w:type="dxa"/>
            <w:gridSpan w:val="4"/>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477" w:type="dxa"/>
            <w:gridSpan w:val="7"/>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1497" w:type="dxa"/>
            <w:gridSpan w:val="12"/>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525" w:type="dxa"/>
            <w:gridSpan w:val="5"/>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848" w:type="dxa"/>
            <w:gridSpan w:val="10"/>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797" w:type="dxa"/>
            <w:gridSpan w:val="11"/>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814" w:type="dxa"/>
            <w:gridSpan w:val="9"/>
            <w:tcBorders>
              <w:top w:val="nil"/>
              <w:left w:val="nil"/>
              <w:bottom w:val="nil"/>
              <w:right w:val="nil"/>
            </w:tcBorders>
            <w:shd w:val="clear" w:color="auto" w:fill="auto"/>
            <w:noWrap/>
            <w:vAlign w:val="bottom"/>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тыс. рублей</w:t>
            </w:r>
          </w:p>
        </w:tc>
      </w:tr>
      <w:tr w:rsidR="00751579" w:rsidRPr="000252EE" w:rsidTr="00ED7F7E">
        <w:trPr>
          <w:gridBefore w:val="2"/>
          <w:gridAfter w:val="7"/>
          <w:wBefore w:w="209" w:type="dxa"/>
          <w:wAfter w:w="7206" w:type="dxa"/>
          <w:trHeight w:val="403"/>
        </w:trPr>
        <w:tc>
          <w:tcPr>
            <w:tcW w:w="4104" w:type="dxa"/>
            <w:gridSpan w:val="27"/>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Наименование</w:t>
            </w:r>
          </w:p>
        </w:tc>
        <w:tc>
          <w:tcPr>
            <w:tcW w:w="433"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РЗ</w:t>
            </w:r>
          </w:p>
        </w:tc>
        <w:tc>
          <w:tcPr>
            <w:tcW w:w="477" w:type="dxa"/>
            <w:gridSpan w:val="7"/>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proofErr w:type="gramStart"/>
            <w:r w:rsidRPr="000252EE">
              <w:rPr>
                <w:rFonts w:ascii="Times New Roman" w:hAnsi="Times New Roman" w:cs="Times New Roman"/>
                <w:color w:val="000000"/>
                <w:sz w:val="20"/>
                <w:szCs w:val="20"/>
              </w:rPr>
              <w:t>ПР</w:t>
            </w:r>
            <w:proofErr w:type="gramEnd"/>
          </w:p>
        </w:tc>
        <w:tc>
          <w:tcPr>
            <w:tcW w:w="1497" w:type="dxa"/>
            <w:gridSpan w:val="1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ЦСР</w:t>
            </w:r>
          </w:p>
        </w:tc>
        <w:tc>
          <w:tcPr>
            <w:tcW w:w="525" w:type="dxa"/>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ВР</w:t>
            </w:r>
          </w:p>
        </w:tc>
        <w:tc>
          <w:tcPr>
            <w:tcW w:w="2459" w:type="dxa"/>
            <w:gridSpan w:val="30"/>
            <w:tcBorders>
              <w:top w:val="single" w:sz="4" w:space="0" w:color="auto"/>
              <w:left w:val="nil"/>
              <w:bottom w:val="single" w:sz="4" w:space="0" w:color="auto"/>
              <w:right w:val="single" w:sz="4" w:space="0" w:color="000000"/>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Сумма</w:t>
            </w:r>
          </w:p>
        </w:tc>
      </w:tr>
      <w:tr w:rsidR="00751579" w:rsidRPr="000252EE" w:rsidTr="00ED7F7E">
        <w:trPr>
          <w:gridBefore w:val="2"/>
          <w:gridAfter w:val="7"/>
          <w:wBefore w:w="209" w:type="dxa"/>
          <w:wAfter w:w="7206" w:type="dxa"/>
          <w:trHeight w:val="403"/>
        </w:trPr>
        <w:tc>
          <w:tcPr>
            <w:tcW w:w="4104" w:type="dxa"/>
            <w:gridSpan w:val="27"/>
            <w:vMerge/>
            <w:tcBorders>
              <w:top w:val="single" w:sz="4" w:space="0" w:color="auto"/>
              <w:left w:val="single" w:sz="4" w:space="0" w:color="auto"/>
              <w:bottom w:val="single" w:sz="4" w:space="0" w:color="000000"/>
              <w:right w:val="single" w:sz="4" w:space="0" w:color="auto"/>
            </w:tcBorders>
            <w:vAlign w:val="center"/>
            <w:hideMark/>
          </w:tcPr>
          <w:p w:rsidR="00751579" w:rsidRPr="000252EE" w:rsidRDefault="00751579" w:rsidP="0066481E">
            <w:pPr>
              <w:rPr>
                <w:rFonts w:ascii="Times New Roman" w:hAnsi="Times New Roman" w:cs="Times New Roman"/>
                <w:color w:val="000000"/>
                <w:sz w:val="20"/>
                <w:szCs w:val="20"/>
              </w:rPr>
            </w:pPr>
          </w:p>
        </w:tc>
        <w:tc>
          <w:tcPr>
            <w:tcW w:w="433" w:type="dxa"/>
            <w:gridSpan w:val="4"/>
            <w:vMerge/>
            <w:tcBorders>
              <w:top w:val="single" w:sz="4" w:space="0" w:color="auto"/>
              <w:left w:val="single" w:sz="4" w:space="0" w:color="auto"/>
              <w:bottom w:val="single" w:sz="4" w:space="0" w:color="000000"/>
              <w:right w:val="single" w:sz="4" w:space="0" w:color="auto"/>
            </w:tcBorders>
            <w:vAlign w:val="center"/>
            <w:hideMark/>
          </w:tcPr>
          <w:p w:rsidR="00751579" w:rsidRPr="000252EE" w:rsidRDefault="00751579" w:rsidP="0066481E">
            <w:pPr>
              <w:rPr>
                <w:rFonts w:ascii="Times New Roman" w:hAnsi="Times New Roman" w:cs="Times New Roman"/>
                <w:color w:val="000000"/>
                <w:sz w:val="20"/>
                <w:szCs w:val="20"/>
              </w:rPr>
            </w:pPr>
          </w:p>
        </w:tc>
        <w:tc>
          <w:tcPr>
            <w:tcW w:w="477" w:type="dxa"/>
            <w:gridSpan w:val="7"/>
            <w:vMerge/>
            <w:tcBorders>
              <w:top w:val="single" w:sz="4" w:space="0" w:color="auto"/>
              <w:left w:val="single" w:sz="4" w:space="0" w:color="auto"/>
              <w:bottom w:val="single" w:sz="4" w:space="0" w:color="000000"/>
              <w:right w:val="single" w:sz="4" w:space="0" w:color="auto"/>
            </w:tcBorders>
            <w:vAlign w:val="center"/>
            <w:hideMark/>
          </w:tcPr>
          <w:p w:rsidR="00751579" w:rsidRPr="000252EE" w:rsidRDefault="00751579" w:rsidP="0066481E">
            <w:pPr>
              <w:rPr>
                <w:rFonts w:ascii="Times New Roman" w:hAnsi="Times New Roman" w:cs="Times New Roman"/>
                <w:color w:val="000000"/>
                <w:sz w:val="20"/>
                <w:szCs w:val="20"/>
              </w:rPr>
            </w:pPr>
          </w:p>
        </w:tc>
        <w:tc>
          <w:tcPr>
            <w:tcW w:w="1497" w:type="dxa"/>
            <w:gridSpan w:val="12"/>
            <w:vMerge/>
            <w:tcBorders>
              <w:top w:val="single" w:sz="4" w:space="0" w:color="auto"/>
              <w:left w:val="single" w:sz="4" w:space="0" w:color="auto"/>
              <w:bottom w:val="single" w:sz="4" w:space="0" w:color="000000"/>
              <w:right w:val="single" w:sz="4" w:space="0" w:color="auto"/>
            </w:tcBorders>
            <w:vAlign w:val="center"/>
            <w:hideMark/>
          </w:tcPr>
          <w:p w:rsidR="00751579" w:rsidRPr="000252EE" w:rsidRDefault="00751579" w:rsidP="0066481E">
            <w:pPr>
              <w:rPr>
                <w:rFonts w:ascii="Times New Roman" w:hAnsi="Times New Roman" w:cs="Times New Roman"/>
                <w:color w:val="000000"/>
                <w:sz w:val="20"/>
                <w:szCs w:val="20"/>
              </w:rPr>
            </w:pPr>
          </w:p>
        </w:tc>
        <w:tc>
          <w:tcPr>
            <w:tcW w:w="525" w:type="dxa"/>
            <w:gridSpan w:val="5"/>
            <w:vMerge/>
            <w:tcBorders>
              <w:top w:val="single" w:sz="4" w:space="0" w:color="auto"/>
              <w:left w:val="single" w:sz="4" w:space="0" w:color="auto"/>
              <w:bottom w:val="single" w:sz="4" w:space="0" w:color="000000"/>
              <w:right w:val="single" w:sz="4" w:space="0" w:color="auto"/>
            </w:tcBorders>
            <w:vAlign w:val="center"/>
            <w:hideMark/>
          </w:tcPr>
          <w:p w:rsidR="00751579" w:rsidRPr="000252EE" w:rsidRDefault="00751579" w:rsidP="0066481E">
            <w:pPr>
              <w:rPr>
                <w:rFonts w:ascii="Times New Roman" w:hAnsi="Times New Roman" w:cs="Times New Roman"/>
                <w:color w:val="000000"/>
                <w:sz w:val="20"/>
                <w:szCs w:val="20"/>
              </w:rPr>
            </w:pPr>
          </w:p>
        </w:tc>
        <w:tc>
          <w:tcPr>
            <w:tcW w:w="848" w:type="dxa"/>
            <w:gridSpan w:val="10"/>
            <w:tcBorders>
              <w:top w:val="nil"/>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2025 год</w:t>
            </w:r>
          </w:p>
        </w:tc>
        <w:tc>
          <w:tcPr>
            <w:tcW w:w="797" w:type="dxa"/>
            <w:gridSpan w:val="11"/>
            <w:tcBorders>
              <w:top w:val="nil"/>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2026 год</w:t>
            </w:r>
          </w:p>
        </w:tc>
        <w:tc>
          <w:tcPr>
            <w:tcW w:w="814" w:type="dxa"/>
            <w:gridSpan w:val="9"/>
            <w:tcBorders>
              <w:top w:val="nil"/>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2027 год</w:t>
            </w:r>
          </w:p>
        </w:tc>
      </w:tr>
      <w:tr w:rsidR="00751579" w:rsidRPr="000252EE" w:rsidTr="00ED7F7E">
        <w:trPr>
          <w:gridBefore w:val="2"/>
          <w:gridAfter w:val="7"/>
          <w:wBefore w:w="209" w:type="dxa"/>
          <w:wAfter w:w="7206" w:type="dxa"/>
          <w:trHeight w:val="403"/>
        </w:trPr>
        <w:tc>
          <w:tcPr>
            <w:tcW w:w="4104" w:type="dxa"/>
            <w:gridSpan w:val="27"/>
            <w:tcBorders>
              <w:top w:val="nil"/>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Общегосударственные вопросы</w:t>
            </w:r>
          </w:p>
        </w:tc>
        <w:tc>
          <w:tcPr>
            <w:tcW w:w="433" w:type="dxa"/>
            <w:gridSpan w:val="4"/>
            <w:tcBorders>
              <w:top w:val="nil"/>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01</w:t>
            </w:r>
          </w:p>
        </w:tc>
        <w:tc>
          <w:tcPr>
            <w:tcW w:w="477" w:type="dxa"/>
            <w:gridSpan w:val="7"/>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1497" w:type="dxa"/>
            <w:gridSpan w:val="12"/>
            <w:tcBorders>
              <w:top w:val="nil"/>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525" w:type="dxa"/>
            <w:gridSpan w:val="5"/>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848" w:type="dxa"/>
            <w:gridSpan w:val="10"/>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7 191,8</w:t>
            </w:r>
          </w:p>
        </w:tc>
        <w:tc>
          <w:tcPr>
            <w:tcW w:w="797"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6 615,7</w:t>
            </w:r>
          </w:p>
        </w:tc>
        <w:tc>
          <w:tcPr>
            <w:tcW w:w="814"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6 638,8</w:t>
            </w:r>
          </w:p>
        </w:tc>
      </w:tr>
      <w:tr w:rsidR="00751579" w:rsidRPr="000252EE" w:rsidTr="00ED7F7E">
        <w:trPr>
          <w:gridBefore w:val="2"/>
          <w:gridAfter w:val="7"/>
          <w:wBefore w:w="209" w:type="dxa"/>
          <w:wAfter w:w="7206" w:type="dxa"/>
          <w:trHeight w:val="743"/>
        </w:trPr>
        <w:tc>
          <w:tcPr>
            <w:tcW w:w="4104" w:type="dxa"/>
            <w:gridSpan w:val="27"/>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Функционирование высшего должностного лица субъекта Российской Федерации и муниципального образования</w:t>
            </w:r>
          </w:p>
        </w:tc>
        <w:tc>
          <w:tcPr>
            <w:tcW w:w="433" w:type="dxa"/>
            <w:gridSpan w:val="4"/>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01</w:t>
            </w:r>
          </w:p>
        </w:tc>
        <w:tc>
          <w:tcPr>
            <w:tcW w:w="477" w:type="dxa"/>
            <w:gridSpan w:val="7"/>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02</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525" w:type="dxa"/>
            <w:gridSpan w:val="5"/>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848" w:type="dxa"/>
            <w:gridSpan w:val="10"/>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1 322,7</w:t>
            </w:r>
          </w:p>
        </w:tc>
        <w:tc>
          <w:tcPr>
            <w:tcW w:w="797"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1 322,7</w:t>
            </w:r>
          </w:p>
        </w:tc>
        <w:tc>
          <w:tcPr>
            <w:tcW w:w="814"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1 322,7</w:t>
            </w:r>
          </w:p>
        </w:tc>
      </w:tr>
      <w:tr w:rsidR="00751579" w:rsidRPr="000252EE" w:rsidTr="00ED7F7E">
        <w:trPr>
          <w:gridBefore w:val="2"/>
          <w:gridAfter w:val="7"/>
          <w:wBefore w:w="209" w:type="dxa"/>
          <w:wAfter w:w="7206" w:type="dxa"/>
          <w:trHeight w:val="403"/>
        </w:trPr>
        <w:tc>
          <w:tcPr>
            <w:tcW w:w="4104" w:type="dxa"/>
            <w:gridSpan w:val="27"/>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Непрограммные направления бюджета</w:t>
            </w:r>
          </w:p>
        </w:tc>
        <w:tc>
          <w:tcPr>
            <w:tcW w:w="433" w:type="dxa"/>
            <w:gridSpan w:val="4"/>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477" w:type="dxa"/>
            <w:gridSpan w:val="7"/>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02</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99.0.00.00000</w:t>
            </w:r>
          </w:p>
        </w:tc>
        <w:tc>
          <w:tcPr>
            <w:tcW w:w="525" w:type="dxa"/>
            <w:gridSpan w:val="5"/>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848" w:type="dxa"/>
            <w:gridSpan w:val="10"/>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1 322,7</w:t>
            </w:r>
          </w:p>
        </w:tc>
        <w:tc>
          <w:tcPr>
            <w:tcW w:w="797"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1 322,7</w:t>
            </w:r>
          </w:p>
        </w:tc>
        <w:tc>
          <w:tcPr>
            <w:tcW w:w="814"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1 322,7</w:t>
            </w:r>
          </w:p>
        </w:tc>
      </w:tr>
      <w:tr w:rsidR="00751579" w:rsidRPr="000252EE" w:rsidTr="00ED7F7E">
        <w:trPr>
          <w:gridBefore w:val="2"/>
          <w:gridAfter w:val="7"/>
          <w:wBefore w:w="209" w:type="dxa"/>
          <w:wAfter w:w="7206" w:type="dxa"/>
          <w:trHeight w:val="403"/>
        </w:trPr>
        <w:tc>
          <w:tcPr>
            <w:tcW w:w="4104" w:type="dxa"/>
            <w:gridSpan w:val="27"/>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Глава муниципального образования</w:t>
            </w:r>
          </w:p>
        </w:tc>
        <w:tc>
          <w:tcPr>
            <w:tcW w:w="433" w:type="dxa"/>
            <w:gridSpan w:val="4"/>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477" w:type="dxa"/>
            <w:gridSpan w:val="7"/>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02</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99.0.00.03110</w:t>
            </w:r>
          </w:p>
        </w:tc>
        <w:tc>
          <w:tcPr>
            <w:tcW w:w="525" w:type="dxa"/>
            <w:gridSpan w:val="5"/>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848" w:type="dxa"/>
            <w:gridSpan w:val="10"/>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1 322,7</w:t>
            </w:r>
          </w:p>
        </w:tc>
        <w:tc>
          <w:tcPr>
            <w:tcW w:w="797"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1 322,7</w:t>
            </w:r>
          </w:p>
        </w:tc>
        <w:tc>
          <w:tcPr>
            <w:tcW w:w="814"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1 322,7</w:t>
            </w:r>
          </w:p>
        </w:tc>
      </w:tr>
      <w:tr w:rsidR="00751579" w:rsidRPr="000252EE" w:rsidTr="00ED7F7E">
        <w:trPr>
          <w:gridBefore w:val="2"/>
          <w:gridAfter w:val="7"/>
          <w:wBefore w:w="209" w:type="dxa"/>
          <w:wAfter w:w="7206" w:type="dxa"/>
          <w:trHeight w:val="1693"/>
        </w:trPr>
        <w:tc>
          <w:tcPr>
            <w:tcW w:w="4104" w:type="dxa"/>
            <w:gridSpan w:val="27"/>
            <w:tcBorders>
              <w:top w:val="single" w:sz="4" w:space="0" w:color="auto"/>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 xml:space="preserve">Расходы на выплаты персоналу в </w:t>
            </w:r>
            <w:proofErr w:type="gramStart"/>
            <w:r w:rsidRPr="000252EE">
              <w:rPr>
                <w:rFonts w:ascii="Times New Roman" w:hAnsi="Times New Roman" w:cs="Times New Roman"/>
                <w:color w:val="000000"/>
                <w:sz w:val="20"/>
                <w:szCs w:val="20"/>
              </w:rPr>
              <w:t>целях</w:t>
            </w:r>
            <w:proofErr w:type="gramEnd"/>
            <w:r w:rsidRPr="000252EE">
              <w:rPr>
                <w:rFonts w:ascii="Times New Roman" w:hAnsi="Times New Roman" w:cs="Times New Roman"/>
                <w:color w:val="000000"/>
                <w:sz w:val="20"/>
                <w:szCs w:val="20"/>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33" w:type="dxa"/>
            <w:gridSpan w:val="4"/>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477" w:type="dxa"/>
            <w:gridSpan w:val="7"/>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02</w:t>
            </w:r>
          </w:p>
        </w:tc>
        <w:tc>
          <w:tcPr>
            <w:tcW w:w="1497" w:type="dxa"/>
            <w:gridSpan w:val="12"/>
            <w:tcBorders>
              <w:top w:val="single" w:sz="4" w:space="0" w:color="auto"/>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99.0.00.03110</w:t>
            </w:r>
          </w:p>
        </w:tc>
        <w:tc>
          <w:tcPr>
            <w:tcW w:w="525" w:type="dxa"/>
            <w:gridSpan w:val="5"/>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100</w:t>
            </w:r>
          </w:p>
        </w:tc>
        <w:tc>
          <w:tcPr>
            <w:tcW w:w="848" w:type="dxa"/>
            <w:gridSpan w:val="10"/>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1 322,7</w:t>
            </w:r>
          </w:p>
        </w:tc>
        <w:tc>
          <w:tcPr>
            <w:tcW w:w="797" w:type="dxa"/>
            <w:gridSpan w:val="11"/>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1 322,7</w:t>
            </w:r>
          </w:p>
        </w:tc>
        <w:tc>
          <w:tcPr>
            <w:tcW w:w="814" w:type="dxa"/>
            <w:gridSpan w:val="9"/>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1 322,7</w:t>
            </w:r>
          </w:p>
        </w:tc>
      </w:tr>
      <w:tr w:rsidR="00751579" w:rsidRPr="000252EE" w:rsidTr="00ED7F7E">
        <w:trPr>
          <w:gridBefore w:val="2"/>
          <w:gridAfter w:val="7"/>
          <w:wBefore w:w="209" w:type="dxa"/>
          <w:wAfter w:w="7206" w:type="dxa"/>
          <w:trHeight w:val="677"/>
        </w:trPr>
        <w:tc>
          <w:tcPr>
            <w:tcW w:w="4104" w:type="dxa"/>
            <w:gridSpan w:val="27"/>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lastRenderedPageBreak/>
              <w:t>Расходы на выплаты персоналу государственных (муниципальных) органов</w:t>
            </w:r>
          </w:p>
        </w:tc>
        <w:tc>
          <w:tcPr>
            <w:tcW w:w="433"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477"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02</w:t>
            </w:r>
          </w:p>
        </w:tc>
        <w:tc>
          <w:tcPr>
            <w:tcW w:w="1497" w:type="dxa"/>
            <w:gridSpan w:val="12"/>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99.0.00.03110</w:t>
            </w:r>
          </w:p>
        </w:tc>
        <w:tc>
          <w:tcPr>
            <w:tcW w:w="525" w:type="dxa"/>
            <w:gridSpan w:val="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120</w:t>
            </w:r>
          </w:p>
        </w:tc>
        <w:tc>
          <w:tcPr>
            <w:tcW w:w="848" w:type="dxa"/>
            <w:gridSpan w:val="10"/>
            <w:tcBorders>
              <w:top w:val="nil"/>
              <w:left w:val="nil"/>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1 322,7</w:t>
            </w:r>
          </w:p>
        </w:tc>
        <w:tc>
          <w:tcPr>
            <w:tcW w:w="797" w:type="dxa"/>
            <w:gridSpan w:val="11"/>
            <w:tcBorders>
              <w:top w:val="nil"/>
              <w:left w:val="single" w:sz="4" w:space="0" w:color="auto"/>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1 322,7</w:t>
            </w:r>
          </w:p>
        </w:tc>
        <w:tc>
          <w:tcPr>
            <w:tcW w:w="814" w:type="dxa"/>
            <w:gridSpan w:val="9"/>
            <w:tcBorders>
              <w:top w:val="nil"/>
              <w:left w:val="single" w:sz="4" w:space="0" w:color="auto"/>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1 322,7</w:t>
            </w:r>
          </w:p>
        </w:tc>
      </w:tr>
      <w:tr w:rsidR="00751579" w:rsidRPr="000252EE" w:rsidTr="00ED7F7E">
        <w:trPr>
          <w:gridBefore w:val="2"/>
          <w:gridAfter w:val="7"/>
          <w:wBefore w:w="209" w:type="dxa"/>
          <w:wAfter w:w="7206" w:type="dxa"/>
          <w:trHeight w:val="1355"/>
        </w:trPr>
        <w:tc>
          <w:tcPr>
            <w:tcW w:w="4104" w:type="dxa"/>
            <w:gridSpan w:val="27"/>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33"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01</w:t>
            </w:r>
          </w:p>
        </w:tc>
        <w:tc>
          <w:tcPr>
            <w:tcW w:w="477"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04</w:t>
            </w:r>
          </w:p>
        </w:tc>
        <w:tc>
          <w:tcPr>
            <w:tcW w:w="1497" w:type="dxa"/>
            <w:gridSpan w:val="12"/>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525" w:type="dxa"/>
            <w:gridSpan w:val="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848" w:type="dxa"/>
            <w:gridSpan w:val="10"/>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5 700,4</w:t>
            </w:r>
          </w:p>
        </w:tc>
        <w:tc>
          <w:tcPr>
            <w:tcW w:w="797"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5 224,3</w:t>
            </w:r>
          </w:p>
        </w:tc>
        <w:tc>
          <w:tcPr>
            <w:tcW w:w="814"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5 247,4</w:t>
            </w:r>
          </w:p>
        </w:tc>
      </w:tr>
      <w:tr w:rsidR="00751579" w:rsidRPr="000252EE" w:rsidTr="00ED7F7E">
        <w:trPr>
          <w:gridBefore w:val="2"/>
          <w:gridAfter w:val="7"/>
          <w:wBefore w:w="209" w:type="dxa"/>
          <w:wAfter w:w="7206" w:type="dxa"/>
          <w:trHeight w:val="403"/>
        </w:trPr>
        <w:tc>
          <w:tcPr>
            <w:tcW w:w="4104" w:type="dxa"/>
            <w:gridSpan w:val="27"/>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Непрограммные направления бюджета</w:t>
            </w:r>
          </w:p>
        </w:tc>
        <w:tc>
          <w:tcPr>
            <w:tcW w:w="433"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477"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04</w:t>
            </w:r>
          </w:p>
        </w:tc>
        <w:tc>
          <w:tcPr>
            <w:tcW w:w="1497" w:type="dxa"/>
            <w:gridSpan w:val="12"/>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99.0.00.00000</w:t>
            </w:r>
          </w:p>
        </w:tc>
        <w:tc>
          <w:tcPr>
            <w:tcW w:w="525" w:type="dxa"/>
            <w:gridSpan w:val="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848" w:type="dxa"/>
            <w:gridSpan w:val="10"/>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5 700,4</w:t>
            </w:r>
          </w:p>
        </w:tc>
        <w:tc>
          <w:tcPr>
            <w:tcW w:w="797"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5 224,3</w:t>
            </w:r>
          </w:p>
        </w:tc>
        <w:tc>
          <w:tcPr>
            <w:tcW w:w="814"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5 247,4</w:t>
            </w:r>
          </w:p>
        </w:tc>
      </w:tr>
      <w:tr w:rsidR="00751579" w:rsidRPr="000252EE" w:rsidTr="00ED7F7E">
        <w:trPr>
          <w:gridBefore w:val="2"/>
          <w:gridAfter w:val="7"/>
          <w:wBefore w:w="209" w:type="dxa"/>
          <w:wAfter w:w="7206" w:type="dxa"/>
          <w:trHeight w:val="677"/>
        </w:trPr>
        <w:tc>
          <w:tcPr>
            <w:tcW w:w="4104" w:type="dxa"/>
            <w:gridSpan w:val="27"/>
            <w:tcBorders>
              <w:top w:val="nil"/>
              <w:left w:val="single" w:sz="4" w:space="0" w:color="auto"/>
              <w:bottom w:val="single" w:sz="4" w:space="0" w:color="auto"/>
              <w:right w:val="single" w:sz="4" w:space="0" w:color="auto"/>
            </w:tcBorders>
            <w:shd w:val="clear" w:color="auto" w:fill="auto"/>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Расходы на выплаты по оплате труда работников государственных (муниципальных) органов</w:t>
            </w:r>
          </w:p>
        </w:tc>
        <w:tc>
          <w:tcPr>
            <w:tcW w:w="433"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477"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04</w:t>
            </w:r>
          </w:p>
        </w:tc>
        <w:tc>
          <w:tcPr>
            <w:tcW w:w="1497" w:type="dxa"/>
            <w:gridSpan w:val="12"/>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99.0.00.00110</w:t>
            </w:r>
          </w:p>
        </w:tc>
        <w:tc>
          <w:tcPr>
            <w:tcW w:w="525" w:type="dxa"/>
            <w:gridSpan w:val="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848" w:type="dxa"/>
            <w:gridSpan w:val="10"/>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4 711,4</w:t>
            </w:r>
          </w:p>
        </w:tc>
        <w:tc>
          <w:tcPr>
            <w:tcW w:w="797"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4 700,0</w:t>
            </w:r>
          </w:p>
        </w:tc>
        <w:tc>
          <w:tcPr>
            <w:tcW w:w="814"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4 700,0</w:t>
            </w:r>
          </w:p>
        </w:tc>
      </w:tr>
      <w:tr w:rsidR="00751579" w:rsidRPr="000252EE" w:rsidTr="00ED7F7E">
        <w:trPr>
          <w:gridBefore w:val="2"/>
          <w:gridAfter w:val="7"/>
          <w:wBefore w:w="209" w:type="dxa"/>
          <w:wAfter w:w="7206" w:type="dxa"/>
          <w:trHeight w:val="1484"/>
        </w:trPr>
        <w:tc>
          <w:tcPr>
            <w:tcW w:w="4104" w:type="dxa"/>
            <w:gridSpan w:val="27"/>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 xml:space="preserve">Расходы на выплаты персоналу в </w:t>
            </w:r>
            <w:proofErr w:type="gramStart"/>
            <w:r w:rsidRPr="000252EE">
              <w:rPr>
                <w:rFonts w:ascii="Times New Roman" w:hAnsi="Times New Roman" w:cs="Times New Roman"/>
                <w:color w:val="000000"/>
                <w:sz w:val="20"/>
                <w:szCs w:val="20"/>
              </w:rPr>
              <w:t>целях</w:t>
            </w:r>
            <w:proofErr w:type="gramEnd"/>
            <w:r w:rsidRPr="000252EE">
              <w:rPr>
                <w:rFonts w:ascii="Times New Roman" w:hAnsi="Times New Roman" w:cs="Times New Roman"/>
                <w:color w:val="000000"/>
                <w:sz w:val="20"/>
                <w:szCs w:val="20"/>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33"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477"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04</w:t>
            </w:r>
          </w:p>
        </w:tc>
        <w:tc>
          <w:tcPr>
            <w:tcW w:w="1497" w:type="dxa"/>
            <w:gridSpan w:val="12"/>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99.0.00.00110</w:t>
            </w:r>
          </w:p>
        </w:tc>
        <w:tc>
          <w:tcPr>
            <w:tcW w:w="525" w:type="dxa"/>
            <w:gridSpan w:val="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100</w:t>
            </w:r>
          </w:p>
        </w:tc>
        <w:tc>
          <w:tcPr>
            <w:tcW w:w="848" w:type="dxa"/>
            <w:gridSpan w:val="10"/>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4 711,4</w:t>
            </w:r>
          </w:p>
        </w:tc>
        <w:tc>
          <w:tcPr>
            <w:tcW w:w="797"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4 700,0</w:t>
            </w:r>
          </w:p>
        </w:tc>
        <w:tc>
          <w:tcPr>
            <w:tcW w:w="814"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4 700,0</w:t>
            </w:r>
          </w:p>
        </w:tc>
      </w:tr>
      <w:tr w:rsidR="00751579" w:rsidRPr="000252EE" w:rsidTr="00ED7F7E">
        <w:trPr>
          <w:gridBefore w:val="2"/>
          <w:gridAfter w:val="7"/>
          <w:wBefore w:w="209" w:type="dxa"/>
          <w:wAfter w:w="7206" w:type="dxa"/>
          <w:trHeight w:val="677"/>
        </w:trPr>
        <w:tc>
          <w:tcPr>
            <w:tcW w:w="4104" w:type="dxa"/>
            <w:gridSpan w:val="27"/>
            <w:tcBorders>
              <w:top w:val="nil"/>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Расходы на выплаты персоналу государственных (муниципальных) органов</w:t>
            </w:r>
          </w:p>
        </w:tc>
        <w:tc>
          <w:tcPr>
            <w:tcW w:w="433" w:type="dxa"/>
            <w:gridSpan w:val="4"/>
            <w:tcBorders>
              <w:top w:val="nil"/>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477" w:type="dxa"/>
            <w:gridSpan w:val="7"/>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04</w:t>
            </w:r>
          </w:p>
        </w:tc>
        <w:tc>
          <w:tcPr>
            <w:tcW w:w="1497" w:type="dxa"/>
            <w:gridSpan w:val="12"/>
            <w:tcBorders>
              <w:top w:val="nil"/>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99.0.00.00110</w:t>
            </w:r>
          </w:p>
        </w:tc>
        <w:tc>
          <w:tcPr>
            <w:tcW w:w="525" w:type="dxa"/>
            <w:gridSpan w:val="5"/>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120</w:t>
            </w:r>
          </w:p>
        </w:tc>
        <w:tc>
          <w:tcPr>
            <w:tcW w:w="848" w:type="dxa"/>
            <w:gridSpan w:val="10"/>
            <w:tcBorders>
              <w:top w:val="nil"/>
              <w:left w:val="nil"/>
              <w:bottom w:val="nil"/>
              <w:right w:val="nil"/>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4 711,4</w:t>
            </w:r>
          </w:p>
        </w:tc>
        <w:tc>
          <w:tcPr>
            <w:tcW w:w="797" w:type="dxa"/>
            <w:gridSpan w:val="11"/>
            <w:tcBorders>
              <w:top w:val="nil"/>
              <w:left w:val="single" w:sz="4" w:space="0" w:color="auto"/>
              <w:bottom w:val="nil"/>
              <w:right w:val="nil"/>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4 700,0</w:t>
            </w:r>
          </w:p>
        </w:tc>
        <w:tc>
          <w:tcPr>
            <w:tcW w:w="814" w:type="dxa"/>
            <w:gridSpan w:val="9"/>
            <w:tcBorders>
              <w:top w:val="nil"/>
              <w:left w:val="single" w:sz="4" w:space="0" w:color="auto"/>
              <w:bottom w:val="nil"/>
              <w:right w:val="nil"/>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4 700,0</w:t>
            </w:r>
          </w:p>
        </w:tc>
      </w:tr>
      <w:tr w:rsidR="00751579" w:rsidRPr="000252EE" w:rsidTr="00ED7F7E">
        <w:trPr>
          <w:gridBefore w:val="2"/>
          <w:gridAfter w:val="7"/>
          <w:wBefore w:w="209" w:type="dxa"/>
          <w:wAfter w:w="7206" w:type="dxa"/>
          <w:trHeight w:val="677"/>
        </w:trPr>
        <w:tc>
          <w:tcPr>
            <w:tcW w:w="4104" w:type="dxa"/>
            <w:gridSpan w:val="27"/>
            <w:tcBorders>
              <w:top w:val="single" w:sz="4" w:space="0" w:color="auto"/>
              <w:left w:val="single" w:sz="4" w:space="0" w:color="auto"/>
              <w:bottom w:val="single" w:sz="4" w:space="0" w:color="auto"/>
              <w:right w:val="nil"/>
            </w:tcBorders>
            <w:shd w:val="clear" w:color="auto" w:fill="auto"/>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Расходы на обеспечение функций государственных (муниципальных) органов</w:t>
            </w:r>
          </w:p>
        </w:tc>
        <w:tc>
          <w:tcPr>
            <w:tcW w:w="433" w:type="dxa"/>
            <w:gridSpan w:val="4"/>
            <w:tcBorders>
              <w:top w:val="single" w:sz="4" w:space="0" w:color="auto"/>
              <w:left w:val="single" w:sz="4" w:space="0" w:color="auto"/>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04</w:t>
            </w:r>
          </w:p>
        </w:tc>
        <w:tc>
          <w:tcPr>
            <w:tcW w:w="1497" w:type="dxa"/>
            <w:gridSpan w:val="12"/>
            <w:tcBorders>
              <w:top w:val="single" w:sz="4" w:space="0" w:color="auto"/>
              <w:left w:val="nil"/>
              <w:bottom w:val="single" w:sz="4" w:space="0" w:color="auto"/>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99.0.00.00190</w:t>
            </w:r>
          </w:p>
        </w:tc>
        <w:tc>
          <w:tcPr>
            <w:tcW w:w="52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848" w:type="dxa"/>
            <w:gridSpan w:val="10"/>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988,9</w:t>
            </w:r>
          </w:p>
        </w:tc>
        <w:tc>
          <w:tcPr>
            <w:tcW w:w="797" w:type="dxa"/>
            <w:gridSpan w:val="11"/>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524,2</w:t>
            </w:r>
          </w:p>
        </w:tc>
        <w:tc>
          <w:tcPr>
            <w:tcW w:w="814" w:type="dxa"/>
            <w:gridSpan w:val="9"/>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547,3</w:t>
            </w:r>
          </w:p>
        </w:tc>
      </w:tr>
      <w:tr w:rsidR="00751579" w:rsidRPr="000252EE" w:rsidTr="00ED7F7E">
        <w:trPr>
          <w:gridBefore w:val="2"/>
          <w:gridAfter w:val="7"/>
          <w:wBefore w:w="209" w:type="dxa"/>
          <w:wAfter w:w="7206" w:type="dxa"/>
          <w:trHeight w:val="677"/>
        </w:trPr>
        <w:tc>
          <w:tcPr>
            <w:tcW w:w="4104" w:type="dxa"/>
            <w:gridSpan w:val="27"/>
            <w:tcBorders>
              <w:top w:val="nil"/>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Закупка товаров, работ и услуг для  государственных (муниципальных) нужд</w:t>
            </w:r>
          </w:p>
        </w:tc>
        <w:tc>
          <w:tcPr>
            <w:tcW w:w="433" w:type="dxa"/>
            <w:gridSpan w:val="4"/>
            <w:tcBorders>
              <w:top w:val="nil"/>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477" w:type="dxa"/>
            <w:gridSpan w:val="7"/>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04</w:t>
            </w:r>
          </w:p>
        </w:tc>
        <w:tc>
          <w:tcPr>
            <w:tcW w:w="1497" w:type="dxa"/>
            <w:gridSpan w:val="12"/>
            <w:tcBorders>
              <w:top w:val="nil"/>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99.0.00.00190</w:t>
            </w:r>
          </w:p>
        </w:tc>
        <w:tc>
          <w:tcPr>
            <w:tcW w:w="525" w:type="dxa"/>
            <w:gridSpan w:val="5"/>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c>
          <w:tcPr>
            <w:tcW w:w="848" w:type="dxa"/>
            <w:gridSpan w:val="10"/>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915,9</w:t>
            </w:r>
          </w:p>
        </w:tc>
        <w:tc>
          <w:tcPr>
            <w:tcW w:w="797" w:type="dxa"/>
            <w:gridSpan w:val="11"/>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451,2</w:t>
            </w:r>
          </w:p>
        </w:tc>
        <w:tc>
          <w:tcPr>
            <w:tcW w:w="814" w:type="dxa"/>
            <w:gridSpan w:val="9"/>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474,3</w:t>
            </w:r>
          </w:p>
        </w:tc>
      </w:tr>
      <w:tr w:rsidR="00751579" w:rsidRPr="000252EE" w:rsidTr="00ED7F7E">
        <w:trPr>
          <w:gridBefore w:val="2"/>
          <w:gridAfter w:val="7"/>
          <w:wBefore w:w="209" w:type="dxa"/>
          <w:wAfter w:w="7206" w:type="dxa"/>
          <w:trHeight w:val="677"/>
        </w:trPr>
        <w:tc>
          <w:tcPr>
            <w:tcW w:w="4104" w:type="dxa"/>
            <w:gridSpan w:val="27"/>
            <w:tcBorders>
              <w:top w:val="single" w:sz="4" w:space="0" w:color="auto"/>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433" w:type="dxa"/>
            <w:gridSpan w:val="4"/>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477" w:type="dxa"/>
            <w:gridSpan w:val="7"/>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04</w:t>
            </w:r>
          </w:p>
        </w:tc>
        <w:tc>
          <w:tcPr>
            <w:tcW w:w="1497" w:type="dxa"/>
            <w:gridSpan w:val="12"/>
            <w:tcBorders>
              <w:top w:val="single" w:sz="4" w:space="0" w:color="auto"/>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99.0.00.00190</w:t>
            </w:r>
          </w:p>
        </w:tc>
        <w:tc>
          <w:tcPr>
            <w:tcW w:w="525" w:type="dxa"/>
            <w:gridSpan w:val="5"/>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240</w:t>
            </w:r>
          </w:p>
        </w:tc>
        <w:tc>
          <w:tcPr>
            <w:tcW w:w="848" w:type="dxa"/>
            <w:gridSpan w:val="10"/>
            <w:tcBorders>
              <w:top w:val="single" w:sz="4" w:space="0" w:color="auto"/>
              <w:left w:val="nil"/>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915,9</w:t>
            </w:r>
          </w:p>
        </w:tc>
        <w:tc>
          <w:tcPr>
            <w:tcW w:w="797" w:type="dxa"/>
            <w:gridSpan w:val="11"/>
            <w:tcBorders>
              <w:top w:val="single" w:sz="4" w:space="0" w:color="auto"/>
              <w:left w:val="single" w:sz="4" w:space="0" w:color="auto"/>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451,2</w:t>
            </w:r>
          </w:p>
        </w:tc>
        <w:tc>
          <w:tcPr>
            <w:tcW w:w="814" w:type="dxa"/>
            <w:gridSpan w:val="9"/>
            <w:tcBorders>
              <w:top w:val="single" w:sz="4" w:space="0" w:color="auto"/>
              <w:left w:val="single" w:sz="4" w:space="0" w:color="auto"/>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474,3</w:t>
            </w:r>
          </w:p>
        </w:tc>
      </w:tr>
      <w:tr w:rsidR="00751579" w:rsidRPr="000252EE" w:rsidTr="00ED7F7E">
        <w:trPr>
          <w:gridBefore w:val="2"/>
          <w:gridAfter w:val="7"/>
          <w:wBefore w:w="209" w:type="dxa"/>
          <w:wAfter w:w="7206" w:type="dxa"/>
          <w:trHeight w:val="403"/>
        </w:trPr>
        <w:tc>
          <w:tcPr>
            <w:tcW w:w="4104" w:type="dxa"/>
            <w:gridSpan w:val="27"/>
            <w:tcBorders>
              <w:top w:val="nil"/>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Иные бюджетные ассигнования</w:t>
            </w:r>
          </w:p>
        </w:tc>
        <w:tc>
          <w:tcPr>
            <w:tcW w:w="433" w:type="dxa"/>
            <w:gridSpan w:val="4"/>
            <w:tcBorders>
              <w:top w:val="nil"/>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477" w:type="dxa"/>
            <w:gridSpan w:val="7"/>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04</w:t>
            </w:r>
          </w:p>
        </w:tc>
        <w:tc>
          <w:tcPr>
            <w:tcW w:w="1497" w:type="dxa"/>
            <w:gridSpan w:val="12"/>
            <w:tcBorders>
              <w:top w:val="nil"/>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99.0.00.00190</w:t>
            </w:r>
          </w:p>
        </w:tc>
        <w:tc>
          <w:tcPr>
            <w:tcW w:w="525" w:type="dxa"/>
            <w:gridSpan w:val="5"/>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800</w:t>
            </w:r>
          </w:p>
        </w:tc>
        <w:tc>
          <w:tcPr>
            <w:tcW w:w="848" w:type="dxa"/>
            <w:gridSpan w:val="10"/>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73,0</w:t>
            </w:r>
          </w:p>
        </w:tc>
        <w:tc>
          <w:tcPr>
            <w:tcW w:w="797" w:type="dxa"/>
            <w:gridSpan w:val="11"/>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73,0</w:t>
            </w:r>
          </w:p>
        </w:tc>
        <w:tc>
          <w:tcPr>
            <w:tcW w:w="814" w:type="dxa"/>
            <w:gridSpan w:val="9"/>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73,0</w:t>
            </w:r>
          </w:p>
        </w:tc>
      </w:tr>
      <w:tr w:rsidR="00751579" w:rsidRPr="000252EE" w:rsidTr="00ED7F7E">
        <w:trPr>
          <w:gridBefore w:val="2"/>
          <w:gridAfter w:val="7"/>
          <w:wBefore w:w="209" w:type="dxa"/>
          <w:wAfter w:w="7206" w:type="dxa"/>
          <w:trHeight w:val="403"/>
        </w:trPr>
        <w:tc>
          <w:tcPr>
            <w:tcW w:w="4104" w:type="dxa"/>
            <w:gridSpan w:val="27"/>
            <w:tcBorders>
              <w:top w:val="single" w:sz="4" w:space="0" w:color="auto"/>
              <w:left w:val="single" w:sz="4" w:space="0" w:color="auto"/>
              <w:bottom w:val="single" w:sz="4" w:space="0" w:color="auto"/>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 xml:space="preserve">Уплата налогов, сборов и иных платежей </w:t>
            </w:r>
          </w:p>
        </w:tc>
        <w:tc>
          <w:tcPr>
            <w:tcW w:w="433" w:type="dxa"/>
            <w:gridSpan w:val="4"/>
            <w:tcBorders>
              <w:top w:val="single" w:sz="4" w:space="0" w:color="auto"/>
              <w:left w:val="single" w:sz="4" w:space="0" w:color="auto"/>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04</w:t>
            </w:r>
          </w:p>
        </w:tc>
        <w:tc>
          <w:tcPr>
            <w:tcW w:w="1497" w:type="dxa"/>
            <w:gridSpan w:val="12"/>
            <w:tcBorders>
              <w:top w:val="single" w:sz="4" w:space="0" w:color="auto"/>
              <w:left w:val="nil"/>
              <w:bottom w:val="single" w:sz="4" w:space="0" w:color="auto"/>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99.0.00.00190</w:t>
            </w:r>
          </w:p>
        </w:tc>
        <w:tc>
          <w:tcPr>
            <w:tcW w:w="52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850</w:t>
            </w:r>
          </w:p>
        </w:tc>
        <w:tc>
          <w:tcPr>
            <w:tcW w:w="848" w:type="dxa"/>
            <w:gridSpan w:val="10"/>
            <w:tcBorders>
              <w:top w:val="single" w:sz="4" w:space="0" w:color="auto"/>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73,0</w:t>
            </w:r>
          </w:p>
        </w:tc>
        <w:tc>
          <w:tcPr>
            <w:tcW w:w="797" w:type="dxa"/>
            <w:gridSpan w:val="11"/>
            <w:tcBorders>
              <w:top w:val="single" w:sz="4" w:space="0" w:color="auto"/>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73,0</w:t>
            </w:r>
          </w:p>
        </w:tc>
        <w:tc>
          <w:tcPr>
            <w:tcW w:w="814" w:type="dxa"/>
            <w:gridSpan w:val="9"/>
            <w:tcBorders>
              <w:top w:val="single" w:sz="4" w:space="0" w:color="auto"/>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73,0</w:t>
            </w:r>
          </w:p>
        </w:tc>
      </w:tr>
      <w:tr w:rsidR="00751579" w:rsidRPr="000252EE" w:rsidTr="00ED7F7E">
        <w:trPr>
          <w:gridBefore w:val="2"/>
          <w:gridAfter w:val="7"/>
          <w:wBefore w:w="209" w:type="dxa"/>
          <w:wAfter w:w="7206" w:type="dxa"/>
          <w:trHeight w:val="452"/>
        </w:trPr>
        <w:tc>
          <w:tcPr>
            <w:tcW w:w="4104" w:type="dxa"/>
            <w:gridSpan w:val="27"/>
            <w:tcBorders>
              <w:top w:val="nil"/>
              <w:left w:val="single" w:sz="4" w:space="0" w:color="auto"/>
              <w:bottom w:val="single" w:sz="4" w:space="0" w:color="auto"/>
              <w:right w:val="nil"/>
            </w:tcBorders>
            <w:shd w:val="clear" w:color="auto" w:fill="auto"/>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Решение вопросов в сфере административных правонарушений</w:t>
            </w:r>
          </w:p>
        </w:tc>
        <w:tc>
          <w:tcPr>
            <w:tcW w:w="433" w:type="dxa"/>
            <w:gridSpan w:val="4"/>
            <w:tcBorders>
              <w:top w:val="nil"/>
              <w:left w:val="single" w:sz="4" w:space="0" w:color="auto"/>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477" w:type="dxa"/>
            <w:gridSpan w:val="7"/>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04</w:t>
            </w:r>
          </w:p>
        </w:tc>
        <w:tc>
          <w:tcPr>
            <w:tcW w:w="1497" w:type="dxa"/>
            <w:gridSpan w:val="12"/>
            <w:tcBorders>
              <w:top w:val="nil"/>
              <w:left w:val="nil"/>
              <w:bottom w:val="single" w:sz="4" w:space="0" w:color="auto"/>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99.0.00.70190</w:t>
            </w:r>
          </w:p>
        </w:tc>
        <w:tc>
          <w:tcPr>
            <w:tcW w:w="525" w:type="dxa"/>
            <w:gridSpan w:val="5"/>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848" w:type="dxa"/>
            <w:gridSpan w:val="10"/>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797"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814"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r>
      <w:tr w:rsidR="00751579" w:rsidRPr="000252EE" w:rsidTr="00ED7F7E">
        <w:trPr>
          <w:gridBefore w:val="2"/>
          <w:gridAfter w:val="7"/>
          <w:wBefore w:w="209" w:type="dxa"/>
          <w:wAfter w:w="7206" w:type="dxa"/>
          <w:trHeight w:val="677"/>
        </w:trPr>
        <w:tc>
          <w:tcPr>
            <w:tcW w:w="4104" w:type="dxa"/>
            <w:gridSpan w:val="27"/>
            <w:tcBorders>
              <w:top w:val="nil"/>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Закупка товаров, работ и услуг для  государственных (муниципальных) нужд</w:t>
            </w:r>
          </w:p>
        </w:tc>
        <w:tc>
          <w:tcPr>
            <w:tcW w:w="433" w:type="dxa"/>
            <w:gridSpan w:val="4"/>
            <w:tcBorders>
              <w:top w:val="nil"/>
              <w:left w:val="single" w:sz="4" w:space="0" w:color="auto"/>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477" w:type="dxa"/>
            <w:gridSpan w:val="7"/>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04</w:t>
            </w:r>
          </w:p>
        </w:tc>
        <w:tc>
          <w:tcPr>
            <w:tcW w:w="1497" w:type="dxa"/>
            <w:gridSpan w:val="12"/>
            <w:tcBorders>
              <w:top w:val="nil"/>
              <w:left w:val="nil"/>
              <w:bottom w:val="single" w:sz="4" w:space="0" w:color="auto"/>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99.0.00.70190</w:t>
            </w:r>
          </w:p>
        </w:tc>
        <w:tc>
          <w:tcPr>
            <w:tcW w:w="525" w:type="dxa"/>
            <w:gridSpan w:val="5"/>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c>
          <w:tcPr>
            <w:tcW w:w="848" w:type="dxa"/>
            <w:gridSpan w:val="10"/>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797"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814"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r>
      <w:tr w:rsidR="00751579" w:rsidRPr="000252EE" w:rsidTr="00ED7F7E">
        <w:trPr>
          <w:gridBefore w:val="2"/>
          <w:gridAfter w:val="7"/>
          <w:wBefore w:w="209" w:type="dxa"/>
          <w:wAfter w:w="7206" w:type="dxa"/>
          <w:trHeight w:val="677"/>
        </w:trPr>
        <w:tc>
          <w:tcPr>
            <w:tcW w:w="4104" w:type="dxa"/>
            <w:gridSpan w:val="27"/>
            <w:tcBorders>
              <w:top w:val="single" w:sz="4" w:space="0" w:color="auto"/>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433"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477"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04</w:t>
            </w:r>
          </w:p>
        </w:tc>
        <w:tc>
          <w:tcPr>
            <w:tcW w:w="1497" w:type="dxa"/>
            <w:gridSpan w:val="12"/>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99.0.00.70190</w:t>
            </w:r>
          </w:p>
        </w:tc>
        <w:tc>
          <w:tcPr>
            <w:tcW w:w="525" w:type="dxa"/>
            <w:gridSpan w:val="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240</w:t>
            </w:r>
          </w:p>
        </w:tc>
        <w:tc>
          <w:tcPr>
            <w:tcW w:w="848" w:type="dxa"/>
            <w:gridSpan w:val="10"/>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797" w:type="dxa"/>
            <w:gridSpan w:val="11"/>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814" w:type="dxa"/>
            <w:gridSpan w:val="9"/>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r>
      <w:tr w:rsidR="00751579" w:rsidRPr="000252EE" w:rsidTr="00ED7F7E">
        <w:trPr>
          <w:gridBefore w:val="2"/>
          <w:gridAfter w:val="7"/>
          <w:wBefore w:w="209" w:type="dxa"/>
          <w:wAfter w:w="7206" w:type="dxa"/>
          <w:trHeight w:val="1016"/>
        </w:trPr>
        <w:tc>
          <w:tcPr>
            <w:tcW w:w="4104" w:type="dxa"/>
            <w:gridSpan w:val="27"/>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433"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01</w:t>
            </w:r>
          </w:p>
        </w:tc>
        <w:tc>
          <w:tcPr>
            <w:tcW w:w="477"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06</w:t>
            </w:r>
          </w:p>
        </w:tc>
        <w:tc>
          <w:tcPr>
            <w:tcW w:w="1497" w:type="dxa"/>
            <w:gridSpan w:val="12"/>
            <w:tcBorders>
              <w:top w:val="single" w:sz="4" w:space="0" w:color="auto"/>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525" w:type="dxa"/>
            <w:gridSpan w:val="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848" w:type="dxa"/>
            <w:gridSpan w:val="10"/>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38,7</w:t>
            </w:r>
          </w:p>
        </w:tc>
        <w:tc>
          <w:tcPr>
            <w:tcW w:w="797"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38,7</w:t>
            </w:r>
          </w:p>
        </w:tc>
        <w:tc>
          <w:tcPr>
            <w:tcW w:w="814"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38,7</w:t>
            </w:r>
          </w:p>
        </w:tc>
      </w:tr>
      <w:tr w:rsidR="00751579" w:rsidRPr="000252EE" w:rsidTr="00ED7F7E">
        <w:trPr>
          <w:gridBefore w:val="2"/>
          <w:gridAfter w:val="7"/>
          <w:wBefore w:w="209" w:type="dxa"/>
          <w:wAfter w:w="7206" w:type="dxa"/>
          <w:trHeight w:val="403"/>
        </w:trPr>
        <w:tc>
          <w:tcPr>
            <w:tcW w:w="4104" w:type="dxa"/>
            <w:gridSpan w:val="27"/>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Непрограммные направления  бюджета</w:t>
            </w:r>
          </w:p>
        </w:tc>
        <w:tc>
          <w:tcPr>
            <w:tcW w:w="433"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477"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06</w:t>
            </w:r>
          </w:p>
        </w:tc>
        <w:tc>
          <w:tcPr>
            <w:tcW w:w="1497" w:type="dxa"/>
            <w:gridSpan w:val="12"/>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99.0.00.00000</w:t>
            </w:r>
          </w:p>
        </w:tc>
        <w:tc>
          <w:tcPr>
            <w:tcW w:w="525" w:type="dxa"/>
            <w:gridSpan w:val="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848" w:type="dxa"/>
            <w:gridSpan w:val="10"/>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38,7</w:t>
            </w:r>
          </w:p>
        </w:tc>
        <w:tc>
          <w:tcPr>
            <w:tcW w:w="797"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38,7</w:t>
            </w:r>
          </w:p>
        </w:tc>
        <w:tc>
          <w:tcPr>
            <w:tcW w:w="814"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38,7</w:t>
            </w:r>
          </w:p>
        </w:tc>
      </w:tr>
      <w:tr w:rsidR="00751579" w:rsidRPr="000252EE" w:rsidTr="00ED7F7E">
        <w:trPr>
          <w:gridBefore w:val="2"/>
          <w:gridAfter w:val="7"/>
          <w:wBefore w:w="209" w:type="dxa"/>
          <w:wAfter w:w="7206" w:type="dxa"/>
          <w:trHeight w:val="343"/>
        </w:trPr>
        <w:tc>
          <w:tcPr>
            <w:tcW w:w="4104" w:type="dxa"/>
            <w:gridSpan w:val="27"/>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Иные межбюджетные трансферты бюджетам бюджетной системы</w:t>
            </w:r>
          </w:p>
        </w:tc>
        <w:tc>
          <w:tcPr>
            <w:tcW w:w="433"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477"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06</w:t>
            </w:r>
          </w:p>
        </w:tc>
        <w:tc>
          <w:tcPr>
            <w:tcW w:w="1497" w:type="dxa"/>
            <w:gridSpan w:val="12"/>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99.0.00.00500</w:t>
            </w:r>
          </w:p>
        </w:tc>
        <w:tc>
          <w:tcPr>
            <w:tcW w:w="525" w:type="dxa"/>
            <w:gridSpan w:val="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848" w:type="dxa"/>
            <w:gridSpan w:val="10"/>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38,7</w:t>
            </w:r>
          </w:p>
        </w:tc>
        <w:tc>
          <w:tcPr>
            <w:tcW w:w="797"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38,7</w:t>
            </w:r>
          </w:p>
        </w:tc>
        <w:tc>
          <w:tcPr>
            <w:tcW w:w="814"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38,7</w:t>
            </w:r>
          </w:p>
        </w:tc>
      </w:tr>
      <w:tr w:rsidR="00751579" w:rsidRPr="000252EE" w:rsidTr="00ED7F7E">
        <w:trPr>
          <w:gridBefore w:val="2"/>
          <w:gridAfter w:val="7"/>
          <w:wBefore w:w="209" w:type="dxa"/>
          <w:wAfter w:w="7206" w:type="dxa"/>
          <w:trHeight w:val="403"/>
        </w:trPr>
        <w:tc>
          <w:tcPr>
            <w:tcW w:w="4104" w:type="dxa"/>
            <w:gridSpan w:val="27"/>
            <w:tcBorders>
              <w:top w:val="nil"/>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Межбюджетные трансферты</w:t>
            </w:r>
          </w:p>
        </w:tc>
        <w:tc>
          <w:tcPr>
            <w:tcW w:w="433" w:type="dxa"/>
            <w:gridSpan w:val="4"/>
            <w:tcBorders>
              <w:top w:val="nil"/>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477" w:type="dxa"/>
            <w:gridSpan w:val="7"/>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06</w:t>
            </w:r>
          </w:p>
        </w:tc>
        <w:tc>
          <w:tcPr>
            <w:tcW w:w="1497" w:type="dxa"/>
            <w:gridSpan w:val="12"/>
            <w:tcBorders>
              <w:top w:val="nil"/>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99.0.00.00500</w:t>
            </w:r>
          </w:p>
        </w:tc>
        <w:tc>
          <w:tcPr>
            <w:tcW w:w="525" w:type="dxa"/>
            <w:gridSpan w:val="5"/>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c>
          <w:tcPr>
            <w:tcW w:w="848" w:type="dxa"/>
            <w:gridSpan w:val="10"/>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38,7</w:t>
            </w:r>
          </w:p>
        </w:tc>
        <w:tc>
          <w:tcPr>
            <w:tcW w:w="797" w:type="dxa"/>
            <w:gridSpan w:val="11"/>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38,7</w:t>
            </w:r>
          </w:p>
        </w:tc>
        <w:tc>
          <w:tcPr>
            <w:tcW w:w="814" w:type="dxa"/>
            <w:gridSpan w:val="9"/>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38,7</w:t>
            </w:r>
          </w:p>
        </w:tc>
      </w:tr>
      <w:tr w:rsidR="00751579" w:rsidRPr="000252EE" w:rsidTr="00ED7F7E">
        <w:trPr>
          <w:gridBefore w:val="2"/>
          <w:gridAfter w:val="7"/>
          <w:wBefore w:w="209" w:type="dxa"/>
          <w:wAfter w:w="7206" w:type="dxa"/>
          <w:trHeight w:val="403"/>
        </w:trPr>
        <w:tc>
          <w:tcPr>
            <w:tcW w:w="4104" w:type="dxa"/>
            <w:gridSpan w:val="27"/>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Иные межбюджетные трансферты</w:t>
            </w:r>
          </w:p>
        </w:tc>
        <w:tc>
          <w:tcPr>
            <w:tcW w:w="433" w:type="dxa"/>
            <w:gridSpan w:val="4"/>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477" w:type="dxa"/>
            <w:gridSpan w:val="7"/>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06</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99.0.00.00500</w:t>
            </w:r>
          </w:p>
        </w:tc>
        <w:tc>
          <w:tcPr>
            <w:tcW w:w="525" w:type="dxa"/>
            <w:gridSpan w:val="5"/>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540</w:t>
            </w:r>
          </w:p>
        </w:tc>
        <w:tc>
          <w:tcPr>
            <w:tcW w:w="848" w:type="dxa"/>
            <w:gridSpan w:val="10"/>
            <w:tcBorders>
              <w:top w:val="single" w:sz="4" w:space="0" w:color="auto"/>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38,7</w:t>
            </w:r>
          </w:p>
        </w:tc>
        <w:tc>
          <w:tcPr>
            <w:tcW w:w="797" w:type="dxa"/>
            <w:gridSpan w:val="11"/>
            <w:tcBorders>
              <w:top w:val="single" w:sz="4" w:space="0" w:color="auto"/>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38,7</w:t>
            </w:r>
          </w:p>
        </w:tc>
        <w:tc>
          <w:tcPr>
            <w:tcW w:w="814" w:type="dxa"/>
            <w:gridSpan w:val="9"/>
            <w:tcBorders>
              <w:top w:val="single" w:sz="4" w:space="0" w:color="auto"/>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38,7</w:t>
            </w:r>
          </w:p>
        </w:tc>
      </w:tr>
      <w:tr w:rsidR="00751579" w:rsidRPr="000252EE" w:rsidTr="00ED7F7E">
        <w:trPr>
          <w:gridBefore w:val="2"/>
          <w:gridAfter w:val="7"/>
          <w:wBefore w:w="209" w:type="dxa"/>
          <w:wAfter w:w="7206" w:type="dxa"/>
          <w:trHeight w:val="403"/>
        </w:trPr>
        <w:tc>
          <w:tcPr>
            <w:tcW w:w="4104" w:type="dxa"/>
            <w:gridSpan w:val="27"/>
            <w:tcBorders>
              <w:top w:val="nil"/>
              <w:left w:val="single" w:sz="4" w:space="0" w:color="auto"/>
              <w:bottom w:val="single" w:sz="4" w:space="0" w:color="auto"/>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Резервные фонды</w:t>
            </w:r>
          </w:p>
        </w:tc>
        <w:tc>
          <w:tcPr>
            <w:tcW w:w="433" w:type="dxa"/>
            <w:gridSpan w:val="4"/>
            <w:tcBorders>
              <w:top w:val="nil"/>
              <w:left w:val="single" w:sz="4" w:space="0" w:color="auto"/>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01</w:t>
            </w:r>
          </w:p>
        </w:tc>
        <w:tc>
          <w:tcPr>
            <w:tcW w:w="477" w:type="dxa"/>
            <w:gridSpan w:val="7"/>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11</w:t>
            </w:r>
          </w:p>
        </w:tc>
        <w:tc>
          <w:tcPr>
            <w:tcW w:w="1497" w:type="dxa"/>
            <w:gridSpan w:val="12"/>
            <w:tcBorders>
              <w:top w:val="nil"/>
              <w:left w:val="nil"/>
              <w:bottom w:val="single" w:sz="4" w:space="0" w:color="auto"/>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525" w:type="dxa"/>
            <w:gridSpan w:val="5"/>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848" w:type="dxa"/>
            <w:gridSpan w:val="10"/>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20,0</w:t>
            </w:r>
          </w:p>
        </w:tc>
        <w:tc>
          <w:tcPr>
            <w:tcW w:w="797"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20,0</w:t>
            </w:r>
          </w:p>
        </w:tc>
        <w:tc>
          <w:tcPr>
            <w:tcW w:w="814"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20,0</w:t>
            </w:r>
          </w:p>
        </w:tc>
      </w:tr>
      <w:tr w:rsidR="00751579" w:rsidRPr="000252EE" w:rsidTr="00ED7F7E">
        <w:trPr>
          <w:gridBefore w:val="2"/>
          <w:gridAfter w:val="7"/>
          <w:wBefore w:w="209" w:type="dxa"/>
          <w:wAfter w:w="7206" w:type="dxa"/>
          <w:trHeight w:val="403"/>
        </w:trPr>
        <w:tc>
          <w:tcPr>
            <w:tcW w:w="4104" w:type="dxa"/>
            <w:gridSpan w:val="27"/>
            <w:tcBorders>
              <w:top w:val="nil"/>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Непрограммные направления бюджета</w:t>
            </w:r>
          </w:p>
        </w:tc>
        <w:tc>
          <w:tcPr>
            <w:tcW w:w="433" w:type="dxa"/>
            <w:gridSpan w:val="4"/>
            <w:tcBorders>
              <w:top w:val="nil"/>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477" w:type="dxa"/>
            <w:gridSpan w:val="7"/>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11</w:t>
            </w:r>
          </w:p>
        </w:tc>
        <w:tc>
          <w:tcPr>
            <w:tcW w:w="1497" w:type="dxa"/>
            <w:gridSpan w:val="12"/>
            <w:tcBorders>
              <w:top w:val="nil"/>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99.0.00.00000</w:t>
            </w:r>
          </w:p>
        </w:tc>
        <w:tc>
          <w:tcPr>
            <w:tcW w:w="525" w:type="dxa"/>
            <w:gridSpan w:val="5"/>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848" w:type="dxa"/>
            <w:gridSpan w:val="10"/>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c>
          <w:tcPr>
            <w:tcW w:w="797" w:type="dxa"/>
            <w:gridSpan w:val="11"/>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c>
          <w:tcPr>
            <w:tcW w:w="814" w:type="dxa"/>
            <w:gridSpan w:val="9"/>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r>
      <w:tr w:rsidR="00751579" w:rsidRPr="000252EE" w:rsidTr="00ED7F7E">
        <w:trPr>
          <w:gridBefore w:val="2"/>
          <w:gridAfter w:val="7"/>
          <w:wBefore w:w="209" w:type="dxa"/>
          <w:wAfter w:w="7206" w:type="dxa"/>
          <w:trHeight w:val="403"/>
        </w:trPr>
        <w:tc>
          <w:tcPr>
            <w:tcW w:w="4104" w:type="dxa"/>
            <w:gridSpan w:val="27"/>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Резервные фонды местных администраций</w:t>
            </w:r>
          </w:p>
        </w:tc>
        <w:tc>
          <w:tcPr>
            <w:tcW w:w="433" w:type="dxa"/>
            <w:gridSpan w:val="4"/>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477" w:type="dxa"/>
            <w:gridSpan w:val="7"/>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11</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99.0.00.20550</w:t>
            </w:r>
          </w:p>
        </w:tc>
        <w:tc>
          <w:tcPr>
            <w:tcW w:w="525" w:type="dxa"/>
            <w:gridSpan w:val="5"/>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848" w:type="dxa"/>
            <w:gridSpan w:val="10"/>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c>
          <w:tcPr>
            <w:tcW w:w="797"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c>
          <w:tcPr>
            <w:tcW w:w="814"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r>
      <w:tr w:rsidR="00751579" w:rsidRPr="000252EE" w:rsidTr="00ED7F7E">
        <w:trPr>
          <w:gridBefore w:val="2"/>
          <w:gridAfter w:val="7"/>
          <w:wBefore w:w="209" w:type="dxa"/>
          <w:wAfter w:w="7206" w:type="dxa"/>
          <w:trHeight w:val="403"/>
        </w:trPr>
        <w:tc>
          <w:tcPr>
            <w:tcW w:w="4104" w:type="dxa"/>
            <w:gridSpan w:val="27"/>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Иные бюджетные ассигнования</w:t>
            </w:r>
          </w:p>
        </w:tc>
        <w:tc>
          <w:tcPr>
            <w:tcW w:w="433" w:type="dxa"/>
            <w:gridSpan w:val="4"/>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477" w:type="dxa"/>
            <w:gridSpan w:val="7"/>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11</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99.0.00.20550</w:t>
            </w:r>
          </w:p>
        </w:tc>
        <w:tc>
          <w:tcPr>
            <w:tcW w:w="525" w:type="dxa"/>
            <w:gridSpan w:val="5"/>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800</w:t>
            </w:r>
          </w:p>
        </w:tc>
        <w:tc>
          <w:tcPr>
            <w:tcW w:w="848" w:type="dxa"/>
            <w:gridSpan w:val="10"/>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c>
          <w:tcPr>
            <w:tcW w:w="797"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c>
          <w:tcPr>
            <w:tcW w:w="814"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r>
      <w:tr w:rsidR="00751579" w:rsidRPr="000252EE" w:rsidTr="00ED7F7E">
        <w:trPr>
          <w:gridBefore w:val="2"/>
          <w:gridAfter w:val="7"/>
          <w:wBefore w:w="209" w:type="dxa"/>
          <w:wAfter w:w="7206" w:type="dxa"/>
          <w:trHeight w:val="403"/>
        </w:trPr>
        <w:tc>
          <w:tcPr>
            <w:tcW w:w="4104" w:type="dxa"/>
            <w:gridSpan w:val="27"/>
            <w:tcBorders>
              <w:top w:val="single" w:sz="4" w:space="0" w:color="auto"/>
              <w:left w:val="single" w:sz="4" w:space="0" w:color="auto"/>
              <w:bottom w:val="single" w:sz="4" w:space="0" w:color="auto"/>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Резервные средства</w:t>
            </w:r>
          </w:p>
        </w:tc>
        <w:tc>
          <w:tcPr>
            <w:tcW w:w="433" w:type="dxa"/>
            <w:gridSpan w:val="4"/>
            <w:tcBorders>
              <w:top w:val="single" w:sz="4" w:space="0" w:color="auto"/>
              <w:left w:val="single" w:sz="4" w:space="0" w:color="auto"/>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11</w:t>
            </w:r>
          </w:p>
        </w:tc>
        <w:tc>
          <w:tcPr>
            <w:tcW w:w="1497" w:type="dxa"/>
            <w:gridSpan w:val="12"/>
            <w:tcBorders>
              <w:top w:val="single" w:sz="4" w:space="0" w:color="auto"/>
              <w:left w:val="nil"/>
              <w:bottom w:val="single" w:sz="4" w:space="0" w:color="auto"/>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99.0.00.20550</w:t>
            </w:r>
          </w:p>
        </w:tc>
        <w:tc>
          <w:tcPr>
            <w:tcW w:w="52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870</w:t>
            </w:r>
          </w:p>
        </w:tc>
        <w:tc>
          <w:tcPr>
            <w:tcW w:w="848" w:type="dxa"/>
            <w:gridSpan w:val="10"/>
            <w:tcBorders>
              <w:top w:val="single" w:sz="4" w:space="0" w:color="auto"/>
              <w:left w:val="nil"/>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20,0</w:t>
            </w:r>
          </w:p>
        </w:tc>
        <w:tc>
          <w:tcPr>
            <w:tcW w:w="797" w:type="dxa"/>
            <w:gridSpan w:val="11"/>
            <w:tcBorders>
              <w:top w:val="single" w:sz="4" w:space="0" w:color="auto"/>
              <w:left w:val="single" w:sz="4" w:space="0" w:color="auto"/>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20,0</w:t>
            </w:r>
          </w:p>
        </w:tc>
        <w:tc>
          <w:tcPr>
            <w:tcW w:w="814" w:type="dxa"/>
            <w:gridSpan w:val="9"/>
            <w:tcBorders>
              <w:top w:val="single" w:sz="4" w:space="0" w:color="auto"/>
              <w:left w:val="single" w:sz="4" w:space="0" w:color="auto"/>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20,0</w:t>
            </w:r>
          </w:p>
        </w:tc>
      </w:tr>
      <w:tr w:rsidR="00751579" w:rsidRPr="000252EE" w:rsidTr="00ED7F7E">
        <w:trPr>
          <w:gridBefore w:val="2"/>
          <w:gridAfter w:val="7"/>
          <w:wBefore w:w="209" w:type="dxa"/>
          <w:wAfter w:w="7206" w:type="dxa"/>
          <w:trHeight w:val="403"/>
        </w:trPr>
        <w:tc>
          <w:tcPr>
            <w:tcW w:w="4104" w:type="dxa"/>
            <w:gridSpan w:val="27"/>
            <w:tcBorders>
              <w:top w:val="nil"/>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Другие общегосударственные вопросы</w:t>
            </w:r>
          </w:p>
        </w:tc>
        <w:tc>
          <w:tcPr>
            <w:tcW w:w="433" w:type="dxa"/>
            <w:gridSpan w:val="4"/>
            <w:tcBorders>
              <w:top w:val="nil"/>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01</w:t>
            </w:r>
          </w:p>
        </w:tc>
        <w:tc>
          <w:tcPr>
            <w:tcW w:w="477" w:type="dxa"/>
            <w:gridSpan w:val="7"/>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13</w:t>
            </w:r>
          </w:p>
        </w:tc>
        <w:tc>
          <w:tcPr>
            <w:tcW w:w="1497" w:type="dxa"/>
            <w:gridSpan w:val="12"/>
            <w:tcBorders>
              <w:top w:val="nil"/>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p>
        </w:tc>
        <w:tc>
          <w:tcPr>
            <w:tcW w:w="525" w:type="dxa"/>
            <w:gridSpan w:val="5"/>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848" w:type="dxa"/>
            <w:gridSpan w:val="10"/>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110,0</w:t>
            </w:r>
          </w:p>
        </w:tc>
        <w:tc>
          <w:tcPr>
            <w:tcW w:w="797" w:type="dxa"/>
            <w:gridSpan w:val="11"/>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10,0</w:t>
            </w:r>
          </w:p>
        </w:tc>
        <w:tc>
          <w:tcPr>
            <w:tcW w:w="814" w:type="dxa"/>
            <w:gridSpan w:val="9"/>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10,0</w:t>
            </w:r>
          </w:p>
        </w:tc>
      </w:tr>
      <w:tr w:rsidR="00751579" w:rsidRPr="000252EE" w:rsidTr="00ED7F7E">
        <w:trPr>
          <w:gridBefore w:val="2"/>
          <w:gridAfter w:val="7"/>
          <w:wBefore w:w="209" w:type="dxa"/>
          <w:wAfter w:w="7206" w:type="dxa"/>
          <w:trHeight w:val="403"/>
        </w:trPr>
        <w:tc>
          <w:tcPr>
            <w:tcW w:w="4104" w:type="dxa"/>
            <w:gridSpan w:val="27"/>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Непрограммные направления бюджета</w:t>
            </w:r>
          </w:p>
        </w:tc>
        <w:tc>
          <w:tcPr>
            <w:tcW w:w="433" w:type="dxa"/>
            <w:gridSpan w:val="4"/>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01</w:t>
            </w:r>
          </w:p>
        </w:tc>
        <w:tc>
          <w:tcPr>
            <w:tcW w:w="477" w:type="dxa"/>
            <w:gridSpan w:val="7"/>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13</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99.0.00.00000</w:t>
            </w:r>
          </w:p>
        </w:tc>
        <w:tc>
          <w:tcPr>
            <w:tcW w:w="525" w:type="dxa"/>
            <w:gridSpan w:val="5"/>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848" w:type="dxa"/>
            <w:gridSpan w:val="10"/>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110,0</w:t>
            </w:r>
          </w:p>
        </w:tc>
        <w:tc>
          <w:tcPr>
            <w:tcW w:w="797"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10,0</w:t>
            </w:r>
          </w:p>
        </w:tc>
        <w:tc>
          <w:tcPr>
            <w:tcW w:w="814"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10,0</w:t>
            </w:r>
          </w:p>
        </w:tc>
      </w:tr>
      <w:tr w:rsidR="00751579" w:rsidRPr="000252EE" w:rsidTr="00ED7F7E">
        <w:trPr>
          <w:gridBefore w:val="2"/>
          <w:gridAfter w:val="7"/>
          <w:wBefore w:w="209" w:type="dxa"/>
          <w:wAfter w:w="7206" w:type="dxa"/>
          <w:trHeight w:val="645"/>
        </w:trPr>
        <w:tc>
          <w:tcPr>
            <w:tcW w:w="4104" w:type="dxa"/>
            <w:gridSpan w:val="27"/>
            <w:tcBorders>
              <w:top w:val="single" w:sz="4" w:space="0" w:color="auto"/>
              <w:left w:val="single" w:sz="4" w:space="0" w:color="auto"/>
              <w:bottom w:val="nil"/>
              <w:right w:val="nil"/>
            </w:tcBorders>
            <w:shd w:val="clear" w:color="auto" w:fill="auto"/>
            <w:hideMark/>
          </w:tcPr>
          <w:p w:rsidR="00751579" w:rsidRPr="000252EE" w:rsidRDefault="00751579" w:rsidP="0066481E">
            <w:pPr>
              <w:rPr>
                <w:rFonts w:ascii="Times New Roman" w:hAnsi="Times New Roman" w:cs="Times New Roman"/>
                <w:bCs/>
                <w:sz w:val="20"/>
                <w:szCs w:val="20"/>
              </w:rPr>
            </w:pPr>
            <w:r w:rsidRPr="000252EE">
              <w:rPr>
                <w:rFonts w:ascii="Times New Roman" w:hAnsi="Times New Roman" w:cs="Times New Roman"/>
                <w:bCs/>
                <w:sz w:val="20"/>
                <w:szCs w:val="20"/>
              </w:rPr>
              <w:t>Оценка недвижимости, признание прав и регулирование отношений по государственной и муниципальной собственности</w:t>
            </w:r>
          </w:p>
        </w:tc>
        <w:tc>
          <w:tcPr>
            <w:tcW w:w="4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01</w:t>
            </w:r>
          </w:p>
        </w:tc>
        <w:tc>
          <w:tcPr>
            <w:tcW w:w="477" w:type="dxa"/>
            <w:gridSpan w:val="7"/>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13</w:t>
            </w:r>
          </w:p>
        </w:tc>
        <w:tc>
          <w:tcPr>
            <w:tcW w:w="1497" w:type="dxa"/>
            <w:gridSpan w:val="12"/>
            <w:tcBorders>
              <w:top w:val="single" w:sz="4" w:space="0" w:color="auto"/>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99.0.00.00910</w:t>
            </w:r>
          </w:p>
        </w:tc>
        <w:tc>
          <w:tcPr>
            <w:tcW w:w="525" w:type="dxa"/>
            <w:gridSpan w:val="5"/>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848" w:type="dxa"/>
            <w:gridSpan w:val="10"/>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100,0</w:t>
            </w:r>
          </w:p>
        </w:tc>
        <w:tc>
          <w:tcPr>
            <w:tcW w:w="797"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0,0</w:t>
            </w:r>
          </w:p>
        </w:tc>
        <w:tc>
          <w:tcPr>
            <w:tcW w:w="814"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0,0</w:t>
            </w:r>
          </w:p>
        </w:tc>
      </w:tr>
      <w:tr w:rsidR="00751579" w:rsidRPr="000252EE" w:rsidTr="00ED7F7E">
        <w:trPr>
          <w:gridBefore w:val="2"/>
          <w:gridAfter w:val="7"/>
          <w:wBefore w:w="209" w:type="dxa"/>
          <w:wAfter w:w="7206" w:type="dxa"/>
          <w:trHeight w:val="677"/>
        </w:trPr>
        <w:tc>
          <w:tcPr>
            <w:tcW w:w="4104" w:type="dxa"/>
            <w:gridSpan w:val="27"/>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Закупка товаров, работ и услуг для  государственных (муниципальных) нужд</w:t>
            </w:r>
          </w:p>
        </w:tc>
        <w:tc>
          <w:tcPr>
            <w:tcW w:w="433" w:type="dxa"/>
            <w:gridSpan w:val="4"/>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477"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13</w:t>
            </w:r>
          </w:p>
        </w:tc>
        <w:tc>
          <w:tcPr>
            <w:tcW w:w="1497" w:type="dxa"/>
            <w:gridSpan w:val="12"/>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99.0.00.00910</w:t>
            </w:r>
          </w:p>
        </w:tc>
        <w:tc>
          <w:tcPr>
            <w:tcW w:w="525" w:type="dxa"/>
            <w:gridSpan w:val="5"/>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c>
          <w:tcPr>
            <w:tcW w:w="848" w:type="dxa"/>
            <w:gridSpan w:val="10"/>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100,0</w:t>
            </w:r>
          </w:p>
        </w:tc>
        <w:tc>
          <w:tcPr>
            <w:tcW w:w="797"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0,0</w:t>
            </w:r>
          </w:p>
        </w:tc>
        <w:tc>
          <w:tcPr>
            <w:tcW w:w="814"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0,0</w:t>
            </w:r>
          </w:p>
        </w:tc>
      </w:tr>
      <w:tr w:rsidR="00751579" w:rsidRPr="000252EE" w:rsidTr="00ED7F7E">
        <w:trPr>
          <w:gridBefore w:val="2"/>
          <w:gridAfter w:val="7"/>
          <w:wBefore w:w="209" w:type="dxa"/>
          <w:wAfter w:w="7206" w:type="dxa"/>
          <w:trHeight w:val="677"/>
        </w:trPr>
        <w:tc>
          <w:tcPr>
            <w:tcW w:w="4104" w:type="dxa"/>
            <w:gridSpan w:val="27"/>
            <w:tcBorders>
              <w:top w:val="single" w:sz="4" w:space="0" w:color="auto"/>
              <w:left w:val="single" w:sz="4" w:space="0" w:color="auto"/>
              <w:bottom w:val="single" w:sz="4" w:space="0" w:color="auto"/>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433" w:type="dxa"/>
            <w:gridSpan w:val="4"/>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477"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13</w:t>
            </w:r>
          </w:p>
        </w:tc>
        <w:tc>
          <w:tcPr>
            <w:tcW w:w="1497" w:type="dxa"/>
            <w:gridSpan w:val="12"/>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99.0.00.00910</w:t>
            </w:r>
          </w:p>
        </w:tc>
        <w:tc>
          <w:tcPr>
            <w:tcW w:w="525" w:type="dxa"/>
            <w:gridSpan w:val="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240</w:t>
            </w:r>
          </w:p>
        </w:tc>
        <w:tc>
          <w:tcPr>
            <w:tcW w:w="848" w:type="dxa"/>
            <w:gridSpan w:val="10"/>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100,0</w:t>
            </w:r>
          </w:p>
        </w:tc>
        <w:tc>
          <w:tcPr>
            <w:tcW w:w="797" w:type="dxa"/>
            <w:gridSpan w:val="11"/>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0,0</w:t>
            </w:r>
          </w:p>
        </w:tc>
        <w:tc>
          <w:tcPr>
            <w:tcW w:w="814" w:type="dxa"/>
            <w:gridSpan w:val="9"/>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0,0</w:t>
            </w:r>
          </w:p>
        </w:tc>
      </w:tr>
      <w:tr w:rsidR="00751579" w:rsidRPr="000252EE" w:rsidTr="00ED7F7E">
        <w:trPr>
          <w:gridBefore w:val="2"/>
          <w:gridAfter w:val="7"/>
          <w:wBefore w:w="209" w:type="dxa"/>
          <w:wAfter w:w="7206" w:type="dxa"/>
          <w:trHeight w:val="403"/>
        </w:trPr>
        <w:tc>
          <w:tcPr>
            <w:tcW w:w="4104" w:type="dxa"/>
            <w:gridSpan w:val="27"/>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Выполнение других обязательств государства</w:t>
            </w:r>
          </w:p>
        </w:tc>
        <w:tc>
          <w:tcPr>
            <w:tcW w:w="433"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01</w:t>
            </w:r>
          </w:p>
        </w:tc>
        <w:tc>
          <w:tcPr>
            <w:tcW w:w="477"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13</w:t>
            </w:r>
          </w:p>
        </w:tc>
        <w:tc>
          <w:tcPr>
            <w:tcW w:w="1497" w:type="dxa"/>
            <w:gridSpan w:val="12"/>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99.0.00.00920</w:t>
            </w:r>
          </w:p>
        </w:tc>
        <w:tc>
          <w:tcPr>
            <w:tcW w:w="525" w:type="dxa"/>
            <w:gridSpan w:val="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848" w:type="dxa"/>
            <w:gridSpan w:val="10"/>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10,0</w:t>
            </w:r>
          </w:p>
        </w:tc>
        <w:tc>
          <w:tcPr>
            <w:tcW w:w="797" w:type="dxa"/>
            <w:gridSpan w:val="11"/>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10,0</w:t>
            </w:r>
          </w:p>
        </w:tc>
        <w:tc>
          <w:tcPr>
            <w:tcW w:w="814" w:type="dxa"/>
            <w:gridSpan w:val="9"/>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10,0</w:t>
            </w:r>
          </w:p>
        </w:tc>
      </w:tr>
      <w:tr w:rsidR="00751579" w:rsidRPr="000252EE" w:rsidTr="00ED7F7E">
        <w:trPr>
          <w:gridBefore w:val="2"/>
          <w:gridAfter w:val="7"/>
          <w:wBefore w:w="209" w:type="dxa"/>
          <w:wAfter w:w="7206" w:type="dxa"/>
          <w:trHeight w:val="403"/>
        </w:trPr>
        <w:tc>
          <w:tcPr>
            <w:tcW w:w="4104" w:type="dxa"/>
            <w:gridSpan w:val="27"/>
            <w:tcBorders>
              <w:top w:val="nil"/>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Иные бюджетные ассигнования</w:t>
            </w:r>
          </w:p>
        </w:tc>
        <w:tc>
          <w:tcPr>
            <w:tcW w:w="433" w:type="dxa"/>
            <w:gridSpan w:val="4"/>
            <w:tcBorders>
              <w:top w:val="nil"/>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477" w:type="dxa"/>
            <w:gridSpan w:val="7"/>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13</w:t>
            </w:r>
          </w:p>
        </w:tc>
        <w:tc>
          <w:tcPr>
            <w:tcW w:w="1497" w:type="dxa"/>
            <w:gridSpan w:val="12"/>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99.0.00.00920</w:t>
            </w:r>
          </w:p>
        </w:tc>
        <w:tc>
          <w:tcPr>
            <w:tcW w:w="525" w:type="dxa"/>
            <w:gridSpan w:val="5"/>
            <w:tcBorders>
              <w:top w:val="nil"/>
              <w:left w:val="nil"/>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800</w:t>
            </w:r>
          </w:p>
        </w:tc>
        <w:tc>
          <w:tcPr>
            <w:tcW w:w="848" w:type="dxa"/>
            <w:gridSpan w:val="10"/>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10,0</w:t>
            </w:r>
          </w:p>
        </w:tc>
        <w:tc>
          <w:tcPr>
            <w:tcW w:w="797" w:type="dxa"/>
            <w:gridSpan w:val="11"/>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10,0</w:t>
            </w:r>
          </w:p>
        </w:tc>
        <w:tc>
          <w:tcPr>
            <w:tcW w:w="814" w:type="dxa"/>
            <w:gridSpan w:val="9"/>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10,0</w:t>
            </w:r>
          </w:p>
        </w:tc>
      </w:tr>
      <w:tr w:rsidR="00751579" w:rsidRPr="000252EE" w:rsidTr="00ED7F7E">
        <w:trPr>
          <w:gridBefore w:val="2"/>
          <w:gridAfter w:val="7"/>
          <w:wBefore w:w="209" w:type="dxa"/>
          <w:wAfter w:w="7206" w:type="dxa"/>
          <w:trHeight w:val="403"/>
        </w:trPr>
        <w:tc>
          <w:tcPr>
            <w:tcW w:w="4104" w:type="dxa"/>
            <w:gridSpan w:val="27"/>
            <w:tcBorders>
              <w:top w:val="single" w:sz="4" w:space="0" w:color="auto"/>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 xml:space="preserve">Уплата налогов, сборов и иных платежей </w:t>
            </w:r>
          </w:p>
        </w:tc>
        <w:tc>
          <w:tcPr>
            <w:tcW w:w="433" w:type="dxa"/>
            <w:gridSpan w:val="4"/>
            <w:tcBorders>
              <w:top w:val="single" w:sz="4" w:space="0" w:color="auto"/>
              <w:left w:val="nil"/>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13</w:t>
            </w:r>
          </w:p>
        </w:tc>
        <w:tc>
          <w:tcPr>
            <w:tcW w:w="1497" w:type="dxa"/>
            <w:gridSpan w:val="12"/>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99.0.00.00920</w:t>
            </w:r>
          </w:p>
        </w:tc>
        <w:tc>
          <w:tcPr>
            <w:tcW w:w="525" w:type="dxa"/>
            <w:gridSpan w:val="5"/>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850</w:t>
            </w:r>
          </w:p>
        </w:tc>
        <w:tc>
          <w:tcPr>
            <w:tcW w:w="848" w:type="dxa"/>
            <w:gridSpan w:val="10"/>
            <w:tcBorders>
              <w:top w:val="single" w:sz="4" w:space="0" w:color="auto"/>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10,0</w:t>
            </w:r>
          </w:p>
        </w:tc>
        <w:tc>
          <w:tcPr>
            <w:tcW w:w="797" w:type="dxa"/>
            <w:gridSpan w:val="11"/>
            <w:tcBorders>
              <w:top w:val="single" w:sz="4" w:space="0" w:color="auto"/>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10,0</w:t>
            </w:r>
          </w:p>
        </w:tc>
        <w:tc>
          <w:tcPr>
            <w:tcW w:w="814" w:type="dxa"/>
            <w:gridSpan w:val="9"/>
            <w:tcBorders>
              <w:top w:val="single" w:sz="4" w:space="0" w:color="auto"/>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10,0</w:t>
            </w:r>
          </w:p>
        </w:tc>
      </w:tr>
      <w:tr w:rsidR="00751579" w:rsidRPr="000252EE" w:rsidTr="00ED7F7E">
        <w:trPr>
          <w:gridBefore w:val="2"/>
          <w:gridAfter w:val="7"/>
          <w:wBefore w:w="209" w:type="dxa"/>
          <w:wAfter w:w="7206" w:type="dxa"/>
          <w:trHeight w:val="403"/>
        </w:trPr>
        <w:tc>
          <w:tcPr>
            <w:tcW w:w="4104" w:type="dxa"/>
            <w:gridSpan w:val="27"/>
            <w:tcBorders>
              <w:top w:val="nil"/>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Мобилизационная и вневойсковая подготовка</w:t>
            </w:r>
          </w:p>
        </w:tc>
        <w:tc>
          <w:tcPr>
            <w:tcW w:w="433" w:type="dxa"/>
            <w:gridSpan w:val="4"/>
            <w:tcBorders>
              <w:top w:val="nil"/>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02</w:t>
            </w:r>
          </w:p>
        </w:tc>
        <w:tc>
          <w:tcPr>
            <w:tcW w:w="477" w:type="dxa"/>
            <w:gridSpan w:val="7"/>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03</w:t>
            </w:r>
          </w:p>
        </w:tc>
        <w:tc>
          <w:tcPr>
            <w:tcW w:w="1497" w:type="dxa"/>
            <w:gridSpan w:val="12"/>
            <w:tcBorders>
              <w:top w:val="nil"/>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525" w:type="dxa"/>
            <w:gridSpan w:val="5"/>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848" w:type="dxa"/>
            <w:gridSpan w:val="10"/>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500,0</w:t>
            </w:r>
          </w:p>
        </w:tc>
        <w:tc>
          <w:tcPr>
            <w:tcW w:w="797" w:type="dxa"/>
            <w:gridSpan w:val="11"/>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543,0</w:t>
            </w:r>
          </w:p>
        </w:tc>
        <w:tc>
          <w:tcPr>
            <w:tcW w:w="814" w:type="dxa"/>
            <w:gridSpan w:val="9"/>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562,5</w:t>
            </w:r>
          </w:p>
        </w:tc>
      </w:tr>
      <w:tr w:rsidR="00751579" w:rsidRPr="000252EE" w:rsidTr="00ED7F7E">
        <w:trPr>
          <w:gridBefore w:val="2"/>
          <w:gridAfter w:val="7"/>
          <w:wBefore w:w="209" w:type="dxa"/>
          <w:wAfter w:w="7206" w:type="dxa"/>
          <w:trHeight w:val="403"/>
        </w:trPr>
        <w:tc>
          <w:tcPr>
            <w:tcW w:w="4104" w:type="dxa"/>
            <w:gridSpan w:val="27"/>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Непрограммные направления  бюджета</w:t>
            </w:r>
          </w:p>
        </w:tc>
        <w:tc>
          <w:tcPr>
            <w:tcW w:w="433" w:type="dxa"/>
            <w:gridSpan w:val="4"/>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02</w:t>
            </w:r>
          </w:p>
        </w:tc>
        <w:tc>
          <w:tcPr>
            <w:tcW w:w="477" w:type="dxa"/>
            <w:gridSpan w:val="7"/>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03</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99.0.00.00000</w:t>
            </w:r>
          </w:p>
        </w:tc>
        <w:tc>
          <w:tcPr>
            <w:tcW w:w="525" w:type="dxa"/>
            <w:gridSpan w:val="5"/>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848" w:type="dxa"/>
            <w:gridSpan w:val="10"/>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500,0</w:t>
            </w:r>
          </w:p>
        </w:tc>
        <w:tc>
          <w:tcPr>
            <w:tcW w:w="797"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543,0</w:t>
            </w:r>
          </w:p>
        </w:tc>
        <w:tc>
          <w:tcPr>
            <w:tcW w:w="814"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562,5</w:t>
            </w:r>
          </w:p>
        </w:tc>
      </w:tr>
      <w:tr w:rsidR="00751579" w:rsidRPr="000252EE" w:rsidTr="00ED7F7E">
        <w:trPr>
          <w:gridBefore w:val="2"/>
          <w:gridAfter w:val="7"/>
          <w:wBefore w:w="209" w:type="dxa"/>
          <w:wAfter w:w="7206" w:type="dxa"/>
          <w:trHeight w:val="694"/>
        </w:trPr>
        <w:tc>
          <w:tcPr>
            <w:tcW w:w="4104" w:type="dxa"/>
            <w:gridSpan w:val="27"/>
            <w:tcBorders>
              <w:top w:val="single" w:sz="4" w:space="0" w:color="auto"/>
              <w:left w:val="single" w:sz="4" w:space="0" w:color="auto"/>
              <w:bottom w:val="nil"/>
              <w:right w:val="nil"/>
            </w:tcBorders>
            <w:shd w:val="clear" w:color="auto" w:fill="auto"/>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lastRenderedPageBreak/>
              <w:t>Осуществление первичного воинского учета на территориях, где отсутствуют военные комиссариаты</w:t>
            </w:r>
          </w:p>
        </w:tc>
        <w:tc>
          <w:tcPr>
            <w:tcW w:w="433" w:type="dxa"/>
            <w:gridSpan w:val="4"/>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02</w:t>
            </w:r>
          </w:p>
        </w:tc>
        <w:tc>
          <w:tcPr>
            <w:tcW w:w="477" w:type="dxa"/>
            <w:gridSpan w:val="7"/>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03</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99.0.00.51180</w:t>
            </w:r>
          </w:p>
        </w:tc>
        <w:tc>
          <w:tcPr>
            <w:tcW w:w="525" w:type="dxa"/>
            <w:gridSpan w:val="5"/>
            <w:tcBorders>
              <w:top w:val="single" w:sz="4" w:space="0" w:color="auto"/>
              <w:left w:val="single" w:sz="4" w:space="0" w:color="auto"/>
              <w:bottom w:val="nil"/>
              <w:right w:val="single" w:sz="4" w:space="0" w:color="auto"/>
            </w:tcBorders>
            <w:shd w:val="clear" w:color="auto" w:fill="auto"/>
            <w:noWrap/>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848" w:type="dxa"/>
            <w:gridSpan w:val="10"/>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500,0</w:t>
            </w:r>
          </w:p>
        </w:tc>
        <w:tc>
          <w:tcPr>
            <w:tcW w:w="797"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543,0</w:t>
            </w:r>
          </w:p>
        </w:tc>
        <w:tc>
          <w:tcPr>
            <w:tcW w:w="814"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562,5</w:t>
            </w:r>
          </w:p>
        </w:tc>
      </w:tr>
      <w:tr w:rsidR="00751579" w:rsidRPr="000252EE" w:rsidTr="00ED7F7E">
        <w:trPr>
          <w:gridBefore w:val="2"/>
          <w:gridAfter w:val="7"/>
          <w:wBefore w:w="209" w:type="dxa"/>
          <w:wAfter w:w="7206" w:type="dxa"/>
          <w:trHeight w:val="677"/>
        </w:trPr>
        <w:tc>
          <w:tcPr>
            <w:tcW w:w="4104" w:type="dxa"/>
            <w:gridSpan w:val="27"/>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 xml:space="preserve">Расходы на выплаты персоналу в </w:t>
            </w:r>
            <w:proofErr w:type="gramStart"/>
            <w:r w:rsidRPr="000252EE">
              <w:rPr>
                <w:rFonts w:ascii="Times New Roman" w:hAnsi="Times New Roman" w:cs="Times New Roman"/>
                <w:color w:val="000000"/>
                <w:sz w:val="20"/>
                <w:szCs w:val="20"/>
              </w:rPr>
              <w:t>целях</w:t>
            </w:r>
            <w:proofErr w:type="gramEnd"/>
            <w:r w:rsidRPr="000252EE">
              <w:rPr>
                <w:rFonts w:ascii="Times New Roman" w:hAnsi="Times New Roman" w:cs="Times New Roman"/>
                <w:color w:val="000000"/>
                <w:sz w:val="20"/>
                <w:szCs w:val="20"/>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33" w:type="dxa"/>
            <w:gridSpan w:val="4"/>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02</w:t>
            </w:r>
          </w:p>
        </w:tc>
        <w:tc>
          <w:tcPr>
            <w:tcW w:w="477" w:type="dxa"/>
            <w:gridSpan w:val="7"/>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03</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99.0.00.51180</w:t>
            </w:r>
          </w:p>
        </w:tc>
        <w:tc>
          <w:tcPr>
            <w:tcW w:w="525" w:type="dxa"/>
            <w:gridSpan w:val="5"/>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100</w:t>
            </w:r>
          </w:p>
        </w:tc>
        <w:tc>
          <w:tcPr>
            <w:tcW w:w="848" w:type="dxa"/>
            <w:gridSpan w:val="10"/>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450,0</w:t>
            </w:r>
          </w:p>
        </w:tc>
        <w:tc>
          <w:tcPr>
            <w:tcW w:w="797"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472,8</w:t>
            </w:r>
          </w:p>
        </w:tc>
        <w:tc>
          <w:tcPr>
            <w:tcW w:w="814"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492,0</w:t>
            </w:r>
          </w:p>
        </w:tc>
      </w:tr>
      <w:tr w:rsidR="00751579" w:rsidRPr="000252EE" w:rsidTr="00ED7F7E">
        <w:trPr>
          <w:gridBefore w:val="2"/>
          <w:gridAfter w:val="7"/>
          <w:wBefore w:w="209" w:type="dxa"/>
          <w:wAfter w:w="7206" w:type="dxa"/>
          <w:trHeight w:val="677"/>
        </w:trPr>
        <w:tc>
          <w:tcPr>
            <w:tcW w:w="4104" w:type="dxa"/>
            <w:gridSpan w:val="27"/>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Расходы на выплаты по оплате труда работников государственных (муниципальных органов) органов</w:t>
            </w:r>
          </w:p>
        </w:tc>
        <w:tc>
          <w:tcPr>
            <w:tcW w:w="433" w:type="dxa"/>
            <w:gridSpan w:val="4"/>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02</w:t>
            </w:r>
          </w:p>
        </w:tc>
        <w:tc>
          <w:tcPr>
            <w:tcW w:w="477" w:type="dxa"/>
            <w:gridSpan w:val="7"/>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03</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99.0.00.51180</w:t>
            </w:r>
          </w:p>
        </w:tc>
        <w:tc>
          <w:tcPr>
            <w:tcW w:w="525" w:type="dxa"/>
            <w:gridSpan w:val="5"/>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120</w:t>
            </w:r>
          </w:p>
        </w:tc>
        <w:tc>
          <w:tcPr>
            <w:tcW w:w="848" w:type="dxa"/>
            <w:gridSpan w:val="10"/>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450,0</w:t>
            </w:r>
          </w:p>
        </w:tc>
        <w:tc>
          <w:tcPr>
            <w:tcW w:w="797" w:type="dxa"/>
            <w:gridSpan w:val="11"/>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472,8</w:t>
            </w:r>
          </w:p>
        </w:tc>
        <w:tc>
          <w:tcPr>
            <w:tcW w:w="814" w:type="dxa"/>
            <w:gridSpan w:val="9"/>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492,0</w:t>
            </w:r>
          </w:p>
        </w:tc>
      </w:tr>
      <w:tr w:rsidR="00751579" w:rsidRPr="000252EE" w:rsidTr="00ED7F7E">
        <w:trPr>
          <w:gridBefore w:val="2"/>
          <w:gridAfter w:val="7"/>
          <w:wBefore w:w="209" w:type="dxa"/>
          <w:wAfter w:w="7206" w:type="dxa"/>
          <w:trHeight w:val="677"/>
        </w:trPr>
        <w:tc>
          <w:tcPr>
            <w:tcW w:w="4104" w:type="dxa"/>
            <w:gridSpan w:val="27"/>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Закупка товаров, работ и услуг для  государственных (муниципальных) нужд</w:t>
            </w:r>
          </w:p>
        </w:tc>
        <w:tc>
          <w:tcPr>
            <w:tcW w:w="433" w:type="dxa"/>
            <w:gridSpan w:val="4"/>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02</w:t>
            </w:r>
          </w:p>
        </w:tc>
        <w:tc>
          <w:tcPr>
            <w:tcW w:w="477" w:type="dxa"/>
            <w:gridSpan w:val="7"/>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03</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99.0.00.51180</w:t>
            </w:r>
          </w:p>
        </w:tc>
        <w:tc>
          <w:tcPr>
            <w:tcW w:w="525" w:type="dxa"/>
            <w:gridSpan w:val="5"/>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c>
          <w:tcPr>
            <w:tcW w:w="848" w:type="dxa"/>
            <w:gridSpan w:val="10"/>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c>
          <w:tcPr>
            <w:tcW w:w="797"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70,2</w:t>
            </w:r>
          </w:p>
        </w:tc>
        <w:tc>
          <w:tcPr>
            <w:tcW w:w="814"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70,5</w:t>
            </w:r>
          </w:p>
        </w:tc>
      </w:tr>
      <w:tr w:rsidR="00751579" w:rsidRPr="000252EE" w:rsidTr="00ED7F7E">
        <w:trPr>
          <w:gridBefore w:val="2"/>
          <w:gridAfter w:val="7"/>
          <w:wBefore w:w="209" w:type="dxa"/>
          <w:wAfter w:w="7206" w:type="dxa"/>
          <w:trHeight w:val="677"/>
        </w:trPr>
        <w:tc>
          <w:tcPr>
            <w:tcW w:w="4104" w:type="dxa"/>
            <w:gridSpan w:val="27"/>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433" w:type="dxa"/>
            <w:gridSpan w:val="4"/>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02</w:t>
            </w:r>
          </w:p>
        </w:tc>
        <w:tc>
          <w:tcPr>
            <w:tcW w:w="477" w:type="dxa"/>
            <w:gridSpan w:val="7"/>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03</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99.0.00.51180</w:t>
            </w:r>
          </w:p>
        </w:tc>
        <w:tc>
          <w:tcPr>
            <w:tcW w:w="525" w:type="dxa"/>
            <w:gridSpan w:val="5"/>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240</w:t>
            </w:r>
          </w:p>
        </w:tc>
        <w:tc>
          <w:tcPr>
            <w:tcW w:w="848" w:type="dxa"/>
            <w:gridSpan w:val="10"/>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c>
          <w:tcPr>
            <w:tcW w:w="797" w:type="dxa"/>
            <w:gridSpan w:val="11"/>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70,2</w:t>
            </w:r>
          </w:p>
        </w:tc>
        <w:tc>
          <w:tcPr>
            <w:tcW w:w="814" w:type="dxa"/>
            <w:gridSpan w:val="9"/>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70,5</w:t>
            </w:r>
          </w:p>
        </w:tc>
      </w:tr>
      <w:tr w:rsidR="00751579" w:rsidRPr="000252EE" w:rsidTr="00ED7F7E">
        <w:trPr>
          <w:gridBefore w:val="2"/>
          <w:gridAfter w:val="7"/>
          <w:wBefore w:w="209" w:type="dxa"/>
          <w:wAfter w:w="7206" w:type="dxa"/>
          <w:trHeight w:val="677"/>
        </w:trPr>
        <w:tc>
          <w:tcPr>
            <w:tcW w:w="4104" w:type="dxa"/>
            <w:gridSpan w:val="27"/>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Национальная безопасность и правоохранительная деятельность</w:t>
            </w:r>
          </w:p>
        </w:tc>
        <w:tc>
          <w:tcPr>
            <w:tcW w:w="433" w:type="dxa"/>
            <w:gridSpan w:val="4"/>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03</w:t>
            </w:r>
          </w:p>
        </w:tc>
        <w:tc>
          <w:tcPr>
            <w:tcW w:w="477" w:type="dxa"/>
            <w:gridSpan w:val="7"/>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525" w:type="dxa"/>
            <w:gridSpan w:val="5"/>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848" w:type="dxa"/>
            <w:gridSpan w:val="10"/>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78,8</w:t>
            </w:r>
          </w:p>
        </w:tc>
        <w:tc>
          <w:tcPr>
            <w:tcW w:w="797"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60,0</w:t>
            </w:r>
          </w:p>
        </w:tc>
        <w:tc>
          <w:tcPr>
            <w:tcW w:w="814"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60,0</w:t>
            </w:r>
          </w:p>
        </w:tc>
      </w:tr>
      <w:tr w:rsidR="00751579" w:rsidRPr="000252EE" w:rsidTr="00ED7F7E">
        <w:trPr>
          <w:gridBefore w:val="2"/>
          <w:gridAfter w:val="7"/>
          <w:wBefore w:w="209" w:type="dxa"/>
          <w:wAfter w:w="7206" w:type="dxa"/>
          <w:trHeight w:val="1016"/>
        </w:trPr>
        <w:tc>
          <w:tcPr>
            <w:tcW w:w="4104" w:type="dxa"/>
            <w:gridSpan w:val="27"/>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433" w:type="dxa"/>
            <w:gridSpan w:val="4"/>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03</w:t>
            </w:r>
          </w:p>
        </w:tc>
        <w:tc>
          <w:tcPr>
            <w:tcW w:w="477" w:type="dxa"/>
            <w:gridSpan w:val="7"/>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10</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525" w:type="dxa"/>
            <w:gridSpan w:val="5"/>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848" w:type="dxa"/>
            <w:gridSpan w:val="10"/>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78,8</w:t>
            </w:r>
          </w:p>
        </w:tc>
        <w:tc>
          <w:tcPr>
            <w:tcW w:w="797"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60,0</w:t>
            </w:r>
          </w:p>
        </w:tc>
        <w:tc>
          <w:tcPr>
            <w:tcW w:w="814"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60,0</w:t>
            </w:r>
          </w:p>
        </w:tc>
      </w:tr>
      <w:tr w:rsidR="00751579" w:rsidRPr="000252EE" w:rsidTr="00ED7F7E">
        <w:trPr>
          <w:gridBefore w:val="2"/>
          <w:gridAfter w:val="7"/>
          <w:wBefore w:w="209" w:type="dxa"/>
          <w:wAfter w:w="7206" w:type="dxa"/>
          <w:trHeight w:val="1016"/>
        </w:trPr>
        <w:tc>
          <w:tcPr>
            <w:tcW w:w="4104" w:type="dxa"/>
            <w:gridSpan w:val="27"/>
            <w:tcBorders>
              <w:top w:val="single" w:sz="4" w:space="0" w:color="auto"/>
              <w:left w:val="single" w:sz="4" w:space="0" w:color="auto"/>
              <w:bottom w:val="single" w:sz="4" w:space="0" w:color="auto"/>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Муниципальная программа "Обеспечение пожарной безопасности на территории Шибковского сельсовета Искитимского района Новосибирской области"</w:t>
            </w:r>
          </w:p>
        </w:tc>
        <w:tc>
          <w:tcPr>
            <w:tcW w:w="433" w:type="dxa"/>
            <w:gridSpan w:val="4"/>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03</w:t>
            </w:r>
          </w:p>
        </w:tc>
        <w:tc>
          <w:tcPr>
            <w:tcW w:w="477" w:type="dxa"/>
            <w:gridSpan w:val="7"/>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10</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50.0.00.00000</w:t>
            </w:r>
          </w:p>
        </w:tc>
        <w:tc>
          <w:tcPr>
            <w:tcW w:w="525" w:type="dxa"/>
            <w:gridSpan w:val="5"/>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848" w:type="dxa"/>
            <w:gridSpan w:val="10"/>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78,8</w:t>
            </w:r>
          </w:p>
        </w:tc>
        <w:tc>
          <w:tcPr>
            <w:tcW w:w="797"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60,0</w:t>
            </w:r>
          </w:p>
        </w:tc>
        <w:tc>
          <w:tcPr>
            <w:tcW w:w="814"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60,0</w:t>
            </w:r>
          </w:p>
        </w:tc>
      </w:tr>
      <w:tr w:rsidR="00751579" w:rsidRPr="000252EE" w:rsidTr="00ED7F7E">
        <w:trPr>
          <w:gridBefore w:val="2"/>
          <w:gridAfter w:val="7"/>
          <w:wBefore w:w="209" w:type="dxa"/>
          <w:wAfter w:w="7206" w:type="dxa"/>
          <w:trHeight w:val="1016"/>
        </w:trPr>
        <w:tc>
          <w:tcPr>
            <w:tcW w:w="4104" w:type="dxa"/>
            <w:gridSpan w:val="27"/>
            <w:tcBorders>
              <w:top w:val="nil"/>
              <w:left w:val="single" w:sz="4" w:space="0" w:color="auto"/>
              <w:bottom w:val="nil"/>
              <w:right w:val="nil"/>
            </w:tcBorders>
            <w:shd w:val="clear" w:color="auto" w:fill="auto"/>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Реализация мероприятий по предупреждению и ликвидации последствий чрезвычайных ситуаций и стихийных бедствий природного и техногенного характера</w:t>
            </w:r>
          </w:p>
        </w:tc>
        <w:tc>
          <w:tcPr>
            <w:tcW w:w="433" w:type="dxa"/>
            <w:gridSpan w:val="4"/>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03</w:t>
            </w:r>
          </w:p>
        </w:tc>
        <w:tc>
          <w:tcPr>
            <w:tcW w:w="477" w:type="dxa"/>
            <w:gridSpan w:val="7"/>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10</w:t>
            </w:r>
          </w:p>
        </w:tc>
        <w:tc>
          <w:tcPr>
            <w:tcW w:w="1497" w:type="dxa"/>
            <w:gridSpan w:val="12"/>
            <w:tcBorders>
              <w:top w:val="single" w:sz="4" w:space="0" w:color="auto"/>
              <w:left w:val="nil"/>
              <w:bottom w:val="single" w:sz="4" w:space="0" w:color="auto"/>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50.0.00.02180</w:t>
            </w:r>
          </w:p>
        </w:tc>
        <w:tc>
          <w:tcPr>
            <w:tcW w:w="525" w:type="dxa"/>
            <w:gridSpan w:val="5"/>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848" w:type="dxa"/>
            <w:gridSpan w:val="10"/>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78,8</w:t>
            </w:r>
          </w:p>
        </w:tc>
        <w:tc>
          <w:tcPr>
            <w:tcW w:w="797"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60,0</w:t>
            </w:r>
          </w:p>
        </w:tc>
        <w:tc>
          <w:tcPr>
            <w:tcW w:w="814"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60,0</w:t>
            </w:r>
          </w:p>
        </w:tc>
      </w:tr>
      <w:tr w:rsidR="00751579" w:rsidRPr="000252EE" w:rsidTr="00ED7F7E">
        <w:trPr>
          <w:gridBefore w:val="2"/>
          <w:gridAfter w:val="7"/>
          <w:wBefore w:w="209" w:type="dxa"/>
          <w:wAfter w:w="7206" w:type="dxa"/>
          <w:trHeight w:val="677"/>
        </w:trPr>
        <w:tc>
          <w:tcPr>
            <w:tcW w:w="4104" w:type="dxa"/>
            <w:gridSpan w:val="27"/>
            <w:tcBorders>
              <w:top w:val="single" w:sz="4" w:space="0" w:color="auto"/>
              <w:left w:val="single" w:sz="4" w:space="0" w:color="auto"/>
              <w:bottom w:val="nil"/>
              <w:right w:val="nil"/>
            </w:tcBorders>
            <w:shd w:val="clear" w:color="auto" w:fill="auto"/>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Закупка товаров, работ и услуг для  государственных (муниципальных) нужд</w:t>
            </w:r>
          </w:p>
        </w:tc>
        <w:tc>
          <w:tcPr>
            <w:tcW w:w="433" w:type="dxa"/>
            <w:gridSpan w:val="4"/>
            <w:tcBorders>
              <w:top w:val="single" w:sz="4" w:space="0" w:color="auto"/>
              <w:left w:val="single" w:sz="4" w:space="0" w:color="auto"/>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03</w:t>
            </w:r>
          </w:p>
        </w:tc>
        <w:tc>
          <w:tcPr>
            <w:tcW w:w="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10</w:t>
            </w:r>
          </w:p>
        </w:tc>
        <w:tc>
          <w:tcPr>
            <w:tcW w:w="1497" w:type="dxa"/>
            <w:gridSpan w:val="12"/>
            <w:tcBorders>
              <w:top w:val="nil"/>
              <w:left w:val="nil"/>
              <w:bottom w:val="single" w:sz="4" w:space="0" w:color="auto"/>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50.0.00.02180</w:t>
            </w:r>
          </w:p>
        </w:tc>
        <w:tc>
          <w:tcPr>
            <w:tcW w:w="52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c>
          <w:tcPr>
            <w:tcW w:w="848" w:type="dxa"/>
            <w:gridSpan w:val="10"/>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78,8</w:t>
            </w:r>
          </w:p>
        </w:tc>
        <w:tc>
          <w:tcPr>
            <w:tcW w:w="797" w:type="dxa"/>
            <w:gridSpan w:val="11"/>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60,0</w:t>
            </w:r>
          </w:p>
        </w:tc>
        <w:tc>
          <w:tcPr>
            <w:tcW w:w="814" w:type="dxa"/>
            <w:gridSpan w:val="9"/>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60,0</w:t>
            </w:r>
          </w:p>
        </w:tc>
      </w:tr>
      <w:tr w:rsidR="00751579" w:rsidRPr="000252EE" w:rsidTr="00ED7F7E">
        <w:trPr>
          <w:gridBefore w:val="2"/>
          <w:gridAfter w:val="7"/>
          <w:wBefore w:w="209" w:type="dxa"/>
          <w:wAfter w:w="7206" w:type="dxa"/>
          <w:trHeight w:val="677"/>
        </w:trPr>
        <w:tc>
          <w:tcPr>
            <w:tcW w:w="4104" w:type="dxa"/>
            <w:gridSpan w:val="27"/>
            <w:tcBorders>
              <w:top w:val="single" w:sz="4" w:space="0" w:color="auto"/>
              <w:left w:val="single" w:sz="4" w:space="0" w:color="auto"/>
              <w:bottom w:val="single" w:sz="4" w:space="0" w:color="auto"/>
              <w:right w:val="nil"/>
            </w:tcBorders>
            <w:shd w:val="clear" w:color="auto" w:fill="auto"/>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433" w:type="dxa"/>
            <w:gridSpan w:val="4"/>
            <w:tcBorders>
              <w:top w:val="nil"/>
              <w:left w:val="single" w:sz="4" w:space="0" w:color="auto"/>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03</w:t>
            </w:r>
          </w:p>
        </w:tc>
        <w:tc>
          <w:tcPr>
            <w:tcW w:w="477" w:type="dxa"/>
            <w:gridSpan w:val="7"/>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10</w:t>
            </w:r>
          </w:p>
        </w:tc>
        <w:tc>
          <w:tcPr>
            <w:tcW w:w="1497" w:type="dxa"/>
            <w:gridSpan w:val="12"/>
            <w:tcBorders>
              <w:top w:val="nil"/>
              <w:left w:val="nil"/>
              <w:bottom w:val="single" w:sz="4" w:space="0" w:color="auto"/>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50.0.00.02180</w:t>
            </w:r>
          </w:p>
        </w:tc>
        <w:tc>
          <w:tcPr>
            <w:tcW w:w="525" w:type="dxa"/>
            <w:gridSpan w:val="5"/>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240</w:t>
            </w:r>
          </w:p>
        </w:tc>
        <w:tc>
          <w:tcPr>
            <w:tcW w:w="848" w:type="dxa"/>
            <w:gridSpan w:val="10"/>
            <w:tcBorders>
              <w:top w:val="nil"/>
              <w:left w:val="nil"/>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78,8</w:t>
            </w:r>
          </w:p>
        </w:tc>
        <w:tc>
          <w:tcPr>
            <w:tcW w:w="797" w:type="dxa"/>
            <w:gridSpan w:val="11"/>
            <w:tcBorders>
              <w:top w:val="nil"/>
              <w:left w:val="single" w:sz="4" w:space="0" w:color="auto"/>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60,0</w:t>
            </w:r>
          </w:p>
        </w:tc>
        <w:tc>
          <w:tcPr>
            <w:tcW w:w="814" w:type="dxa"/>
            <w:gridSpan w:val="9"/>
            <w:tcBorders>
              <w:top w:val="nil"/>
              <w:left w:val="single" w:sz="4" w:space="0" w:color="auto"/>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60,0</w:t>
            </w:r>
          </w:p>
        </w:tc>
      </w:tr>
      <w:tr w:rsidR="00751579" w:rsidRPr="000252EE" w:rsidTr="00ED7F7E">
        <w:trPr>
          <w:gridBefore w:val="2"/>
          <w:gridAfter w:val="7"/>
          <w:wBefore w:w="209" w:type="dxa"/>
          <w:wAfter w:w="7206" w:type="dxa"/>
          <w:trHeight w:val="403"/>
        </w:trPr>
        <w:tc>
          <w:tcPr>
            <w:tcW w:w="4104" w:type="dxa"/>
            <w:gridSpan w:val="27"/>
            <w:tcBorders>
              <w:top w:val="nil"/>
              <w:left w:val="single" w:sz="4" w:space="0" w:color="auto"/>
              <w:bottom w:val="single" w:sz="4" w:space="0" w:color="auto"/>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Национальная экономика</w:t>
            </w:r>
          </w:p>
        </w:tc>
        <w:tc>
          <w:tcPr>
            <w:tcW w:w="433" w:type="dxa"/>
            <w:gridSpan w:val="4"/>
            <w:tcBorders>
              <w:top w:val="nil"/>
              <w:left w:val="single" w:sz="4" w:space="0" w:color="auto"/>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04</w:t>
            </w:r>
          </w:p>
        </w:tc>
        <w:tc>
          <w:tcPr>
            <w:tcW w:w="477" w:type="dxa"/>
            <w:gridSpan w:val="7"/>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1497" w:type="dxa"/>
            <w:gridSpan w:val="12"/>
            <w:tcBorders>
              <w:top w:val="nil"/>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525" w:type="dxa"/>
            <w:gridSpan w:val="5"/>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848" w:type="dxa"/>
            <w:gridSpan w:val="10"/>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4 089,0</w:t>
            </w:r>
          </w:p>
        </w:tc>
        <w:tc>
          <w:tcPr>
            <w:tcW w:w="797" w:type="dxa"/>
            <w:gridSpan w:val="11"/>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3 200,0</w:t>
            </w:r>
          </w:p>
        </w:tc>
        <w:tc>
          <w:tcPr>
            <w:tcW w:w="814" w:type="dxa"/>
            <w:gridSpan w:val="9"/>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4 398,0</w:t>
            </w:r>
          </w:p>
        </w:tc>
      </w:tr>
      <w:tr w:rsidR="00751579" w:rsidRPr="000252EE" w:rsidTr="00ED7F7E">
        <w:trPr>
          <w:gridBefore w:val="2"/>
          <w:gridAfter w:val="7"/>
          <w:wBefore w:w="209" w:type="dxa"/>
          <w:wAfter w:w="7206" w:type="dxa"/>
          <w:trHeight w:val="403"/>
        </w:trPr>
        <w:tc>
          <w:tcPr>
            <w:tcW w:w="4104" w:type="dxa"/>
            <w:gridSpan w:val="27"/>
            <w:tcBorders>
              <w:top w:val="nil"/>
              <w:left w:val="single" w:sz="4" w:space="0" w:color="auto"/>
              <w:bottom w:val="single" w:sz="4" w:space="0" w:color="auto"/>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lastRenderedPageBreak/>
              <w:t>Водное хозяйство</w:t>
            </w:r>
          </w:p>
        </w:tc>
        <w:tc>
          <w:tcPr>
            <w:tcW w:w="433" w:type="dxa"/>
            <w:gridSpan w:val="4"/>
            <w:tcBorders>
              <w:top w:val="nil"/>
              <w:left w:val="single" w:sz="4" w:space="0" w:color="auto"/>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04</w:t>
            </w:r>
          </w:p>
        </w:tc>
        <w:tc>
          <w:tcPr>
            <w:tcW w:w="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06</w:t>
            </w:r>
          </w:p>
        </w:tc>
        <w:tc>
          <w:tcPr>
            <w:tcW w:w="1497" w:type="dxa"/>
            <w:gridSpan w:val="12"/>
            <w:tcBorders>
              <w:top w:val="single" w:sz="4" w:space="0" w:color="auto"/>
              <w:left w:val="nil"/>
              <w:bottom w:val="single" w:sz="4" w:space="0" w:color="auto"/>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52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848" w:type="dxa"/>
            <w:gridSpan w:val="10"/>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150,0</w:t>
            </w:r>
          </w:p>
        </w:tc>
        <w:tc>
          <w:tcPr>
            <w:tcW w:w="797"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50,0</w:t>
            </w:r>
          </w:p>
        </w:tc>
        <w:tc>
          <w:tcPr>
            <w:tcW w:w="814"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50,0</w:t>
            </w:r>
          </w:p>
        </w:tc>
      </w:tr>
      <w:tr w:rsidR="00751579" w:rsidRPr="000252EE" w:rsidTr="00ED7F7E">
        <w:trPr>
          <w:gridBefore w:val="2"/>
          <w:gridAfter w:val="7"/>
          <w:wBefore w:w="209" w:type="dxa"/>
          <w:wAfter w:w="7206" w:type="dxa"/>
          <w:trHeight w:val="403"/>
        </w:trPr>
        <w:tc>
          <w:tcPr>
            <w:tcW w:w="4104" w:type="dxa"/>
            <w:gridSpan w:val="27"/>
            <w:tcBorders>
              <w:top w:val="nil"/>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Непрограммные направления бюджета</w:t>
            </w:r>
          </w:p>
        </w:tc>
        <w:tc>
          <w:tcPr>
            <w:tcW w:w="433" w:type="dxa"/>
            <w:gridSpan w:val="4"/>
            <w:tcBorders>
              <w:top w:val="nil"/>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04</w:t>
            </w:r>
          </w:p>
        </w:tc>
        <w:tc>
          <w:tcPr>
            <w:tcW w:w="477" w:type="dxa"/>
            <w:gridSpan w:val="7"/>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06</w:t>
            </w:r>
          </w:p>
        </w:tc>
        <w:tc>
          <w:tcPr>
            <w:tcW w:w="1497" w:type="dxa"/>
            <w:gridSpan w:val="12"/>
            <w:tcBorders>
              <w:top w:val="nil"/>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99.0.00.00000</w:t>
            </w:r>
          </w:p>
        </w:tc>
        <w:tc>
          <w:tcPr>
            <w:tcW w:w="525" w:type="dxa"/>
            <w:gridSpan w:val="5"/>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848" w:type="dxa"/>
            <w:gridSpan w:val="10"/>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150,0</w:t>
            </w:r>
          </w:p>
        </w:tc>
        <w:tc>
          <w:tcPr>
            <w:tcW w:w="797"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c>
          <w:tcPr>
            <w:tcW w:w="814"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r>
      <w:tr w:rsidR="00751579" w:rsidRPr="000252EE" w:rsidTr="00ED7F7E">
        <w:trPr>
          <w:gridBefore w:val="2"/>
          <w:gridAfter w:val="7"/>
          <w:wBefore w:w="209" w:type="dxa"/>
          <w:wAfter w:w="7206" w:type="dxa"/>
          <w:trHeight w:val="403"/>
        </w:trPr>
        <w:tc>
          <w:tcPr>
            <w:tcW w:w="4104" w:type="dxa"/>
            <w:gridSpan w:val="27"/>
            <w:tcBorders>
              <w:top w:val="nil"/>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Иные мероприятия  в области водных ресурсов</w:t>
            </w:r>
          </w:p>
        </w:tc>
        <w:tc>
          <w:tcPr>
            <w:tcW w:w="433" w:type="dxa"/>
            <w:gridSpan w:val="4"/>
            <w:tcBorders>
              <w:top w:val="nil"/>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04</w:t>
            </w:r>
          </w:p>
        </w:tc>
        <w:tc>
          <w:tcPr>
            <w:tcW w:w="477" w:type="dxa"/>
            <w:gridSpan w:val="7"/>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06</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99.0.00.83420</w:t>
            </w:r>
          </w:p>
        </w:tc>
        <w:tc>
          <w:tcPr>
            <w:tcW w:w="525" w:type="dxa"/>
            <w:gridSpan w:val="5"/>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848" w:type="dxa"/>
            <w:gridSpan w:val="10"/>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150,0</w:t>
            </w:r>
          </w:p>
        </w:tc>
        <w:tc>
          <w:tcPr>
            <w:tcW w:w="797"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c>
          <w:tcPr>
            <w:tcW w:w="814"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r>
      <w:tr w:rsidR="00751579" w:rsidRPr="000252EE" w:rsidTr="00ED7F7E">
        <w:trPr>
          <w:gridBefore w:val="2"/>
          <w:gridAfter w:val="7"/>
          <w:wBefore w:w="209" w:type="dxa"/>
          <w:wAfter w:w="7206" w:type="dxa"/>
          <w:trHeight w:val="677"/>
        </w:trPr>
        <w:tc>
          <w:tcPr>
            <w:tcW w:w="4104" w:type="dxa"/>
            <w:gridSpan w:val="27"/>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Закупка товаров, работ и услуг для  государственных (муниципальных) нужд</w:t>
            </w:r>
          </w:p>
        </w:tc>
        <w:tc>
          <w:tcPr>
            <w:tcW w:w="433" w:type="dxa"/>
            <w:gridSpan w:val="4"/>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04</w:t>
            </w:r>
          </w:p>
        </w:tc>
        <w:tc>
          <w:tcPr>
            <w:tcW w:w="477" w:type="dxa"/>
            <w:gridSpan w:val="7"/>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06</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99.0.00.83420</w:t>
            </w:r>
          </w:p>
        </w:tc>
        <w:tc>
          <w:tcPr>
            <w:tcW w:w="525" w:type="dxa"/>
            <w:gridSpan w:val="5"/>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c>
          <w:tcPr>
            <w:tcW w:w="848" w:type="dxa"/>
            <w:gridSpan w:val="10"/>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150,0</w:t>
            </w:r>
          </w:p>
        </w:tc>
        <w:tc>
          <w:tcPr>
            <w:tcW w:w="797"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c>
          <w:tcPr>
            <w:tcW w:w="814"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r>
      <w:tr w:rsidR="00751579" w:rsidRPr="000252EE" w:rsidTr="00ED7F7E">
        <w:trPr>
          <w:gridBefore w:val="2"/>
          <w:gridAfter w:val="7"/>
          <w:wBefore w:w="209" w:type="dxa"/>
          <w:wAfter w:w="7206" w:type="dxa"/>
          <w:trHeight w:val="677"/>
        </w:trPr>
        <w:tc>
          <w:tcPr>
            <w:tcW w:w="4104" w:type="dxa"/>
            <w:gridSpan w:val="27"/>
            <w:tcBorders>
              <w:top w:val="single" w:sz="4" w:space="0" w:color="auto"/>
              <w:left w:val="single" w:sz="4" w:space="0" w:color="auto"/>
              <w:bottom w:val="single" w:sz="4" w:space="0" w:color="auto"/>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433" w:type="dxa"/>
            <w:gridSpan w:val="4"/>
            <w:tcBorders>
              <w:top w:val="single" w:sz="4" w:space="0" w:color="auto"/>
              <w:left w:val="single" w:sz="4" w:space="0" w:color="auto"/>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04</w:t>
            </w:r>
          </w:p>
        </w:tc>
        <w:tc>
          <w:tcPr>
            <w:tcW w:w="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06</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99.0.00.83420</w:t>
            </w:r>
          </w:p>
        </w:tc>
        <w:tc>
          <w:tcPr>
            <w:tcW w:w="52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240</w:t>
            </w:r>
          </w:p>
        </w:tc>
        <w:tc>
          <w:tcPr>
            <w:tcW w:w="848" w:type="dxa"/>
            <w:gridSpan w:val="10"/>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150,0</w:t>
            </w:r>
          </w:p>
        </w:tc>
        <w:tc>
          <w:tcPr>
            <w:tcW w:w="797" w:type="dxa"/>
            <w:gridSpan w:val="11"/>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c>
          <w:tcPr>
            <w:tcW w:w="814" w:type="dxa"/>
            <w:gridSpan w:val="9"/>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r>
      <w:tr w:rsidR="00751579" w:rsidRPr="000252EE" w:rsidTr="00ED7F7E">
        <w:trPr>
          <w:gridBefore w:val="2"/>
          <w:gridAfter w:val="7"/>
          <w:wBefore w:w="209" w:type="dxa"/>
          <w:wAfter w:w="7206" w:type="dxa"/>
          <w:trHeight w:val="403"/>
        </w:trPr>
        <w:tc>
          <w:tcPr>
            <w:tcW w:w="4104" w:type="dxa"/>
            <w:gridSpan w:val="27"/>
            <w:tcBorders>
              <w:top w:val="nil"/>
              <w:left w:val="single" w:sz="4" w:space="0" w:color="auto"/>
              <w:bottom w:val="single" w:sz="4" w:space="0" w:color="auto"/>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Дорожное хозяйство (дорожные фонды)</w:t>
            </w:r>
          </w:p>
        </w:tc>
        <w:tc>
          <w:tcPr>
            <w:tcW w:w="433" w:type="dxa"/>
            <w:gridSpan w:val="4"/>
            <w:tcBorders>
              <w:top w:val="nil"/>
              <w:left w:val="single" w:sz="4" w:space="0" w:color="auto"/>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04</w:t>
            </w:r>
          </w:p>
        </w:tc>
        <w:tc>
          <w:tcPr>
            <w:tcW w:w="477" w:type="dxa"/>
            <w:gridSpan w:val="7"/>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09</w:t>
            </w:r>
          </w:p>
        </w:tc>
        <w:tc>
          <w:tcPr>
            <w:tcW w:w="1497" w:type="dxa"/>
            <w:gridSpan w:val="12"/>
            <w:tcBorders>
              <w:top w:val="single" w:sz="4" w:space="0" w:color="auto"/>
              <w:left w:val="nil"/>
              <w:bottom w:val="single" w:sz="4" w:space="0" w:color="auto"/>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525" w:type="dxa"/>
            <w:gridSpan w:val="5"/>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848" w:type="dxa"/>
            <w:gridSpan w:val="10"/>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3 939,0</w:t>
            </w:r>
          </w:p>
        </w:tc>
        <w:tc>
          <w:tcPr>
            <w:tcW w:w="797" w:type="dxa"/>
            <w:gridSpan w:val="11"/>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3 150,0</w:t>
            </w:r>
          </w:p>
        </w:tc>
        <w:tc>
          <w:tcPr>
            <w:tcW w:w="814" w:type="dxa"/>
            <w:gridSpan w:val="9"/>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4 348,0</w:t>
            </w:r>
          </w:p>
        </w:tc>
      </w:tr>
      <w:tr w:rsidR="00751579" w:rsidRPr="000252EE" w:rsidTr="00ED7F7E">
        <w:trPr>
          <w:gridBefore w:val="2"/>
          <w:gridAfter w:val="7"/>
          <w:wBefore w:w="209" w:type="dxa"/>
          <w:wAfter w:w="7206" w:type="dxa"/>
          <w:trHeight w:val="1016"/>
        </w:trPr>
        <w:tc>
          <w:tcPr>
            <w:tcW w:w="4104" w:type="dxa"/>
            <w:gridSpan w:val="27"/>
            <w:tcBorders>
              <w:top w:val="nil"/>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xml:space="preserve">Муниципальная программа "Дорожное хозяйство в Шибковском </w:t>
            </w:r>
            <w:proofErr w:type="gramStart"/>
            <w:r w:rsidRPr="000252EE">
              <w:rPr>
                <w:rFonts w:ascii="Times New Roman" w:hAnsi="Times New Roman" w:cs="Times New Roman"/>
                <w:bCs/>
                <w:color w:val="000000"/>
                <w:sz w:val="20"/>
                <w:szCs w:val="20"/>
              </w:rPr>
              <w:t>сельсовете</w:t>
            </w:r>
            <w:proofErr w:type="gramEnd"/>
            <w:r w:rsidRPr="000252EE">
              <w:rPr>
                <w:rFonts w:ascii="Times New Roman" w:hAnsi="Times New Roman" w:cs="Times New Roman"/>
                <w:bCs/>
                <w:color w:val="000000"/>
                <w:sz w:val="20"/>
                <w:szCs w:val="20"/>
              </w:rPr>
              <w:t xml:space="preserve"> Искитимского района Новосибирской области"</w:t>
            </w:r>
          </w:p>
        </w:tc>
        <w:tc>
          <w:tcPr>
            <w:tcW w:w="433" w:type="dxa"/>
            <w:gridSpan w:val="4"/>
            <w:tcBorders>
              <w:top w:val="nil"/>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04</w:t>
            </w:r>
          </w:p>
        </w:tc>
        <w:tc>
          <w:tcPr>
            <w:tcW w:w="477" w:type="dxa"/>
            <w:gridSpan w:val="7"/>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09</w:t>
            </w:r>
          </w:p>
        </w:tc>
        <w:tc>
          <w:tcPr>
            <w:tcW w:w="1497" w:type="dxa"/>
            <w:gridSpan w:val="12"/>
            <w:tcBorders>
              <w:top w:val="nil"/>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52.0.00.00000</w:t>
            </w:r>
          </w:p>
        </w:tc>
        <w:tc>
          <w:tcPr>
            <w:tcW w:w="525" w:type="dxa"/>
            <w:gridSpan w:val="5"/>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848" w:type="dxa"/>
            <w:gridSpan w:val="10"/>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3 939,0</w:t>
            </w:r>
          </w:p>
        </w:tc>
        <w:tc>
          <w:tcPr>
            <w:tcW w:w="797"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3 150,0</w:t>
            </w:r>
          </w:p>
        </w:tc>
        <w:tc>
          <w:tcPr>
            <w:tcW w:w="814"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4 348,0</w:t>
            </w:r>
          </w:p>
        </w:tc>
      </w:tr>
      <w:tr w:rsidR="00751579" w:rsidRPr="000252EE" w:rsidTr="00ED7F7E">
        <w:trPr>
          <w:gridBefore w:val="2"/>
          <w:gridAfter w:val="7"/>
          <w:wBefore w:w="209" w:type="dxa"/>
          <w:wAfter w:w="7206" w:type="dxa"/>
          <w:trHeight w:val="691"/>
        </w:trPr>
        <w:tc>
          <w:tcPr>
            <w:tcW w:w="4104" w:type="dxa"/>
            <w:gridSpan w:val="27"/>
            <w:tcBorders>
              <w:top w:val="single" w:sz="4" w:space="0" w:color="auto"/>
              <w:left w:val="single" w:sz="4" w:space="0" w:color="auto"/>
              <w:bottom w:val="nil"/>
              <w:right w:val="nil"/>
            </w:tcBorders>
            <w:shd w:val="clear" w:color="auto" w:fill="auto"/>
            <w:hideMark/>
          </w:tcPr>
          <w:p w:rsidR="00751579" w:rsidRPr="000252EE" w:rsidRDefault="00751579" w:rsidP="0066481E">
            <w:pPr>
              <w:rPr>
                <w:rFonts w:ascii="Times New Roman" w:hAnsi="Times New Roman" w:cs="Times New Roman"/>
                <w:bCs/>
                <w:sz w:val="20"/>
                <w:szCs w:val="20"/>
              </w:rPr>
            </w:pPr>
            <w:r w:rsidRPr="000252EE">
              <w:rPr>
                <w:rFonts w:ascii="Times New Roman" w:hAnsi="Times New Roman" w:cs="Times New Roman"/>
                <w:bCs/>
                <w:sz w:val="20"/>
                <w:szCs w:val="20"/>
              </w:rPr>
              <w:t xml:space="preserve">Мероприятия по развитию автомобильных дорог местного значения </w:t>
            </w:r>
          </w:p>
        </w:tc>
        <w:tc>
          <w:tcPr>
            <w:tcW w:w="433" w:type="dxa"/>
            <w:gridSpan w:val="4"/>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04</w:t>
            </w:r>
          </w:p>
        </w:tc>
        <w:tc>
          <w:tcPr>
            <w:tcW w:w="477" w:type="dxa"/>
            <w:gridSpan w:val="7"/>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09</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52.0.00.9Д010</w:t>
            </w:r>
          </w:p>
        </w:tc>
        <w:tc>
          <w:tcPr>
            <w:tcW w:w="525" w:type="dxa"/>
            <w:gridSpan w:val="5"/>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848" w:type="dxa"/>
            <w:gridSpan w:val="10"/>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3 939,0</w:t>
            </w:r>
          </w:p>
        </w:tc>
        <w:tc>
          <w:tcPr>
            <w:tcW w:w="797"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3 150,0</w:t>
            </w:r>
          </w:p>
        </w:tc>
        <w:tc>
          <w:tcPr>
            <w:tcW w:w="814"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4 348,0</w:t>
            </w:r>
          </w:p>
        </w:tc>
      </w:tr>
      <w:tr w:rsidR="00751579" w:rsidRPr="000252EE" w:rsidTr="00ED7F7E">
        <w:trPr>
          <w:gridBefore w:val="2"/>
          <w:gridAfter w:val="7"/>
          <w:wBefore w:w="209" w:type="dxa"/>
          <w:wAfter w:w="7206" w:type="dxa"/>
          <w:trHeight w:val="691"/>
        </w:trPr>
        <w:tc>
          <w:tcPr>
            <w:tcW w:w="4104" w:type="dxa"/>
            <w:gridSpan w:val="27"/>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Закупка товаров, работ и услуг для  государственных (муниципальных) нужд</w:t>
            </w:r>
          </w:p>
        </w:tc>
        <w:tc>
          <w:tcPr>
            <w:tcW w:w="433" w:type="dxa"/>
            <w:gridSpan w:val="4"/>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04</w:t>
            </w:r>
          </w:p>
        </w:tc>
        <w:tc>
          <w:tcPr>
            <w:tcW w:w="477" w:type="dxa"/>
            <w:gridSpan w:val="7"/>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09</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52.0.00.9Д010</w:t>
            </w:r>
          </w:p>
        </w:tc>
        <w:tc>
          <w:tcPr>
            <w:tcW w:w="525" w:type="dxa"/>
            <w:gridSpan w:val="5"/>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c>
          <w:tcPr>
            <w:tcW w:w="848" w:type="dxa"/>
            <w:gridSpan w:val="10"/>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3 939,0</w:t>
            </w:r>
          </w:p>
        </w:tc>
        <w:tc>
          <w:tcPr>
            <w:tcW w:w="797"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3 150,0</w:t>
            </w:r>
          </w:p>
        </w:tc>
        <w:tc>
          <w:tcPr>
            <w:tcW w:w="814"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4 348,0</w:t>
            </w:r>
          </w:p>
        </w:tc>
      </w:tr>
      <w:tr w:rsidR="00751579" w:rsidRPr="000252EE" w:rsidTr="00ED7F7E">
        <w:trPr>
          <w:gridBefore w:val="2"/>
          <w:gridAfter w:val="7"/>
          <w:wBefore w:w="209" w:type="dxa"/>
          <w:wAfter w:w="7206" w:type="dxa"/>
          <w:trHeight w:val="691"/>
        </w:trPr>
        <w:tc>
          <w:tcPr>
            <w:tcW w:w="4104" w:type="dxa"/>
            <w:gridSpan w:val="27"/>
            <w:tcBorders>
              <w:top w:val="single" w:sz="4" w:space="0" w:color="auto"/>
              <w:left w:val="single" w:sz="4" w:space="0" w:color="auto"/>
              <w:bottom w:val="single" w:sz="4" w:space="0" w:color="auto"/>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433" w:type="dxa"/>
            <w:gridSpan w:val="4"/>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04</w:t>
            </w:r>
          </w:p>
        </w:tc>
        <w:tc>
          <w:tcPr>
            <w:tcW w:w="477" w:type="dxa"/>
            <w:gridSpan w:val="7"/>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09</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52.0.00.9Д010</w:t>
            </w:r>
          </w:p>
        </w:tc>
        <w:tc>
          <w:tcPr>
            <w:tcW w:w="525" w:type="dxa"/>
            <w:gridSpan w:val="5"/>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240</w:t>
            </w:r>
          </w:p>
        </w:tc>
        <w:tc>
          <w:tcPr>
            <w:tcW w:w="848" w:type="dxa"/>
            <w:gridSpan w:val="10"/>
            <w:tcBorders>
              <w:top w:val="nil"/>
              <w:left w:val="nil"/>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3 939,0</w:t>
            </w:r>
          </w:p>
        </w:tc>
        <w:tc>
          <w:tcPr>
            <w:tcW w:w="797" w:type="dxa"/>
            <w:gridSpan w:val="11"/>
            <w:tcBorders>
              <w:top w:val="nil"/>
              <w:left w:val="single" w:sz="4" w:space="0" w:color="auto"/>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3 150,0</w:t>
            </w:r>
          </w:p>
        </w:tc>
        <w:tc>
          <w:tcPr>
            <w:tcW w:w="814" w:type="dxa"/>
            <w:gridSpan w:val="9"/>
            <w:tcBorders>
              <w:top w:val="nil"/>
              <w:left w:val="single" w:sz="4" w:space="0" w:color="auto"/>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4 348,0</w:t>
            </w:r>
          </w:p>
        </w:tc>
      </w:tr>
      <w:tr w:rsidR="00751579" w:rsidRPr="000252EE" w:rsidTr="00ED7F7E">
        <w:trPr>
          <w:gridBefore w:val="2"/>
          <w:gridAfter w:val="7"/>
          <w:wBefore w:w="209" w:type="dxa"/>
          <w:wAfter w:w="7206" w:type="dxa"/>
          <w:trHeight w:val="403"/>
        </w:trPr>
        <w:tc>
          <w:tcPr>
            <w:tcW w:w="4104" w:type="dxa"/>
            <w:gridSpan w:val="27"/>
            <w:tcBorders>
              <w:top w:val="nil"/>
              <w:left w:val="single" w:sz="4" w:space="0" w:color="auto"/>
              <w:bottom w:val="single" w:sz="4" w:space="0" w:color="auto"/>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Жилищно-коммунальное хозяйство</w:t>
            </w:r>
          </w:p>
        </w:tc>
        <w:tc>
          <w:tcPr>
            <w:tcW w:w="433" w:type="dxa"/>
            <w:gridSpan w:val="4"/>
            <w:tcBorders>
              <w:top w:val="single" w:sz="4" w:space="0" w:color="auto"/>
              <w:left w:val="single" w:sz="4" w:space="0" w:color="auto"/>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05</w:t>
            </w:r>
          </w:p>
        </w:tc>
        <w:tc>
          <w:tcPr>
            <w:tcW w:w="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1497" w:type="dxa"/>
            <w:gridSpan w:val="12"/>
            <w:tcBorders>
              <w:top w:val="single" w:sz="4" w:space="0" w:color="auto"/>
              <w:left w:val="nil"/>
              <w:bottom w:val="single" w:sz="4" w:space="0" w:color="auto"/>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525" w:type="dxa"/>
            <w:gridSpan w:val="5"/>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848" w:type="dxa"/>
            <w:gridSpan w:val="10"/>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2 550,0</w:t>
            </w:r>
          </w:p>
        </w:tc>
        <w:tc>
          <w:tcPr>
            <w:tcW w:w="797"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550,0</w:t>
            </w:r>
          </w:p>
        </w:tc>
        <w:tc>
          <w:tcPr>
            <w:tcW w:w="814"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550,0</w:t>
            </w:r>
          </w:p>
        </w:tc>
      </w:tr>
      <w:tr w:rsidR="00751579" w:rsidRPr="000252EE" w:rsidTr="00ED7F7E">
        <w:trPr>
          <w:gridBefore w:val="2"/>
          <w:gridAfter w:val="7"/>
          <w:wBefore w:w="209" w:type="dxa"/>
          <w:wAfter w:w="7206" w:type="dxa"/>
          <w:trHeight w:val="403"/>
        </w:trPr>
        <w:tc>
          <w:tcPr>
            <w:tcW w:w="4104" w:type="dxa"/>
            <w:gridSpan w:val="27"/>
            <w:tcBorders>
              <w:top w:val="nil"/>
              <w:left w:val="single" w:sz="4" w:space="0" w:color="auto"/>
              <w:bottom w:val="single" w:sz="4" w:space="0" w:color="auto"/>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Благоустройство</w:t>
            </w:r>
          </w:p>
        </w:tc>
        <w:tc>
          <w:tcPr>
            <w:tcW w:w="433" w:type="dxa"/>
            <w:gridSpan w:val="4"/>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05</w:t>
            </w:r>
          </w:p>
        </w:tc>
        <w:tc>
          <w:tcPr>
            <w:tcW w:w="477" w:type="dxa"/>
            <w:gridSpan w:val="7"/>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03</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525" w:type="dxa"/>
            <w:gridSpan w:val="5"/>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848" w:type="dxa"/>
            <w:gridSpan w:val="10"/>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2 550,0</w:t>
            </w:r>
          </w:p>
        </w:tc>
        <w:tc>
          <w:tcPr>
            <w:tcW w:w="797"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550,0</w:t>
            </w:r>
          </w:p>
        </w:tc>
        <w:tc>
          <w:tcPr>
            <w:tcW w:w="814"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550,0</w:t>
            </w:r>
          </w:p>
        </w:tc>
      </w:tr>
      <w:tr w:rsidR="00751579" w:rsidRPr="000252EE" w:rsidTr="00ED7F7E">
        <w:trPr>
          <w:gridBefore w:val="2"/>
          <w:gridAfter w:val="7"/>
          <w:wBefore w:w="209" w:type="dxa"/>
          <w:wAfter w:w="7206" w:type="dxa"/>
          <w:trHeight w:val="403"/>
        </w:trPr>
        <w:tc>
          <w:tcPr>
            <w:tcW w:w="4104" w:type="dxa"/>
            <w:gridSpan w:val="27"/>
            <w:tcBorders>
              <w:top w:val="nil"/>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Непрограммные направления бюджета</w:t>
            </w:r>
          </w:p>
        </w:tc>
        <w:tc>
          <w:tcPr>
            <w:tcW w:w="433" w:type="dxa"/>
            <w:gridSpan w:val="4"/>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05</w:t>
            </w:r>
          </w:p>
        </w:tc>
        <w:tc>
          <w:tcPr>
            <w:tcW w:w="477" w:type="dxa"/>
            <w:gridSpan w:val="7"/>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03</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99.0.00.00000</w:t>
            </w:r>
          </w:p>
        </w:tc>
        <w:tc>
          <w:tcPr>
            <w:tcW w:w="525" w:type="dxa"/>
            <w:gridSpan w:val="5"/>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848" w:type="dxa"/>
            <w:gridSpan w:val="10"/>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2 550,0</w:t>
            </w:r>
          </w:p>
        </w:tc>
        <w:tc>
          <w:tcPr>
            <w:tcW w:w="797"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550,0</w:t>
            </w:r>
          </w:p>
        </w:tc>
        <w:tc>
          <w:tcPr>
            <w:tcW w:w="814"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550,0</w:t>
            </w:r>
          </w:p>
        </w:tc>
      </w:tr>
      <w:tr w:rsidR="00751579" w:rsidRPr="000252EE" w:rsidTr="00ED7F7E">
        <w:trPr>
          <w:gridBefore w:val="2"/>
          <w:gridAfter w:val="7"/>
          <w:wBefore w:w="209" w:type="dxa"/>
          <w:wAfter w:w="7206" w:type="dxa"/>
          <w:trHeight w:val="403"/>
        </w:trPr>
        <w:tc>
          <w:tcPr>
            <w:tcW w:w="4104" w:type="dxa"/>
            <w:gridSpan w:val="27"/>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Уличное освещение</w:t>
            </w:r>
          </w:p>
        </w:tc>
        <w:tc>
          <w:tcPr>
            <w:tcW w:w="433" w:type="dxa"/>
            <w:gridSpan w:val="4"/>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05</w:t>
            </w:r>
          </w:p>
        </w:tc>
        <w:tc>
          <w:tcPr>
            <w:tcW w:w="477" w:type="dxa"/>
            <w:gridSpan w:val="7"/>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03</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99.0.00.01000</w:t>
            </w:r>
          </w:p>
        </w:tc>
        <w:tc>
          <w:tcPr>
            <w:tcW w:w="525" w:type="dxa"/>
            <w:gridSpan w:val="5"/>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848" w:type="dxa"/>
            <w:gridSpan w:val="10"/>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1 100,0</w:t>
            </w:r>
          </w:p>
        </w:tc>
        <w:tc>
          <w:tcPr>
            <w:tcW w:w="797"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400,0</w:t>
            </w:r>
          </w:p>
        </w:tc>
        <w:tc>
          <w:tcPr>
            <w:tcW w:w="814"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400,0</w:t>
            </w:r>
          </w:p>
        </w:tc>
      </w:tr>
      <w:tr w:rsidR="00751579" w:rsidRPr="000252EE" w:rsidTr="00ED7F7E">
        <w:trPr>
          <w:gridBefore w:val="2"/>
          <w:gridAfter w:val="7"/>
          <w:wBefore w:w="209" w:type="dxa"/>
          <w:wAfter w:w="7206" w:type="dxa"/>
          <w:trHeight w:val="677"/>
        </w:trPr>
        <w:tc>
          <w:tcPr>
            <w:tcW w:w="4104" w:type="dxa"/>
            <w:gridSpan w:val="27"/>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Закупка товаров, работ и услуг для  государственных (муниципальных) нужд</w:t>
            </w:r>
          </w:p>
        </w:tc>
        <w:tc>
          <w:tcPr>
            <w:tcW w:w="433" w:type="dxa"/>
            <w:gridSpan w:val="4"/>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05</w:t>
            </w:r>
          </w:p>
        </w:tc>
        <w:tc>
          <w:tcPr>
            <w:tcW w:w="477" w:type="dxa"/>
            <w:gridSpan w:val="7"/>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03</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99.0.00.01000</w:t>
            </w:r>
          </w:p>
        </w:tc>
        <w:tc>
          <w:tcPr>
            <w:tcW w:w="525" w:type="dxa"/>
            <w:gridSpan w:val="5"/>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c>
          <w:tcPr>
            <w:tcW w:w="848" w:type="dxa"/>
            <w:gridSpan w:val="10"/>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1 100,0</w:t>
            </w:r>
          </w:p>
        </w:tc>
        <w:tc>
          <w:tcPr>
            <w:tcW w:w="797"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400,0</w:t>
            </w:r>
          </w:p>
        </w:tc>
        <w:tc>
          <w:tcPr>
            <w:tcW w:w="814"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400,0</w:t>
            </w:r>
          </w:p>
        </w:tc>
      </w:tr>
      <w:tr w:rsidR="00751579" w:rsidRPr="000252EE" w:rsidTr="00ED7F7E">
        <w:trPr>
          <w:gridBefore w:val="2"/>
          <w:gridAfter w:val="7"/>
          <w:wBefore w:w="209" w:type="dxa"/>
          <w:wAfter w:w="7206" w:type="dxa"/>
          <w:trHeight w:val="677"/>
        </w:trPr>
        <w:tc>
          <w:tcPr>
            <w:tcW w:w="4104" w:type="dxa"/>
            <w:gridSpan w:val="27"/>
            <w:tcBorders>
              <w:top w:val="single" w:sz="4" w:space="0" w:color="auto"/>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433" w:type="dxa"/>
            <w:gridSpan w:val="4"/>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05</w:t>
            </w:r>
          </w:p>
        </w:tc>
        <w:tc>
          <w:tcPr>
            <w:tcW w:w="477" w:type="dxa"/>
            <w:gridSpan w:val="7"/>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03</w:t>
            </w:r>
          </w:p>
        </w:tc>
        <w:tc>
          <w:tcPr>
            <w:tcW w:w="1497" w:type="dxa"/>
            <w:gridSpan w:val="12"/>
            <w:tcBorders>
              <w:top w:val="single" w:sz="4" w:space="0" w:color="auto"/>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99.0.00.01000</w:t>
            </w:r>
          </w:p>
        </w:tc>
        <w:tc>
          <w:tcPr>
            <w:tcW w:w="525" w:type="dxa"/>
            <w:gridSpan w:val="5"/>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240</w:t>
            </w:r>
          </w:p>
        </w:tc>
        <w:tc>
          <w:tcPr>
            <w:tcW w:w="848" w:type="dxa"/>
            <w:gridSpan w:val="10"/>
            <w:tcBorders>
              <w:top w:val="single" w:sz="4" w:space="0" w:color="auto"/>
              <w:left w:val="nil"/>
              <w:bottom w:val="nil"/>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1 100,0</w:t>
            </w:r>
          </w:p>
        </w:tc>
        <w:tc>
          <w:tcPr>
            <w:tcW w:w="797" w:type="dxa"/>
            <w:gridSpan w:val="11"/>
            <w:tcBorders>
              <w:top w:val="single" w:sz="4" w:space="0" w:color="auto"/>
              <w:left w:val="single" w:sz="4" w:space="0" w:color="auto"/>
              <w:bottom w:val="nil"/>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400,0</w:t>
            </w:r>
          </w:p>
        </w:tc>
        <w:tc>
          <w:tcPr>
            <w:tcW w:w="814" w:type="dxa"/>
            <w:gridSpan w:val="9"/>
            <w:tcBorders>
              <w:top w:val="single" w:sz="4" w:space="0" w:color="auto"/>
              <w:left w:val="single" w:sz="4" w:space="0" w:color="auto"/>
              <w:bottom w:val="nil"/>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400,0</w:t>
            </w:r>
          </w:p>
        </w:tc>
      </w:tr>
      <w:tr w:rsidR="00751579" w:rsidRPr="000252EE" w:rsidTr="00ED7F7E">
        <w:trPr>
          <w:gridBefore w:val="2"/>
          <w:gridAfter w:val="7"/>
          <w:wBefore w:w="209" w:type="dxa"/>
          <w:wAfter w:w="7206" w:type="dxa"/>
          <w:trHeight w:val="403"/>
        </w:trPr>
        <w:tc>
          <w:tcPr>
            <w:tcW w:w="4104" w:type="dxa"/>
            <w:gridSpan w:val="27"/>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Организация и содержание мест захоронения</w:t>
            </w:r>
          </w:p>
        </w:tc>
        <w:tc>
          <w:tcPr>
            <w:tcW w:w="433" w:type="dxa"/>
            <w:gridSpan w:val="4"/>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05</w:t>
            </w:r>
          </w:p>
        </w:tc>
        <w:tc>
          <w:tcPr>
            <w:tcW w:w="477" w:type="dxa"/>
            <w:gridSpan w:val="7"/>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03</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99.0.00.04000</w:t>
            </w:r>
          </w:p>
        </w:tc>
        <w:tc>
          <w:tcPr>
            <w:tcW w:w="525" w:type="dxa"/>
            <w:gridSpan w:val="5"/>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848" w:type="dxa"/>
            <w:gridSpan w:val="10"/>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50,0</w:t>
            </w:r>
          </w:p>
        </w:tc>
        <w:tc>
          <w:tcPr>
            <w:tcW w:w="797"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50,0</w:t>
            </w:r>
          </w:p>
        </w:tc>
        <w:tc>
          <w:tcPr>
            <w:tcW w:w="814"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50,0</w:t>
            </w:r>
          </w:p>
        </w:tc>
      </w:tr>
      <w:tr w:rsidR="00751579" w:rsidRPr="000252EE" w:rsidTr="00ED7F7E">
        <w:trPr>
          <w:gridBefore w:val="2"/>
          <w:gridAfter w:val="7"/>
          <w:wBefore w:w="209" w:type="dxa"/>
          <w:wAfter w:w="7206" w:type="dxa"/>
          <w:trHeight w:val="677"/>
        </w:trPr>
        <w:tc>
          <w:tcPr>
            <w:tcW w:w="4104" w:type="dxa"/>
            <w:gridSpan w:val="27"/>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Закупка товаров, работ и услуг для  государственных (муниципальных) нужд</w:t>
            </w:r>
          </w:p>
        </w:tc>
        <w:tc>
          <w:tcPr>
            <w:tcW w:w="433" w:type="dxa"/>
            <w:gridSpan w:val="4"/>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05</w:t>
            </w:r>
          </w:p>
        </w:tc>
        <w:tc>
          <w:tcPr>
            <w:tcW w:w="477" w:type="dxa"/>
            <w:gridSpan w:val="7"/>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03</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99.0.00.04000</w:t>
            </w:r>
          </w:p>
        </w:tc>
        <w:tc>
          <w:tcPr>
            <w:tcW w:w="525" w:type="dxa"/>
            <w:gridSpan w:val="5"/>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c>
          <w:tcPr>
            <w:tcW w:w="848" w:type="dxa"/>
            <w:gridSpan w:val="10"/>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c>
          <w:tcPr>
            <w:tcW w:w="797"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c>
          <w:tcPr>
            <w:tcW w:w="814"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r>
      <w:tr w:rsidR="00751579" w:rsidRPr="000252EE" w:rsidTr="00ED7F7E">
        <w:trPr>
          <w:gridBefore w:val="2"/>
          <w:gridAfter w:val="7"/>
          <w:wBefore w:w="209" w:type="dxa"/>
          <w:wAfter w:w="7206" w:type="dxa"/>
          <w:trHeight w:val="677"/>
        </w:trPr>
        <w:tc>
          <w:tcPr>
            <w:tcW w:w="4104" w:type="dxa"/>
            <w:gridSpan w:val="27"/>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lastRenderedPageBreak/>
              <w:t>Иные закупки товаров, работ и услуг для обеспечения государственных (муниципальных) нужд</w:t>
            </w:r>
          </w:p>
        </w:tc>
        <w:tc>
          <w:tcPr>
            <w:tcW w:w="433" w:type="dxa"/>
            <w:gridSpan w:val="4"/>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05</w:t>
            </w:r>
          </w:p>
        </w:tc>
        <w:tc>
          <w:tcPr>
            <w:tcW w:w="477" w:type="dxa"/>
            <w:gridSpan w:val="7"/>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03</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99.0.00.04000</w:t>
            </w:r>
          </w:p>
        </w:tc>
        <w:tc>
          <w:tcPr>
            <w:tcW w:w="525" w:type="dxa"/>
            <w:gridSpan w:val="5"/>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240</w:t>
            </w:r>
          </w:p>
        </w:tc>
        <w:tc>
          <w:tcPr>
            <w:tcW w:w="848" w:type="dxa"/>
            <w:gridSpan w:val="10"/>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c>
          <w:tcPr>
            <w:tcW w:w="797" w:type="dxa"/>
            <w:gridSpan w:val="11"/>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c>
          <w:tcPr>
            <w:tcW w:w="814" w:type="dxa"/>
            <w:gridSpan w:val="9"/>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r>
      <w:tr w:rsidR="00751579" w:rsidRPr="000252EE" w:rsidTr="00ED7F7E">
        <w:trPr>
          <w:gridBefore w:val="2"/>
          <w:gridAfter w:val="7"/>
          <w:wBefore w:w="209" w:type="dxa"/>
          <w:wAfter w:w="7206" w:type="dxa"/>
          <w:trHeight w:val="677"/>
        </w:trPr>
        <w:tc>
          <w:tcPr>
            <w:tcW w:w="4104" w:type="dxa"/>
            <w:gridSpan w:val="27"/>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Прочие мероприятия по благоустройству территории сельского поселения</w:t>
            </w:r>
          </w:p>
        </w:tc>
        <w:tc>
          <w:tcPr>
            <w:tcW w:w="433" w:type="dxa"/>
            <w:gridSpan w:val="4"/>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05</w:t>
            </w:r>
          </w:p>
        </w:tc>
        <w:tc>
          <w:tcPr>
            <w:tcW w:w="477" w:type="dxa"/>
            <w:gridSpan w:val="7"/>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03</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99.0.00.05000</w:t>
            </w:r>
          </w:p>
        </w:tc>
        <w:tc>
          <w:tcPr>
            <w:tcW w:w="525" w:type="dxa"/>
            <w:gridSpan w:val="5"/>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848" w:type="dxa"/>
            <w:gridSpan w:val="10"/>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1 400,0</w:t>
            </w:r>
          </w:p>
        </w:tc>
        <w:tc>
          <w:tcPr>
            <w:tcW w:w="797"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100,0</w:t>
            </w:r>
          </w:p>
        </w:tc>
        <w:tc>
          <w:tcPr>
            <w:tcW w:w="814"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100,0</w:t>
            </w:r>
          </w:p>
        </w:tc>
      </w:tr>
      <w:tr w:rsidR="00751579" w:rsidRPr="000252EE" w:rsidTr="00ED7F7E">
        <w:trPr>
          <w:gridBefore w:val="2"/>
          <w:gridAfter w:val="7"/>
          <w:wBefore w:w="209" w:type="dxa"/>
          <w:wAfter w:w="7206" w:type="dxa"/>
          <w:trHeight w:val="677"/>
        </w:trPr>
        <w:tc>
          <w:tcPr>
            <w:tcW w:w="4104" w:type="dxa"/>
            <w:gridSpan w:val="27"/>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Закупка товаров, работ и услуг для  государственных (муниципальных) нужд</w:t>
            </w:r>
          </w:p>
        </w:tc>
        <w:tc>
          <w:tcPr>
            <w:tcW w:w="433" w:type="dxa"/>
            <w:gridSpan w:val="4"/>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05</w:t>
            </w:r>
          </w:p>
        </w:tc>
        <w:tc>
          <w:tcPr>
            <w:tcW w:w="477" w:type="dxa"/>
            <w:gridSpan w:val="7"/>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03</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99.0.00.05000</w:t>
            </w:r>
          </w:p>
        </w:tc>
        <w:tc>
          <w:tcPr>
            <w:tcW w:w="525" w:type="dxa"/>
            <w:gridSpan w:val="5"/>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c>
          <w:tcPr>
            <w:tcW w:w="848" w:type="dxa"/>
            <w:gridSpan w:val="10"/>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1 400,0</w:t>
            </w:r>
          </w:p>
        </w:tc>
        <w:tc>
          <w:tcPr>
            <w:tcW w:w="797"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100,0</w:t>
            </w:r>
          </w:p>
        </w:tc>
        <w:tc>
          <w:tcPr>
            <w:tcW w:w="814"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100,0</w:t>
            </w:r>
          </w:p>
        </w:tc>
      </w:tr>
      <w:tr w:rsidR="00751579" w:rsidRPr="000252EE" w:rsidTr="00ED7F7E">
        <w:trPr>
          <w:gridBefore w:val="2"/>
          <w:gridAfter w:val="7"/>
          <w:wBefore w:w="209" w:type="dxa"/>
          <w:wAfter w:w="7206" w:type="dxa"/>
          <w:trHeight w:val="677"/>
        </w:trPr>
        <w:tc>
          <w:tcPr>
            <w:tcW w:w="4104" w:type="dxa"/>
            <w:gridSpan w:val="27"/>
            <w:tcBorders>
              <w:top w:val="single" w:sz="4" w:space="0" w:color="auto"/>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433" w:type="dxa"/>
            <w:gridSpan w:val="4"/>
            <w:tcBorders>
              <w:top w:val="single" w:sz="4" w:space="0" w:color="auto"/>
              <w:left w:val="nil"/>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05</w:t>
            </w:r>
          </w:p>
        </w:tc>
        <w:tc>
          <w:tcPr>
            <w:tcW w:w="477" w:type="dxa"/>
            <w:gridSpan w:val="7"/>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03</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99.0.00.05000</w:t>
            </w:r>
          </w:p>
        </w:tc>
        <w:tc>
          <w:tcPr>
            <w:tcW w:w="525" w:type="dxa"/>
            <w:gridSpan w:val="5"/>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240</w:t>
            </w:r>
          </w:p>
        </w:tc>
        <w:tc>
          <w:tcPr>
            <w:tcW w:w="848" w:type="dxa"/>
            <w:gridSpan w:val="10"/>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1 400,0</w:t>
            </w:r>
          </w:p>
        </w:tc>
        <w:tc>
          <w:tcPr>
            <w:tcW w:w="797" w:type="dxa"/>
            <w:gridSpan w:val="11"/>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100,0</w:t>
            </w:r>
          </w:p>
        </w:tc>
        <w:tc>
          <w:tcPr>
            <w:tcW w:w="814" w:type="dxa"/>
            <w:gridSpan w:val="9"/>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100,0</w:t>
            </w:r>
          </w:p>
        </w:tc>
      </w:tr>
      <w:tr w:rsidR="00751579" w:rsidRPr="000252EE" w:rsidTr="00ED7F7E">
        <w:trPr>
          <w:gridBefore w:val="2"/>
          <w:gridAfter w:val="7"/>
          <w:wBefore w:w="209" w:type="dxa"/>
          <w:wAfter w:w="7206" w:type="dxa"/>
          <w:trHeight w:val="403"/>
        </w:trPr>
        <w:tc>
          <w:tcPr>
            <w:tcW w:w="4104" w:type="dxa"/>
            <w:gridSpan w:val="27"/>
            <w:tcBorders>
              <w:top w:val="nil"/>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Культура, кинематография</w:t>
            </w:r>
          </w:p>
        </w:tc>
        <w:tc>
          <w:tcPr>
            <w:tcW w:w="433" w:type="dxa"/>
            <w:gridSpan w:val="4"/>
            <w:tcBorders>
              <w:top w:val="single" w:sz="4" w:space="0" w:color="auto"/>
              <w:left w:val="single" w:sz="4" w:space="0" w:color="auto"/>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08</w:t>
            </w:r>
          </w:p>
        </w:tc>
        <w:tc>
          <w:tcPr>
            <w:tcW w:w="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1497" w:type="dxa"/>
            <w:gridSpan w:val="12"/>
            <w:tcBorders>
              <w:top w:val="nil"/>
              <w:left w:val="nil"/>
              <w:bottom w:val="single" w:sz="4" w:space="0" w:color="auto"/>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52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848" w:type="dxa"/>
            <w:gridSpan w:val="10"/>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6 517,0</w:t>
            </w:r>
          </w:p>
        </w:tc>
        <w:tc>
          <w:tcPr>
            <w:tcW w:w="797" w:type="dxa"/>
            <w:gridSpan w:val="11"/>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5 100,0</w:t>
            </w:r>
          </w:p>
        </w:tc>
        <w:tc>
          <w:tcPr>
            <w:tcW w:w="814"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5 300,0</w:t>
            </w:r>
          </w:p>
        </w:tc>
      </w:tr>
      <w:tr w:rsidR="00751579" w:rsidRPr="000252EE" w:rsidTr="00ED7F7E">
        <w:trPr>
          <w:gridBefore w:val="2"/>
          <w:gridAfter w:val="7"/>
          <w:wBefore w:w="209" w:type="dxa"/>
          <w:wAfter w:w="7206" w:type="dxa"/>
          <w:trHeight w:val="403"/>
        </w:trPr>
        <w:tc>
          <w:tcPr>
            <w:tcW w:w="4104" w:type="dxa"/>
            <w:gridSpan w:val="27"/>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Культура</w:t>
            </w:r>
          </w:p>
        </w:tc>
        <w:tc>
          <w:tcPr>
            <w:tcW w:w="433" w:type="dxa"/>
            <w:gridSpan w:val="4"/>
            <w:tcBorders>
              <w:top w:val="nil"/>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08</w:t>
            </w:r>
          </w:p>
        </w:tc>
        <w:tc>
          <w:tcPr>
            <w:tcW w:w="477" w:type="dxa"/>
            <w:gridSpan w:val="7"/>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01</w:t>
            </w:r>
          </w:p>
        </w:tc>
        <w:tc>
          <w:tcPr>
            <w:tcW w:w="1497" w:type="dxa"/>
            <w:gridSpan w:val="12"/>
            <w:tcBorders>
              <w:top w:val="nil"/>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525" w:type="dxa"/>
            <w:gridSpan w:val="5"/>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848" w:type="dxa"/>
            <w:gridSpan w:val="10"/>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6 517,0</w:t>
            </w:r>
          </w:p>
        </w:tc>
        <w:tc>
          <w:tcPr>
            <w:tcW w:w="797" w:type="dxa"/>
            <w:gridSpan w:val="11"/>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5 100,0</w:t>
            </w:r>
          </w:p>
        </w:tc>
        <w:tc>
          <w:tcPr>
            <w:tcW w:w="814" w:type="dxa"/>
            <w:gridSpan w:val="9"/>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5 300,0</w:t>
            </w:r>
          </w:p>
        </w:tc>
      </w:tr>
      <w:tr w:rsidR="00751579" w:rsidRPr="000252EE" w:rsidTr="00ED7F7E">
        <w:trPr>
          <w:gridBefore w:val="2"/>
          <w:gridAfter w:val="7"/>
          <w:wBefore w:w="209" w:type="dxa"/>
          <w:wAfter w:w="7206" w:type="dxa"/>
          <w:trHeight w:val="403"/>
        </w:trPr>
        <w:tc>
          <w:tcPr>
            <w:tcW w:w="4104" w:type="dxa"/>
            <w:gridSpan w:val="27"/>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Непрограммные направления бюджета</w:t>
            </w:r>
          </w:p>
        </w:tc>
        <w:tc>
          <w:tcPr>
            <w:tcW w:w="433" w:type="dxa"/>
            <w:gridSpan w:val="4"/>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08</w:t>
            </w:r>
          </w:p>
        </w:tc>
        <w:tc>
          <w:tcPr>
            <w:tcW w:w="477" w:type="dxa"/>
            <w:gridSpan w:val="7"/>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99.0.00.00000</w:t>
            </w:r>
          </w:p>
        </w:tc>
        <w:tc>
          <w:tcPr>
            <w:tcW w:w="525" w:type="dxa"/>
            <w:gridSpan w:val="5"/>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848" w:type="dxa"/>
            <w:gridSpan w:val="10"/>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6 517,0</w:t>
            </w:r>
          </w:p>
        </w:tc>
        <w:tc>
          <w:tcPr>
            <w:tcW w:w="797"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5 100,0</w:t>
            </w:r>
          </w:p>
        </w:tc>
        <w:tc>
          <w:tcPr>
            <w:tcW w:w="814"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5 300,0</w:t>
            </w:r>
          </w:p>
        </w:tc>
      </w:tr>
      <w:tr w:rsidR="00751579" w:rsidRPr="000252EE" w:rsidTr="00ED7F7E">
        <w:trPr>
          <w:gridBefore w:val="2"/>
          <w:gridAfter w:val="7"/>
          <w:wBefore w:w="209" w:type="dxa"/>
          <w:wAfter w:w="7206" w:type="dxa"/>
          <w:trHeight w:val="677"/>
        </w:trPr>
        <w:tc>
          <w:tcPr>
            <w:tcW w:w="4104" w:type="dxa"/>
            <w:gridSpan w:val="27"/>
            <w:tcBorders>
              <w:top w:val="single" w:sz="4" w:space="0" w:color="auto"/>
              <w:left w:val="single" w:sz="4" w:space="0" w:color="auto"/>
              <w:bottom w:val="nil"/>
              <w:right w:val="nil"/>
            </w:tcBorders>
            <w:shd w:val="clear" w:color="auto" w:fill="auto"/>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Мероприятия по сохранение и развитие культуры на территории поселения</w:t>
            </w:r>
          </w:p>
        </w:tc>
        <w:tc>
          <w:tcPr>
            <w:tcW w:w="433" w:type="dxa"/>
            <w:gridSpan w:val="4"/>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08</w:t>
            </w:r>
          </w:p>
        </w:tc>
        <w:tc>
          <w:tcPr>
            <w:tcW w:w="477" w:type="dxa"/>
            <w:gridSpan w:val="7"/>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99.0.00.40590</w:t>
            </w:r>
          </w:p>
        </w:tc>
        <w:tc>
          <w:tcPr>
            <w:tcW w:w="525" w:type="dxa"/>
            <w:gridSpan w:val="5"/>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848" w:type="dxa"/>
            <w:gridSpan w:val="10"/>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6 517,0</w:t>
            </w:r>
          </w:p>
        </w:tc>
        <w:tc>
          <w:tcPr>
            <w:tcW w:w="797"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5 100,0</w:t>
            </w:r>
          </w:p>
        </w:tc>
        <w:tc>
          <w:tcPr>
            <w:tcW w:w="814"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5 300,0</w:t>
            </w:r>
          </w:p>
        </w:tc>
      </w:tr>
      <w:tr w:rsidR="00751579" w:rsidRPr="000252EE" w:rsidTr="00ED7F7E">
        <w:trPr>
          <w:gridBefore w:val="2"/>
          <w:gridAfter w:val="7"/>
          <w:wBefore w:w="209" w:type="dxa"/>
          <w:wAfter w:w="7206" w:type="dxa"/>
          <w:trHeight w:val="1371"/>
        </w:trPr>
        <w:tc>
          <w:tcPr>
            <w:tcW w:w="4104" w:type="dxa"/>
            <w:gridSpan w:val="27"/>
            <w:tcBorders>
              <w:top w:val="single" w:sz="4" w:space="0" w:color="auto"/>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 xml:space="preserve">Расходы на выплаты персоналу в </w:t>
            </w:r>
            <w:proofErr w:type="gramStart"/>
            <w:r w:rsidRPr="000252EE">
              <w:rPr>
                <w:rFonts w:ascii="Times New Roman" w:hAnsi="Times New Roman" w:cs="Times New Roman"/>
                <w:color w:val="000000"/>
                <w:sz w:val="20"/>
                <w:szCs w:val="20"/>
              </w:rPr>
              <w:t>целях</w:t>
            </w:r>
            <w:proofErr w:type="gramEnd"/>
            <w:r w:rsidRPr="000252EE">
              <w:rPr>
                <w:rFonts w:ascii="Times New Roman" w:hAnsi="Times New Roman" w:cs="Times New Roman"/>
                <w:color w:val="000000"/>
                <w:sz w:val="20"/>
                <w:szCs w:val="20"/>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33" w:type="dxa"/>
            <w:gridSpan w:val="4"/>
            <w:tcBorders>
              <w:top w:val="single" w:sz="4" w:space="0" w:color="auto"/>
              <w:left w:val="nil"/>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08</w:t>
            </w:r>
          </w:p>
        </w:tc>
        <w:tc>
          <w:tcPr>
            <w:tcW w:w="477" w:type="dxa"/>
            <w:gridSpan w:val="7"/>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99.0.00.40590</w:t>
            </w:r>
          </w:p>
        </w:tc>
        <w:tc>
          <w:tcPr>
            <w:tcW w:w="525" w:type="dxa"/>
            <w:gridSpan w:val="5"/>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100</w:t>
            </w:r>
          </w:p>
        </w:tc>
        <w:tc>
          <w:tcPr>
            <w:tcW w:w="848" w:type="dxa"/>
            <w:gridSpan w:val="10"/>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4 891,3</w:t>
            </w:r>
          </w:p>
        </w:tc>
        <w:tc>
          <w:tcPr>
            <w:tcW w:w="797"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4 700,0</w:t>
            </w:r>
          </w:p>
        </w:tc>
        <w:tc>
          <w:tcPr>
            <w:tcW w:w="814"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4 700,0</w:t>
            </w:r>
          </w:p>
        </w:tc>
      </w:tr>
      <w:tr w:rsidR="00751579" w:rsidRPr="000252EE" w:rsidTr="00ED7F7E">
        <w:trPr>
          <w:gridBefore w:val="2"/>
          <w:gridAfter w:val="7"/>
          <w:wBefore w:w="209" w:type="dxa"/>
          <w:wAfter w:w="7206" w:type="dxa"/>
          <w:trHeight w:val="403"/>
        </w:trPr>
        <w:tc>
          <w:tcPr>
            <w:tcW w:w="4104" w:type="dxa"/>
            <w:gridSpan w:val="27"/>
            <w:tcBorders>
              <w:top w:val="nil"/>
              <w:left w:val="single" w:sz="4" w:space="0" w:color="auto"/>
              <w:bottom w:val="single" w:sz="4" w:space="0" w:color="auto"/>
              <w:right w:val="single" w:sz="4" w:space="0" w:color="auto"/>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Расходы на выплаты персоналу казенных учреждений</w:t>
            </w:r>
          </w:p>
        </w:tc>
        <w:tc>
          <w:tcPr>
            <w:tcW w:w="433" w:type="dxa"/>
            <w:gridSpan w:val="4"/>
            <w:tcBorders>
              <w:top w:val="single" w:sz="4" w:space="0" w:color="auto"/>
              <w:left w:val="nil"/>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08</w:t>
            </w:r>
          </w:p>
        </w:tc>
        <w:tc>
          <w:tcPr>
            <w:tcW w:w="477" w:type="dxa"/>
            <w:gridSpan w:val="7"/>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99.0.00.40590</w:t>
            </w:r>
          </w:p>
        </w:tc>
        <w:tc>
          <w:tcPr>
            <w:tcW w:w="525" w:type="dxa"/>
            <w:gridSpan w:val="5"/>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110</w:t>
            </w:r>
          </w:p>
        </w:tc>
        <w:tc>
          <w:tcPr>
            <w:tcW w:w="848" w:type="dxa"/>
            <w:gridSpan w:val="10"/>
            <w:tcBorders>
              <w:top w:val="single" w:sz="4" w:space="0" w:color="auto"/>
              <w:left w:val="nil"/>
              <w:bottom w:val="nil"/>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4 891,3</w:t>
            </w:r>
          </w:p>
        </w:tc>
        <w:tc>
          <w:tcPr>
            <w:tcW w:w="797" w:type="dxa"/>
            <w:gridSpan w:val="11"/>
            <w:tcBorders>
              <w:top w:val="single" w:sz="4" w:space="0" w:color="auto"/>
              <w:left w:val="single" w:sz="4" w:space="0" w:color="auto"/>
              <w:bottom w:val="nil"/>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4 700,0</w:t>
            </w:r>
          </w:p>
        </w:tc>
        <w:tc>
          <w:tcPr>
            <w:tcW w:w="814" w:type="dxa"/>
            <w:gridSpan w:val="9"/>
            <w:tcBorders>
              <w:top w:val="single" w:sz="4" w:space="0" w:color="auto"/>
              <w:left w:val="single" w:sz="4" w:space="0" w:color="auto"/>
              <w:bottom w:val="nil"/>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4 700,0</w:t>
            </w:r>
          </w:p>
        </w:tc>
      </w:tr>
      <w:tr w:rsidR="00751579" w:rsidRPr="000252EE" w:rsidTr="00ED7F7E">
        <w:trPr>
          <w:gridBefore w:val="2"/>
          <w:gridAfter w:val="7"/>
          <w:wBefore w:w="209" w:type="dxa"/>
          <w:wAfter w:w="7206" w:type="dxa"/>
          <w:trHeight w:val="677"/>
        </w:trPr>
        <w:tc>
          <w:tcPr>
            <w:tcW w:w="4104" w:type="dxa"/>
            <w:gridSpan w:val="27"/>
            <w:tcBorders>
              <w:top w:val="nil"/>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Закупка товаров, работ и услуг для  государственных (муниципальных) нужд</w:t>
            </w:r>
          </w:p>
        </w:tc>
        <w:tc>
          <w:tcPr>
            <w:tcW w:w="433" w:type="dxa"/>
            <w:gridSpan w:val="4"/>
            <w:tcBorders>
              <w:top w:val="single" w:sz="4" w:space="0" w:color="auto"/>
              <w:left w:val="single" w:sz="4" w:space="0" w:color="auto"/>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08</w:t>
            </w:r>
          </w:p>
        </w:tc>
        <w:tc>
          <w:tcPr>
            <w:tcW w:w="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99.0.00.40590</w:t>
            </w:r>
          </w:p>
        </w:tc>
        <w:tc>
          <w:tcPr>
            <w:tcW w:w="52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c>
          <w:tcPr>
            <w:tcW w:w="848" w:type="dxa"/>
            <w:gridSpan w:val="10"/>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1 622,7</w:t>
            </w:r>
          </w:p>
        </w:tc>
        <w:tc>
          <w:tcPr>
            <w:tcW w:w="797" w:type="dxa"/>
            <w:gridSpan w:val="11"/>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397,0</w:t>
            </w:r>
          </w:p>
        </w:tc>
        <w:tc>
          <w:tcPr>
            <w:tcW w:w="814" w:type="dxa"/>
            <w:gridSpan w:val="9"/>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597,0</w:t>
            </w:r>
          </w:p>
        </w:tc>
      </w:tr>
      <w:tr w:rsidR="00751579" w:rsidRPr="000252EE" w:rsidTr="00ED7F7E">
        <w:trPr>
          <w:gridBefore w:val="2"/>
          <w:gridAfter w:val="7"/>
          <w:wBefore w:w="209" w:type="dxa"/>
          <w:wAfter w:w="7206" w:type="dxa"/>
          <w:trHeight w:val="677"/>
        </w:trPr>
        <w:tc>
          <w:tcPr>
            <w:tcW w:w="4104" w:type="dxa"/>
            <w:gridSpan w:val="27"/>
            <w:tcBorders>
              <w:top w:val="single" w:sz="4" w:space="0" w:color="auto"/>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433"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08</w:t>
            </w:r>
          </w:p>
        </w:tc>
        <w:tc>
          <w:tcPr>
            <w:tcW w:w="477"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1497" w:type="dxa"/>
            <w:gridSpan w:val="12"/>
            <w:tcBorders>
              <w:top w:val="single" w:sz="4" w:space="0" w:color="auto"/>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99.0.00.40590</w:t>
            </w:r>
          </w:p>
        </w:tc>
        <w:tc>
          <w:tcPr>
            <w:tcW w:w="525" w:type="dxa"/>
            <w:gridSpan w:val="5"/>
            <w:tcBorders>
              <w:top w:val="nil"/>
              <w:left w:val="nil"/>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240</w:t>
            </w:r>
          </w:p>
        </w:tc>
        <w:tc>
          <w:tcPr>
            <w:tcW w:w="848" w:type="dxa"/>
            <w:gridSpan w:val="10"/>
            <w:tcBorders>
              <w:top w:val="nil"/>
              <w:left w:val="nil"/>
              <w:bottom w:val="nil"/>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1 622,7</w:t>
            </w:r>
          </w:p>
        </w:tc>
        <w:tc>
          <w:tcPr>
            <w:tcW w:w="797" w:type="dxa"/>
            <w:gridSpan w:val="11"/>
            <w:tcBorders>
              <w:top w:val="nil"/>
              <w:left w:val="single" w:sz="4" w:space="0" w:color="auto"/>
              <w:bottom w:val="nil"/>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397,0</w:t>
            </w:r>
          </w:p>
        </w:tc>
        <w:tc>
          <w:tcPr>
            <w:tcW w:w="814" w:type="dxa"/>
            <w:gridSpan w:val="9"/>
            <w:tcBorders>
              <w:top w:val="nil"/>
              <w:left w:val="single" w:sz="4" w:space="0" w:color="auto"/>
              <w:bottom w:val="nil"/>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597,0</w:t>
            </w:r>
          </w:p>
        </w:tc>
      </w:tr>
      <w:tr w:rsidR="00751579" w:rsidRPr="000252EE" w:rsidTr="00ED7F7E">
        <w:trPr>
          <w:gridBefore w:val="2"/>
          <w:gridAfter w:val="7"/>
          <w:wBefore w:w="209" w:type="dxa"/>
          <w:wAfter w:w="7206" w:type="dxa"/>
          <w:trHeight w:val="403"/>
        </w:trPr>
        <w:tc>
          <w:tcPr>
            <w:tcW w:w="4104" w:type="dxa"/>
            <w:gridSpan w:val="27"/>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Иные бюджетные ассигнования</w:t>
            </w:r>
          </w:p>
        </w:tc>
        <w:tc>
          <w:tcPr>
            <w:tcW w:w="433" w:type="dxa"/>
            <w:gridSpan w:val="4"/>
            <w:tcBorders>
              <w:top w:val="nil"/>
              <w:left w:val="nil"/>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08</w:t>
            </w:r>
          </w:p>
        </w:tc>
        <w:tc>
          <w:tcPr>
            <w:tcW w:w="477" w:type="dxa"/>
            <w:gridSpan w:val="7"/>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1497" w:type="dxa"/>
            <w:gridSpan w:val="12"/>
            <w:tcBorders>
              <w:top w:val="nil"/>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99.0.00.40590</w:t>
            </w:r>
          </w:p>
        </w:tc>
        <w:tc>
          <w:tcPr>
            <w:tcW w:w="525" w:type="dxa"/>
            <w:gridSpan w:val="5"/>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800</w:t>
            </w:r>
          </w:p>
        </w:tc>
        <w:tc>
          <w:tcPr>
            <w:tcW w:w="848" w:type="dxa"/>
            <w:gridSpan w:val="10"/>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3,0</w:t>
            </w:r>
          </w:p>
        </w:tc>
        <w:tc>
          <w:tcPr>
            <w:tcW w:w="797"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3,0</w:t>
            </w:r>
          </w:p>
        </w:tc>
        <w:tc>
          <w:tcPr>
            <w:tcW w:w="814"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3,0</w:t>
            </w:r>
          </w:p>
        </w:tc>
      </w:tr>
      <w:tr w:rsidR="00751579" w:rsidRPr="000252EE" w:rsidTr="00ED7F7E">
        <w:trPr>
          <w:gridBefore w:val="2"/>
          <w:gridAfter w:val="7"/>
          <w:wBefore w:w="209" w:type="dxa"/>
          <w:wAfter w:w="7206" w:type="dxa"/>
          <w:trHeight w:val="403"/>
        </w:trPr>
        <w:tc>
          <w:tcPr>
            <w:tcW w:w="4104" w:type="dxa"/>
            <w:gridSpan w:val="27"/>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 xml:space="preserve">Уплата налогов, сборов и иных платежей </w:t>
            </w:r>
          </w:p>
        </w:tc>
        <w:tc>
          <w:tcPr>
            <w:tcW w:w="433" w:type="dxa"/>
            <w:gridSpan w:val="4"/>
            <w:tcBorders>
              <w:top w:val="single" w:sz="4" w:space="0" w:color="auto"/>
              <w:left w:val="nil"/>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08</w:t>
            </w:r>
          </w:p>
        </w:tc>
        <w:tc>
          <w:tcPr>
            <w:tcW w:w="477" w:type="dxa"/>
            <w:gridSpan w:val="7"/>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99.0.00.40590</w:t>
            </w:r>
          </w:p>
        </w:tc>
        <w:tc>
          <w:tcPr>
            <w:tcW w:w="525" w:type="dxa"/>
            <w:gridSpan w:val="5"/>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850</w:t>
            </w:r>
          </w:p>
        </w:tc>
        <w:tc>
          <w:tcPr>
            <w:tcW w:w="848" w:type="dxa"/>
            <w:gridSpan w:val="10"/>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3,0</w:t>
            </w:r>
          </w:p>
        </w:tc>
        <w:tc>
          <w:tcPr>
            <w:tcW w:w="797" w:type="dxa"/>
            <w:gridSpan w:val="11"/>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3,0</w:t>
            </w:r>
          </w:p>
        </w:tc>
        <w:tc>
          <w:tcPr>
            <w:tcW w:w="814" w:type="dxa"/>
            <w:gridSpan w:val="9"/>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3,0</w:t>
            </w:r>
          </w:p>
        </w:tc>
      </w:tr>
      <w:tr w:rsidR="00751579" w:rsidRPr="000252EE" w:rsidTr="00ED7F7E">
        <w:trPr>
          <w:gridBefore w:val="2"/>
          <w:gridAfter w:val="7"/>
          <w:wBefore w:w="209" w:type="dxa"/>
          <w:wAfter w:w="7206" w:type="dxa"/>
          <w:trHeight w:val="355"/>
        </w:trPr>
        <w:tc>
          <w:tcPr>
            <w:tcW w:w="4104" w:type="dxa"/>
            <w:gridSpan w:val="27"/>
            <w:tcBorders>
              <w:top w:val="nil"/>
              <w:left w:val="single" w:sz="4" w:space="0" w:color="auto"/>
              <w:bottom w:val="single" w:sz="4" w:space="0" w:color="auto"/>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Социальная политика</w:t>
            </w:r>
          </w:p>
        </w:tc>
        <w:tc>
          <w:tcPr>
            <w:tcW w:w="433" w:type="dxa"/>
            <w:gridSpan w:val="4"/>
            <w:tcBorders>
              <w:top w:val="single" w:sz="4" w:space="0" w:color="auto"/>
              <w:left w:val="single" w:sz="4" w:space="0" w:color="auto"/>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10</w:t>
            </w:r>
          </w:p>
        </w:tc>
        <w:tc>
          <w:tcPr>
            <w:tcW w:w="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1497"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52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848" w:type="dxa"/>
            <w:gridSpan w:val="10"/>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536,9</w:t>
            </w:r>
          </w:p>
        </w:tc>
        <w:tc>
          <w:tcPr>
            <w:tcW w:w="797" w:type="dxa"/>
            <w:gridSpan w:val="11"/>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536,9</w:t>
            </w:r>
          </w:p>
        </w:tc>
        <w:tc>
          <w:tcPr>
            <w:tcW w:w="814" w:type="dxa"/>
            <w:gridSpan w:val="9"/>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536,9</w:t>
            </w:r>
          </w:p>
        </w:tc>
      </w:tr>
      <w:tr w:rsidR="00751579" w:rsidRPr="000252EE" w:rsidTr="00ED7F7E">
        <w:trPr>
          <w:gridBefore w:val="2"/>
          <w:gridAfter w:val="7"/>
          <w:wBefore w:w="209" w:type="dxa"/>
          <w:wAfter w:w="7206" w:type="dxa"/>
          <w:trHeight w:val="403"/>
        </w:trPr>
        <w:tc>
          <w:tcPr>
            <w:tcW w:w="4104" w:type="dxa"/>
            <w:gridSpan w:val="27"/>
            <w:tcBorders>
              <w:top w:val="nil"/>
              <w:left w:val="single" w:sz="4" w:space="0" w:color="auto"/>
              <w:bottom w:val="single" w:sz="4" w:space="0" w:color="auto"/>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Пенсионное обеспечение</w:t>
            </w:r>
          </w:p>
        </w:tc>
        <w:tc>
          <w:tcPr>
            <w:tcW w:w="433" w:type="dxa"/>
            <w:gridSpan w:val="4"/>
            <w:tcBorders>
              <w:top w:val="nil"/>
              <w:left w:val="single" w:sz="4" w:space="0" w:color="auto"/>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10</w:t>
            </w:r>
          </w:p>
        </w:tc>
        <w:tc>
          <w:tcPr>
            <w:tcW w:w="477" w:type="dxa"/>
            <w:gridSpan w:val="7"/>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01</w:t>
            </w:r>
          </w:p>
        </w:tc>
        <w:tc>
          <w:tcPr>
            <w:tcW w:w="1497" w:type="dxa"/>
            <w:gridSpan w:val="12"/>
            <w:tcBorders>
              <w:top w:val="single" w:sz="4" w:space="0" w:color="auto"/>
              <w:left w:val="nil"/>
              <w:bottom w:val="single" w:sz="4" w:space="0" w:color="auto"/>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525" w:type="dxa"/>
            <w:gridSpan w:val="5"/>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848" w:type="dxa"/>
            <w:gridSpan w:val="10"/>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536,9</w:t>
            </w:r>
          </w:p>
        </w:tc>
        <w:tc>
          <w:tcPr>
            <w:tcW w:w="797"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536,9</w:t>
            </w:r>
          </w:p>
        </w:tc>
        <w:tc>
          <w:tcPr>
            <w:tcW w:w="814"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536,9</w:t>
            </w:r>
          </w:p>
        </w:tc>
      </w:tr>
      <w:tr w:rsidR="00751579" w:rsidRPr="000252EE" w:rsidTr="00ED7F7E">
        <w:trPr>
          <w:gridBefore w:val="2"/>
          <w:gridAfter w:val="7"/>
          <w:wBefore w:w="209" w:type="dxa"/>
          <w:wAfter w:w="7206" w:type="dxa"/>
          <w:trHeight w:val="403"/>
        </w:trPr>
        <w:tc>
          <w:tcPr>
            <w:tcW w:w="4104" w:type="dxa"/>
            <w:gridSpan w:val="27"/>
            <w:tcBorders>
              <w:top w:val="nil"/>
              <w:left w:val="single" w:sz="4" w:space="0" w:color="auto"/>
              <w:bottom w:val="nil"/>
              <w:right w:val="nil"/>
            </w:tcBorders>
            <w:shd w:val="clear" w:color="auto" w:fill="auto"/>
            <w:noWrap/>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Непрограммные направления бюджета</w:t>
            </w:r>
          </w:p>
        </w:tc>
        <w:tc>
          <w:tcPr>
            <w:tcW w:w="433" w:type="dxa"/>
            <w:gridSpan w:val="4"/>
            <w:tcBorders>
              <w:top w:val="nil"/>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10</w:t>
            </w:r>
          </w:p>
        </w:tc>
        <w:tc>
          <w:tcPr>
            <w:tcW w:w="477" w:type="dxa"/>
            <w:gridSpan w:val="7"/>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1497" w:type="dxa"/>
            <w:gridSpan w:val="12"/>
            <w:tcBorders>
              <w:top w:val="nil"/>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99.0.00.00000</w:t>
            </w:r>
          </w:p>
        </w:tc>
        <w:tc>
          <w:tcPr>
            <w:tcW w:w="525" w:type="dxa"/>
            <w:gridSpan w:val="5"/>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848" w:type="dxa"/>
            <w:gridSpan w:val="10"/>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536,9</w:t>
            </w:r>
          </w:p>
        </w:tc>
        <w:tc>
          <w:tcPr>
            <w:tcW w:w="797" w:type="dxa"/>
            <w:gridSpan w:val="11"/>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536,9</w:t>
            </w:r>
          </w:p>
        </w:tc>
        <w:tc>
          <w:tcPr>
            <w:tcW w:w="814" w:type="dxa"/>
            <w:gridSpan w:val="9"/>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536,9</w:t>
            </w:r>
          </w:p>
        </w:tc>
      </w:tr>
      <w:tr w:rsidR="00751579" w:rsidRPr="000252EE" w:rsidTr="00ED7F7E">
        <w:trPr>
          <w:gridBefore w:val="2"/>
          <w:gridAfter w:val="7"/>
          <w:wBefore w:w="209" w:type="dxa"/>
          <w:wAfter w:w="7206" w:type="dxa"/>
          <w:trHeight w:val="677"/>
        </w:trPr>
        <w:tc>
          <w:tcPr>
            <w:tcW w:w="4104" w:type="dxa"/>
            <w:gridSpan w:val="27"/>
            <w:tcBorders>
              <w:top w:val="single" w:sz="4" w:space="0" w:color="auto"/>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lastRenderedPageBreak/>
              <w:t>Доплаты к пенсиям государственных служащих субъектов Российской Федерации и муниципальных служащих</w:t>
            </w:r>
          </w:p>
        </w:tc>
        <w:tc>
          <w:tcPr>
            <w:tcW w:w="433" w:type="dxa"/>
            <w:gridSpan w:val="4"/>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10</w:t>
            </w:r>
          </w:p>
        </w:tc>
        <w:tc>
          <w:tcPr>
            <w:tcW w:w="477" w:type="dxa"/>
            <w:gridSpan w:val="7"/>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1497" w:type="dxa"/>
            <w:gridSpan w:val="12"/>
            <w:tcBorders>
              <w:top w:val="single" w:sz="4" w:space="0" w:color="auto"/>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99.0.00.02020</w:t>
            </w:r>
          </w:p>
        </w:tc>
        <w:tc>
          <w:tcPr>
            <w:tcW w:w="525" w:type="dxa"/>
            <w:gridSpan w:val="5"/>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848" w:type="dxa"/>
            <w:gridSpan w:val="10"/>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536,9</w:t>
            </w:r>
          </w:p>
        </w:tc>
        <w:tc>
          <w:tcPr>
            <w:tcW w:w="797" w:type="dxa"/>
            <w:gridSpan w:val="11"/>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536,9</w:t>
            </w:r>
          </w:p>
        </w:tc>
        <w:tc>
          <w:tcPr>
            <w:tcW w:w="814" w:type="dxa"/>
            <w:gridSpan w:val="9"/>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536,9</w:t>
            </w:r>
          </w:p>
        </w:tc>
      </w:tr>
      <w:tr w:rsidR="00751579" w:rsidRPr="000252EE" w:rsidTr="00ED7F7E">
        <w:trPr>
          <w:gridBefore w:val="2"/>
          <w:gridAfter w:val="7"/>
          <w:wBefore w:w="209" w:type="dxa"/>
          <w:wAfter w:w="7206" w:type="dxa"/>
          <w:trHeight w:val="403"/>
        </w:trPr>
        <w:tc>
          <w:tcPr>
            <w:tcW w:w="4104" w:type="dxa"/>
            <w:gridSpan w:val="27"/>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Социальное обеспечение и иные выплаты населению</w:t>
            </w:r>
          </w:p>
        </w:tc>
        <w:tc>
          <w:tcPr>
            <w:tcW w:w="433"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10</w:t>
            </w:r>
          </w:p>
        </w:tc>
        <w:tc>
          <w:tcPr>
            <w:tcW w:w="477"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1497" w:type="dxa"/>
            <w:gridSpan w:val="12"/>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99.0.00.02020</w:t>
            </w:r>
          </w:p>
        </w:tc>
        <w:tc>
          <w:tcPr>
            <w:tcW w:w="525" w:type="dxa"/>
            <w:gridSpan w:val="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300</w:t>
            </w:r>
          </w:p>
        </w:tc>
        <w:tc>
          <w:tcPr>
            <w:tcW w:w="848" w:type="dxa"/>
            <w:gridSpan w:val="10"/>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536,9</w:t>
            </w:r>
          </w:p>
        </w:tc>
        <w:tc>
          <w:tcPr>
            <w:tcW w:w="797"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536,9</w:t>
            </w:r>
          </w:p>
        </w:tc>
        <w:tc>
          <w:tcPr>
            <w:tcW w:w="814"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536,9</w:t>
            </w:r>
          </w:p>
        </w:tc>
      </w:tr>
      <w:tr w:rsidR="00751579" w:rsidRPr="000252EE" w:rsidTr="00ED7F7E">
        <w:trPr>
          <w:gridBefore w:val="2"/>
          <w:gridAfter w:val="7"/>
          <w:wBefore w:w="209" w:type="dxa"/>
          <w:wAfter w:w="7206" w:type="dxa"/>
          <w:trHeight w:val="403"/>
        </w:trPr>
        <w:tc>
          <w:tcPr>
            <w:tcW w:w="4104" w:type="dxa"/>
            <w:gridSpan w:val="27"/>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Публичные нормативные социальные выплаты гражданам</w:t>
            </w:r>
          </w:p>
        </w:tc>
        <w:tc>
          <w:tcPr>
            <w:tcW w:w="433"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10</w:t>
            </w:r>
          </w:p>
        </w:tc>
        <w:tc>
          <w:tcPr>
            <w:tcW w:w="477"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1497" w:type="dxa"/>
            <w:gridSpan w:val="12"/>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99.0.00.02020</w:t>
            </w:r>
          </w:p>
        </w:tc>
        <w:tc>
          <w:tcPr>
            <w:tcW w:w="525" w:type="dxa"/>
            <w:gridSpan w:val="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310</w:t>
            </w:r>
          </w:p>
        </w:tc>
        <w:tc>
          <w:tcPr>
            <w:tcW w:w="848" w:type="dxa"/>
            <w:gridSpan w:val="10"/>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536,9</w:t>
            </w:r>
          </w:p>
        </w:tc>
        <w:tc>
          <w:tcPr>
            <w:tcW w:w="797" w:type="dxa"/>
            <w:gridSpan w:val="11"/>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536,9</w:t>
            </w:r>
          </w:p>
        </w:tc>
        <w:tc>
          <w:tcPr>
            <w:tcW w:w="814" w:type="dxa"/>
            <w:gridSpan w:val="9"/>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536,9</w:t>
            </w:r>
          </w:p>
        </w:tc>
      </w:tr>
      <w:tr w:rsidR="00751579" w:rsidRPr="000252EE" w:rsidTr="00ED7F7E">
        <w:trPr>
          <w:gridBefore w:val="2"/>
          <w:gridAfter w:val="7"/>
          <w:wBefore w:w="209" w:type="dxa"/>
          <w:wAfter w:w="7206" w:type="dxa"/>
          <w:trHeight w:val="403"/>
        </w:trPr>
        <w:tc>
          <w:tcPr>
            <w:tcW w:w="4104" w:type="dxa"/>
            <w:gridSpan w:val="27"/>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Условно-утвержденные расходы</w:t>
            </w:r>
          </w:p>
        </w:tc>
        <w:tc>
          <w:tcPr>
            <w:tcW w:w="433"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99</w:t>
            </w:r>
          </w:p>
        </w:tc>
        <w:tc>
          <w:tcPr>
            <w:tcW w:w="477"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1497" w:type="dxa"/>
            <w:gridSpan w:val="12"/>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525" w:type="dxa"/>
            <w:gridSpan w:val="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848" w:type="dxa"/>
            <w:gridSpan w:val="10"/>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0,0</w:t>
            </w:r>
          </w:p>
        </w:tc>
        <w:tc>
          <w:tcPr>
            <w:tcW w:w="797"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411,9</w:t>
            </w:r>
          </w:p>
        </w:tc>
        <w:tc>
          <w:tcPr>
            <w:tcW w:w="814"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920,2</w:t>
            </w:r>
          </w:p>
        </w:tc>
      </w:tr>
      <w:tr w:rsidR="00751579" w:rsidRPr="000252EE" w:rsidTr="00ED7F7E">
        <w:trPr>
          <w:gridBefore w:val="2"/>
          <w:gridAfter w:val="7"/>
          <w:wBefore w:w="209" w:type="dxa"/>
          <w:wAfter w:w="7206" w:type="dxa"/>
          <w:trHeight w:val="403"/>
        </w:trPr>
        <w:tc>
          <w:tcPr>
            <w:tcW w:w="4104" w:type="dxa"/>
            <w:gridSpan w:val="27"/>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Условно-утвержденные расходы</w:t>
            </w:r>
          </w:p>
        </w:tc>
        <w:tc>
          <w:tcPr>
            <w:tcW w:w="433"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w:t>
            </w:r>
          </w:p>
        </w:tc>
        <w:tc>
          <w:tcPr>
            <w:tcW w:w="477"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w:t>
            </w:r>
          </w:p>
        </w:tc>
        <w:tc>
          <w:tcPr>
            <w:tcW w:w="1497" w:type="dxa"/>
            <w:gridSpan w:val="12"/>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525" w:type="dxa"/>
            <w:gridSpan w:val="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848" w:type="dxa"/>
            <w:gridSpan w:val="10"/>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0,0</w:t>
            </w:r>
          </w:p>
        </w:tc>
        <w:tc>
          <w:tcPr>
            <w:tcW w:w="797"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411,9</w:t>
            </w:r>
          </w:p>
        </w:tc>
        <w:tc>
          <w:tcPr>
            <w:tcW w:w="814"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920,2</w:t>
            </w:r>
          </w:p>
        </w:tc>
      </w:tr>
      <w:tr w:rsidR="00751579" w:rsidRPr="000252EE" w:rsidTr="00ED7F7E">
        <w:trPr>
          <w:gridBefore w:val="2"/>
          <w:gridAfter w:val="7"/>
          <w:wBefore w:w="209" w:type="dxa"/>
          <w:wAfter w:w="7206" w:type="dxa"/>
          <w:trHeight w:val="403"/>
        </w:trPr>
        <w:tc>
          <w:tcPr>
            <w:tcW w:w="4104" w:type="dxa"/>
            <w:gridSpan w:val="27"/>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Непрограммные направления бюджета</w:t>
            </w:r>
          </w:p>
        </w:tc>
        <w:tc>
          <w:tcPr>
            <w:tcW w:w="433"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w:t>
            </w:r>
          </w:p>
        </w:tc>
        <w:tc>
          <w:tcPr>
            <w:tcW w:w="477"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w:t>
            </w:r>
          </w:p>
        </w:tc>
        <w:tc>
          <w:tcPr>
            <w:tcW w:w="1497" w:type="dxa"/>
            <w:gridSpan w:val="12"/>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99.0.00.00000</w:t>
            </w:r>
          </w:p>
        </w:tc>
        <w:tc>
          <w:tcPr>
            <w:tcW w:w="525" w:type="dxa"/>
            <w:gridSpan w:val="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848" w:type="dxa"/>
            <w:gridSpan w:val="10"/>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0,0</w:t>
            </w:r>
          </w:p>
        </w:tc>
        <w:tc>
          <w:tcPr>
            <w:tcW w:w="797"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411,9</w:t>
            </w:r>
          </w:p>
        </w:tc>
        <w:tc>
          <w:tcPr>
            <w:tcW w:w="814"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920,2</w:t>
            </w:r>
          </w:p>
        </w:tc>
      </w:tr>
      <w:tr w:rsidR="00751579" w:rsidRPr="000252EE" w:rsidTr="00ED7F7E">
        <w:trPr>
          <w:gridBefore w:val="2"/>
          <w:gridAfter w:val="7"/>
          <w:wBefore w:w="209" w:type="dxa"/>
          <w:wAfter w:w="7206" w:type="dxa"/>
          <w:trHeight w:val="403"/>
        </w:trPr>
        <w:tc>
          <w:tcPr>
            <w:tcW w:w="4104" w:type="dxa"/>
            <w:gridSpan w:val="27"/>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Условно-утвержденные расходы</w:t>
            </w:r>
          </w:p>
        </w:tc>
        <w:tc>
          <w:tcPr>
            <w:tcW w:w="433"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w:t>
            </w:r>
          </w:p>
        </w:tc>
        <w:tc>
          <w:tcPr>
            <w:tcW w:w="477"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w:t>
            </w:r>
          </w:p>
        </w:tc>
        <w:tc>
          <w:tcPr>
            <w:tcW w:w="1497" w:type="dxa"/>
            <w:gridSpan w:val="12"/>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99.0.00.99990</w:t>
            </w:r>
          </w:p>
        </w:tc>
        <w:tc>
          <w:tcPr>
            <w:tcW w:w="525" w:type="dxa"/>
            <w:gridSpan w:val="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848" w:type="dxa"/>
            <w:gridSpan w:val="10"/>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0,0</w:t>
            </w:r>
          </w:p>
        </w:tc>
        <w:tc>
          <w:tcPr>
            <w:tcW w:w="797"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411,9</w:t>
            </w:r>
          </w:p>
        </w:tc>
        <w:tc>
          <w:tcPr>
            <w:tcW w:w="814"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920,2</w:t>
            </w:r>
          </w:p>
        </w:tc>
      </w:tr>
      <w:tr w:rsidR="00751579" w:rsidRPr="000252EE" w:rsidTr="00ED7F7E">
        <w:trPr>
          <w:gridBefore w:val="2"/>
          <w:gridAfter w:val="7"/>
          <w:wBefore w:w="209" w:type="dxa"/>
          <w:wAfter w:w="7206" w:type="dxa"/>
          <w:trHeight w:val="403"/>
        </w:trPr>
        <w:tc>
          <w:tcPr>
            <w:tcW w:w="4104" w:type="dxa"/>
            <w:gridSpan w:val="27"/>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Условно-утвержденные расходы</w:t>
            </w:r>
          </w:p>
        </w:tc>
        <w:tc>
          <w:tcPr>
            <w:tcW w:w="433"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w:t>
            </w:r>
          </w:p>
        </w:tc>
        <w:tc>
          <w:tcPr>
            <w:tcW w:w="477"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w:t>
            </w:r>
          </w:p>
        </w:tc>
        <w:tc>
          <w:tcPr>
            <w:tcW w:w="1497" w:type="dxa"/>
            <w:gridSpan w:val="12"/>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99.0.00.99990</w:t>
            </w:r>
          </w:p>
        </w:tc>
        <w:tc>
          <w:tcPr>
            <w:tcW w:w="525" w:type="dxa"/>
            <w:gridSpan w:val="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900</w:t>
            </w:r>
          </w:p>
        </w:tc>
        <w:tc>
          <w:tcPr>
            <w:tcW w:w="848" w:type="dxa"/>
            <w:gridSpan w:val="10"/>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0,0</w:t>
            </w:r>
          </w:p>
        </w:tc>
        <w:tc>
          <w:tcPr>
            <w:tcW w:w="797"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411,9</w:t>
            </w:r>
          </w:p>
        </w:tc>
        <w:tc>
          <w:tcPr>
            <w:tcW w:w="814"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920,2</w:t>
            </w:r>
          </w:p>
        </w:tc>
      </w:tr>
      <w:tr w:rsidR="00751579" w:rsidRPr="000252EE" w:rsidTr="00ED7F7E">
        <w:trPr>
          <w:gridBefore w:val="2"/>
          <w:gridAfter w:val="7"/>
          <w:wBefore w:w="209" w:type="dxa"/>
          <w:wAfter w:w="7206" w:type="dxa"/>
          <w:trHeight w:val="403"/>
        </w:trPr>
        <w:tc>
          <w:tcPr>
            <w:tcW w:w="4104" w:type="dxa"/>
            <w:gridSpan w:val="27"/>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Условно-утвержденные расходы</w:t>
            </w:r>
          </w:p>
        </w:tc>
        <w:tc>
          <w:tcPr>
            <w:tcW w:w="433"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w:t>
            </w:r>
          </w:p>
        </w:tc>
        <w:tc>
          <w:tcPr>
            <w:tcW w:w="477"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w:t>
            </w:r>
          </w:p>
        </w:tc>
        <w:tc>
          <w:tcPr>
            <w:tcW w:w="1497" w:type="dxa"/>
            <w:gridSpan w:val="12"/>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99.0.00.99990</w:t>
            </w:r>
          </w:p>
        </w:tc>
        <w:tc>
          <w:tcPr>
            <w:tcW w:w="525" w:type="dxa"/>
            <w:gridSpan w:val="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w:t>
            </w:r>
          </w:p>
        </w:tc>
        <w:tc>
          <w:tcPr>
            <w:tcW w:w="848" w:type="dxa"/>
            <w:gridSpan w:val="10"/>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0,0</w:t>
            </w:r>
          </w:p>
        </w:tc>
        <w:tc>
          <w:tcPr>
            <w:tcW w:w="797" w:type="dxa"/>
            <w:gridSpan w:val="11"/>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411,9</w:t>
            </w:r>
          </w:p>
        </w:tc>
        <w:tc>
          <w:tcPr>
            <w:tcW w:w="814" w:type="dxa"/>
            <w:gridSpan w:val="9"/>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920,2</w:t>
            </w:r>
          </w:p>
        </w:tc>
      </w:tr>
      <w:tr w:rsidR="00751579" w:rsidRPr="000252EE" w:rsidTr="00ED7F7E">
        <w:trPr>
          <w:gridBefore w:val="2"/>
          <w:gridAfter w:val="7"/>
          <w:wBefore w:w="209" w:type="dxa"/>
          <w:wAfter w:w="7206" w:type="dxa"/>
          <w:trHeight w:val="452"/>
        </w:trPr>
        <w:tc>
          <w:tcPr>
            <w:tcW w:w="4104" w:type="dxa"/>
            <w:gridSpan w:val="27"/>
            <w:tcBorders>
              <w:top w:val="nil"/>
              <w:left w:val="single" w:sz="4" w:space="0" w:color="auto"/>
              <w:bottom w:val="single" w:sz="4" w:space="0" w:color="auto"/>
              <w:right w:val="nil"/>
            </w:tcBorders>
            <w:shd w:val="clear" w:color="auto" w:fill="auto"/>
            <w:noWrap/>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Итого расходов</w:t>
            </w:r>
          </w:p>
        </w:tc>
        <w:tc>
          <w:tcPr>
            <w:tcW w:w="433" w:type="dxa"/>
            <w:gridSpan w:val="4"/>
            <w:tcBorders>
              <w:top w:val="nil"/>
              <w:left w:val="nil"/>
              <w:bottom w:val="single" w:sz="4" w:space="0" w:color="auto"/>
              <w:right w:val="nil"/>
            </w:tcBorders>
            <w:shd w:val="clear" w:color="auto" w:fill="auto"/>
            <w:noWrap/>
            <w:vAlign w:val="bottom"/>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477" w:type="dxa"/>
            <w:gridSpan w:val="7"/>
            <w:tcBorders>
              <w:top w:val="nil"/>
              <w:left w:val="nil"/>
              <w:bottom w:val="single" w:sz="4" w:space="0" w:color="auto"/>
              <w:right w:val="nil"/>
            </w:tcBorders>
            <w:shd w:val="clear" w:color="auto" w:fill="auto"/>
            <w:noWrap/>
            <w:vAlign w:val="bottom"/>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1497" w:type="dxa"/>
            <w:gridSpan w:val="12"/>
            <w:tcBorders>
              <w:top w:val="nil"/>
              <w:left w:val="nil"/>
              <w:bottom w:val="single" w:sz="4" w:space="0" w:color="auto"/>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525" w:type="dxa"/>
            <w:gridSpan w:val="5"/>
            <w:tcBorders>
              <w:top w:val="nil"/>
              <w:left w:val="nil"/>
              <w:bottom w:val="single" w:sz="4" w:space="0" w:color="auto"/>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848" w:type="dxa"/>
            <w:gridSpan w:val="10"/>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21 463,5</w:t>
            </w:r>
          </w:p>
        </w:tc>
        <w:tc>
          <w:tcPr>
            <w:tcW w:w="797"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17 017,5</w:t>
            </w:r>
          </w:p>
        </w:tc>
        <w:tc>
          <w:tcPr>
            <w:tcW w:w="814"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18 966,4</w:t>
            </w:r>
          </w:p>
        </w:tc>
      </w:tr>
      <w:tr w:rsidR="00751579" w:rsidRPr="000252EE" w:rsidTr="00ED7F7E">
        <w:trPr>
          <w:gridBefore w:val="2"/>
          <w:gridAfter w:val="2"/>
          <w:wBefore w:w="209" w:type="dxa"/>
          <w:wAfter w:w="6795" w:type="dxa"/>
          <w:trHeight w:val="256"/>
        </w:trPr>
        <w:tc>
          <w:tcPr>
            <w:tcW w:w="3757" w:type="dxa"/>
            <w:gridSpan w:val="23"/>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sz w:val="20"/>
                <w:szCs w:val="20"/>
              </w:rPr>
            </w:pPr>
            <w:bookmarkStart w:id="8" w:name="RANGE!A1:H105"/>
            <w:bookmarkEnd w:id="8"/>
          </w:p>
        </w:tc>
        <w:tc>
          <w:tcPr>
            <w:tcW w:w="1645" w:type="dxa"/>
            <w:gridSpan w:val="18"/>
            <w:tcBorders>
              <w:top w:val="nil"/>
              <w:left w:val="nil"/>
              <w:bottom w:val="nil"/>
              <w:right w:val="nil"/>
            </w:tcBorders>
            <w:shd w:val="clear" w:color="auto" w:fill="auto"/>
            <w:noWrap/>
            <w:vAlign w:val="bottom"/>
            <w:hideMark/>
          </w:tcPr>
          <w:p w:rsidR="00751579" w:rsidRPr="000252EE" w:rsidRDefault="00751579" w:rsidP="0066481E">
            <w:pPr>
              <w:jc w:val="center"/>
              <w:rPr>
                <w:rFonts w:ascii="Times New Roman" w:hAnsi="Times New Roman" w:cs="Times New Roman"/>
                <w:sz w:val="20"/>
                <w:szCs w:val="20"/>
              </w:rPr>
            </w:pPr>
          </w:p>
        </w:tc>
        <w:tc>
          <w:tcPr>
            <w:tcW w:w="648" w:type="dxa"/>
            <w:gridSpan w:val="4"/>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sz w:val="20"/>
                <w:szCs w:val="20"/>
              </w:rPr>
            </w:pPr>
          </w:p>
        </w:tc>
        <w:tc>
          <w:tcPr>
            <w:tcW w:w="432" w:type="dxa"/>
            <w:gridSpan w:val="4"/>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sz w:val="20"/>
                <w:szCs w:val="20"/>
              </w:rPr>
            </w:pPr>
          </w:p>
        </w:tc>
        <w:tc>
          <w:tcPr>
            <w:tcW w:w="3424" w:type="dxa"/>
            <w:gridSpan w:val="41"/>
            <w:tcBorders>
              <w:top w:val="nil"/>
              <w:left w:val="nil"/>
              <w:bottom w:val="nil"/>
              <w:right w:val="nil"/>
            </w:tcBorders>
            <w:shd w:val="clear" w:color="auto" w:fill="auto"/>
            <w:noWrap/>
            <w:vAlign w:val="bottom"/>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Приложение 4</w:t>
            </w:r>
          </w:p>
        </w:tc>
      </w:tr>
      <w:tr w:rsidR="00751579" w:rsidRPr="000252EE" w:rsidTr="00ED7F7E">
        <w:trPr>
          <w:gridBefore w:val="2"/>
          <w:gridAfter w:val="2"/>
          <w:wBefore w:w="209" w:type="dxa"/>
          <w:wAfter w:w="6795" w:type="dxa"/>
          <w:trHeight w:val="1026"/>
        </w:trPr>
        <w:tc>
          <w:tcPr>
            <w:tcW w:w="3757" w:type="dxa"/>
            <w:gridSpan w:val="23"/>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sz w:val="20"/>
                <w:szCs w:val="20"/>
              </w:rPr>
            </w:pPr>
          </w:p>
        </w:tc>
        <w:tc>
          <w:tcPr>
            <w:tcW w:w="1645" w:type="dxa"/>
            <w:gridSpan w:val="18"/>
            <w:tcBorders>
              <w:top w:val="nil"/>
              <w:left w:val="nil"/>
              <w:bottom w:val="nil"/>
              <w:right w:val="nil"/>
            </w:tcBorders>
            <w:shd w:val="clear" w:color="auto" w:fill="auto"/>
            <w:noWrap/>
            <w:vAlign w:val="bottom"/>
            <w:hideMark/>
          </w:tcPr>
          <w:p w:rsidR="00751579" w:rsidRPr="000252EE" w:rsidRDefault="00751579" w:rsidP="0066481E">
            <w:pPr>
              <w:jc w:val="center"/>
              <w:rPr>
                <w:rFonts w:ascii="Times New Roman" w:hAnsi="Times New Roman" w:cs="Times New Roman"/>
                <w:sz w:val="20"/>
                <w:szCs w:val="20"/>
              </w:rPr>
            </w:pPr>
          </w:p>
        </w:tc>
        <w:tc>
          <w:tcPr>
            <w:tcW w:w="648" w:type="dxa"/>
            <w:gridSpan w:val="4"/>
            <w:tcBorders>
              <w:top w:val="nil"/>
              <w:left w:val="nil"/>
              <w:bottom w:val="nil"/>
              <w:right w:val="nil"/>
            </w:tcBorders>
            <w:shd w:val="clear" w:color="auto" w:fill="auto"/>
            <w:hideMark/>
          </w:tcPr>
          <w:p w:rsidR="00751579" w:rsidRPr="000252EE" w:rsidRDefault="00751579" w:rsidP="0066481E">
            <w:pPr>
              <w:jc w:val="right"/>
              <w:rPr>
                <w:rFonts w:ascii="Times New Roman" w:hAnsi="Times New Roman" w:cs="Times New Roman"/>
                <w:sz w:val="20"/>
                <w:szCs w:val="20"/>
              </w:rPr>
            </w:pPr>
          </w:p>
        </w:tc>
        <w:tc>
          <w:tcPr>
            <w:tcW w:w="432" w:type="dxa"/>
            <w:gridSpan w:val="4"/>
            <w:tcBorders>
              <w:top w:val="nil"/>
              <w:left w:val="nil"/>
              <w:bottom w:val="nil"/>
              <w:right w:val="nil"/>
            </w:tcBorders>
            <w:shd w:val="clear" w:color="auto" w:fill="auto"/>
            <w:vAlign w:val="bottom"/>
            <w:hideMark/>
          </w:tcPr>
          <w:p w:rsidR="00751579" w:rsidRPr="000252EE" w:rsidRDefault="00751579" w:rsidP="0066481E">
            <w:pPr>
              <w:rPr>
                <w:rFonts w:ascii="Times New Roman" w:hAnsi="Times New Roman" w:cs="Times New Roman"/>
                <w:color w:val="000000"/>
                <w:sz w:val="20"/>
                <w:szCs w:val="20"/>
              </w:rPr>
            </w:pPr>
          </w:p>
        </w:tc>
        <w:tc>
          <w:tcPr>
            <w:tcW w:w="648" w:type="dxa"/>
            <w:gridSpan w:val="8"/>
            <w:tcBorders>
              <w:top w:val="nil"/>
              <w:left w:val="nil"/>
              <w:bottom w:val="nil"/>
              <w:right w:val="nil"/>
            </w:tcBorders>
            <w:shd w:val="clear" w:color="auto" w:fill="auto"/>
            <w:vAlign w:val="bottom"/>
            <w:hideMark/>
          </w:tcPr>
          <w:p w:rsidR="00751579" w:rsidRPr="000252EE" w:rsidRDefault="00751579" w:rsidP="0066481E">
            <w:pPr>
              <w:rPr>
                <w:rFonts w:ascii="Times New Roman" w:hAnsi="Times New Roman" w:cs="Times New Roman"/>
                <w:color w:val="000000"/>
                <w:sz w:val="20"/>
                <w:szCs w:val="20"/>
              </w:rPr>
            </w:pPr>
          </w:p>
        </w:tc>
        <w:tc>
          <w:tcPr>
            <w:tcW w:w="2776" w:type="dxa"/>
            <w:gridSpan w:val="33"/>
            <w:tcBorders>
              <w:top w:val="nil"/>
              <w:left w:val="nil"/>
              <w:bottom w:val="nil"/>
              <w:right w:val="nil"/>
            </w:tcBorders>
            <w:shd w:val="clear" w:color="auto" w:fill="auto"/>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к Решению "О бюджете Шибковского сельсовета Искитимского района Новосибирской области на 2025 год и плановый период 2026 и 2027 годов"</w:t>
            </w:r>
          </w:p>
        </w:tc>
      </w:tr>
      <w:tr w:rsidR="00751579" w:rsidRPr="000252EE" w:rsidTr="00ED7F7E">
        <w:trPr>
          <w:gridBefore w:val="2"/>
          <w:gridAfter w:val="2"/>
          <w:wBefore w:w="209" w:type="dxa"/>
          <w:wAfter w:w="6795" w:type="dxa"/>
          <w:trHeight w:val="287"/>
        </w:trPr>
        <w:tc>
          <w:tcPr>
            <w:tcW w:w="3757" w:type="dxa"/>
            <w:gridSpan w:val="23"/>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sz w:val="20"/>
                <w:szCs w:val="20"/>
              </w:rPr>
            </w:pPr>
          </w:p>
        </w:tc>
        <w:tc>
          <w:tcPr>
            <w:tcW w:w="1645" w:type="dxa"/>
            <w:gridSpan w:val="18"/>
            <w:tcBorders>
              <w:top w:val="nil"/>
              <w:left w:val="nil"/>
              <w:bottom w:val="nil"/>
              <w:right w:val="nil"/>
            </w:tcBorders>
            <w:shd w:val="clear" w:color="auto" w:fill="auto"/>
            <w:noWrap/>
            <w:vAlign w:val="bottom"/>
            <w:hideMark/>
          </w:tcPr>
          <w:p w:rsidR="00751579" w:rsidRPr="000252EE" w:rsidRDefault="00751579" w:rsidP="0066481E">
            <w:pPr>
              <w:jc w:val="center"/>
              <w:rPr>
                <w:rFonts w:ascii="Times New Roman" w:hAnsi="Times New Roman" w:cs="Times New Roman"/>
                <w:sz w:val="20"/>
                <w:szCs w:val="20"/>
              </w:rPr>
            </w:pPr>
          </w:p>
        </w:tc>
        <w:tc>
          <w:tcPr>
            <w:tcW w:w="648" w:type="dxa"/>
            <w:gridSpan w:val="4"/>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sz w:val="20"/>
                <w:szCs w:val="20"/>
              </w:rPr>
            </w:pPr>
          </w:p>
        </w:tc>
        <w:tc>
          <w:tcPr>
            <w:tcW w:w="432" w:type="dxa"/>
            <w:gridSpan w:val="4"/>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sz w:val="20"/>
                <w:szCs w:val="20"/>
              </w:rPr>
            </w:pPr>
          </w:p>
        </w:tc>
        <w:tc>
          <w:tcPr>
            <w:tcW w:w="648" w:type="dxa"/>
            <w:gridSpan w:val="8"/>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sz w:val="20"/>
                <w:szCs w:val="20"/>
              </w:rPr>
            </w:pPr>
          </w:p>
        </w:tc>
        <w:tc>
          <w:tcPr>
            <w:tcW w:w="954" w:type="dxa"/>
            <w:gridSpan w:val="13"/>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sz w:val="20"/>
                <w:szCs w:val="20"/>
              </w:rPr>
            </w:pPr>
          </w:p>
        </w:tc>
        <w:tc>
          <w:tcPr>
            <w:tcW w:w="1111" w:type="dxa"/>
            <w:gridSpan w:val="11"/>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sz w:val="20"/>
                <w:szCs w:val="20"/>
              </w:rPr>
            </w:pPr>
          </w:p>
        </w:tc>
        <w:tc>
          <w:tcPr>
            <w:tcW w:w="711" w:type="dxa"/>
            <w:gridSpan w:val="9"/>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sz w:val="20"/>
                <w:szCs w:val="20"/>
              </w:rPr>
            </w:pPr>
          </w:p>
        </w:tc>
      </w:tr>
      <w:tr w:rsidR="00751579" w:rsidRPr="000252EE" w:rsidTr="00ED7F7E">
        <w:trPr>
          <w:gridBefore w:val="2"/>
          <w:gridAfter w:val="2"/>
          <w:wBefore w:w="209" w:type="dxa"/>
          <w:wAfter w:w="6795" w:type="dxa"/>
          <w:trHeight w:val="980"/>
        </w:trPr>
        <w:tc>
          <w:tcPr>
            <w:tcW w:w="9906" w:type="dxa"/>
            <w:gridSpan w:val="90"/>
            <w:tcBorders>
              <w:top w:val="nil"/>
              <w:left w:val="nil"/>
              <w:bottom w:val="nil"/>
              <w:right w:val="nil"/>
            </w:tcBorders>
            <w:shd w:val="clear" w:color="auto" w:fill="auto"/>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2025 ГОД И ПЛАНОВЫЙ ПЕРИОД 2026</w:t>
            </w:r>
            <w:proofErr w:type="gramStart"/>
            <w:r w:rsidRPr="000252EE">
              <w:rPr>
                <w:rFonts w:ascii="Times New Roman" w:hAnsi="Times New Roman" w:cs="Times New Roman"/>
                <w:bCs/>
                <w:sz w:val="20"/>
                <w:szCs w:val="20"/>
              </w:rPr>
              <w:t xml:space="preserve"> И</w:t>
            </w:r>
            <w:proofErr w:type="gramEnd"/>
            <w:r w:rsidRPr="000252EE">
              <w:rPr>
                <w:rFonts w:ascii="Times New Roman" w:hAnsi="Times New Roman" w:cs="Times New Roman"/>
                <w:bCs/>
                <w:sz w:val="20"/>
                <w:szCs w:val="20"/>
              </w:rPr>
              <w:t xml:space="preserve"> 2027 ГОДОВ</w:t>
            </w:r>
          </w:p>
        </w:tc>
      </w:tr>
      <w:tr w:rsidR="00E672A8" w:rsidRPr="000252EE" w:rsidTr="00ED7F7E">
        <w:trPr>
          <w:gridBefore w:val="2"/>
          <w:gridAfter w:val="2"/>
          <w:wBefore w:w="209" w:type="dxa"/>
          <w:wAfter w:w="6795" w:type="dxa"/>
          <w:trHeight w:val="302"/>
        </w:trPr>
        <w:tc>
          <w:tcPr>
            <w:tcW w:w="3757" w:type="dxa"/>
            <w:gridSpan w:val="23"/>
            <w:tcBorders>
              <w:top w:val="nil"/>
              <w:left w:val="nil"/>
              <w:bottom w:val="nil"/>
              <w:right w:val="nil"/>
            </w:tcBorders>
            <w:shd w:val="clear" w:color="auto" w:fill="auto"/>
            <w:hideMark/>
          </w:tcPr>
          <w:p w:rsidR="00E672A8" w:rsidRPr="000252EE" w:rsidRDefault="00E672A8" w:rsidP="0066481E">
            <w:pPr>
              <w:rPr>
                <w:rFonts w:ascii="Times New Roman" w:hAnsi="Times New Roman" w:cs="Times New Roman"/>
                <w:bCs/>
                <w:sz w:val="20"/>
                <w:szCs w:val="20"/>
              </w:rPr>
            </w:pPr>
          </w:p>
        </w:tc>
        <w:tc>
          <w:tcPr>
            <w:tcW w:w="1645" w:type="dxa"/>
            <w:gridSpan w:val="18"/>
            <w:tcBorders>
              <w:top w:val="nil"/>
              <w:left w:val="nil"/>
              <w:bottom w:val="nil"/>
              <w:right w:val="nil"/>
            </w:tcBorders>
            <w:shd w:val="clear" w:color="auto" w:fill="auto"/>
            <w:hideMark/>
          </w:tcPr>
          <w:p w:rsidR="00E672A8" w:rsidRPr="000252EE" w:rsidRDefault="00E672A8" w:rsidP="0066481E">
            <w:pPr>
              <w:jc w:val="center"/>
              <w:rPr>
                <w:rFonts w:ascii="Times New Roman" w:hAnsi="Times New Roman" w:cs="Times New Roman"/>
                <w:bCs/>
                <w:sz w:val="20"/>
                <w:szCs w:val="20"/>
              </w:rPr>
            </w:pPr>
          </w:p>
        </w:tc>
        <w:tc>
          <w:tcPr>
            <w:tcW w:w="648" w:type="dxa"/>
            <w:gridSpan w:val="4"/>
            <w:tcBorders>
              <w:top w:val="nil"/>
              <w:left w:val="nil"/>
              <w:bottom w:val="nil"/>
              <w:right w:val="nil"/>
            </w:tcBorders>
            <w:shd w:val="clear" w:color="auto" w:fill="auto"/>
            <w:hideMark/>
          </w:tcPr>
          <w:p w:rsidR="00E672A8" w:rsidRPr="000252EE" w:rsidRDefault="00E672A8" w:rsidP="0066481E">
            <w:pPr>
              <w:rPr>
                <w:rFonts w:ascii="Times New Roman" w:hAnsi="Times New Roman" w:cs="Times New Roman"/>
                <w:bCs/>
                <w:sz w:val="20"/>
                <w:szCs w:val="20"/>
              </w:rPr>
            </w:pPr>
          </w:p>
        </w:tc>
        <w:tc>
          <w:tcPr>
            <w:tcW w:w="432" w:type="dxa"/>
            <w:gridSpan w:val="4"/>
            <w:tcBorders>
              <w:top w:val="nil"/>
              <w:left w:val="nil"/>
              <w:bottom w:val="nil"/>
              <w:right w:val="nil"/>
            </w:tcBorders>
            <w:shd w:val="clear" w:color="auto" w:fill="auto"/>
            <w:hideMark/>
          </w:tcPr>
          <w:p w:rsidR="00E672A8" w:rsidRPr="000252EE" w:rsidRDefault="00E672A8" w:rsidP="0066481E">
            <w:pPr>
              <w:rPr>
                <w:rFonts w:ascii="Times New Roman" w:hAnsi="Times New Roman" w:cs="Times New Roman"/>
                <w:bCs/>
                <w:sz w:val="20"/>
                <w:szCs w:val="20"/>
              </w:rPr>
            </w:pPr>
          </w:p>
        </w:tc>
        <w:tc>
          <w:tcPr>
            <w:tcW w:w="648" w:type="dxa"/>
            <w:gridSpan w:val="8"/>
            <w:tcBorders>
              <w:top w:val="nil"/>
              <w:left w:val="nil"/>
              <w:bottom w:val="nil"/>
              <w:right w:val="nil"/>
            </w:tcBorders>
            <w:shd w:val="clear" w:color="auto" w:fill="auto"/>
            <w:hideMark/>
          </w:tcPr>
          <w:p w:rsidR="00E672A8" w:rsidRPr="000252EE" w:rsidRDefault="00E672A8" w:rsidP="0066481E">
            <w:pPr>
              <w:rPr>
                <w:rFonts w:ascii="Times New Roman" w:hAnsi="Times New Roman" w:cs="Times New Roman"/>
                <w:bCs/>
                <w:sz w:val="20"/>
                <w:szCs w:val="20"/>
              </w:rPr>
            </w:pPr>
          </w:p>
        </w:tc>
        <w:tc>
          <w:tcPr>
            <w:tcW w:w="2776" w:type="dxa"/>
            <w:gridSpan w:val="33"/>
            <w:tcBorders>
              <w:top w:val="nil"/>
              <w:left w:val="nil"/>
              <w:bottom w:val="nil"/>
            </w:tcBorders>
            <w:shd w:val="clear" w:color="auto" w:fill="auto"/>
            <w:hideMark/>
          </w:tcPr>
          <w:p w:rsidR="00E672A8" w:rsidRPr="000252EE" w:rsidRDefault="00E672A8" w:rsidP="0066481E">
            <w:pPr>
              <w:jc w:val="right"/>
              <w:rPr>
                <w:rFonts w:ascii="Times New Roman" w:hAnsi="Times New Roman" w:cs="Times New Roman"/>
                <w:sz w:val="20"/>
                <w:szCs w:val="20"/>
              </w:rPr>
            </w:pPr>
            <w:r w:rsidRPr="000252EE">
              <w:rPr>
                <w:rFonts w:ascii="Times New Roman" w:hAnsi="Times New Roman" w:cs="Times New Roman"/>
                <w:sz w:val="20"/>
                <w:szCs w:val="20"/>
              </w:rPr>
              <w:t>тыс. рублей</w:t>
            </w:r>
          </w:p>
        </w:tc>
      </w:tr>
      <w:tr w:rsidR="00751579" w:rsidRPr="000252EE" w:rsidTr="00ED7F7E">
        <w:trPr>
          <w:gridBefore w:val="2"/>
          <w:gridAfter w:val="2"/>
          <w:wBefore w:w="209" w:type="dxa"/>
          <w:wAfter w:w="6795" w:type="dxa"/>
          <w:trHeight w:val="317"/>
        </w:trPr>
        <w:tc>
          <w:tcPr>
            <w:tcW w:w="3757" w:type="dxa"/>
            <w:gridSpan w:val="23"/>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Наименование</w:t>
            </w:r>
          </w:p>
        </w:tc>
        <w:tc>
          <w:tcPr>
            <w:tcW w:w="1645" w:type="dxa"/>
            <w:gridSpan w:val="18"/>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ЦСР</w:t>
            </w:r>
          </w:p>
        </w:tc>
        <w:tc>
          <w:tcPr>
            <w:tcW w:w="648" w:type="dxa"/>
            <w:gridSpan w:val="4"/>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ВР</w:t>
            </w:r>
          </w:p>
        </w:tc>
        <w:tc>
          <w:tcPr>
            <w:tcW w:w="432" w:type="dxa"/>
            <w:gridSpan w:val="4"/>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РЗ</w:t>
            </w:r>
          </w:p>
        </w:tc>
        <w:tc>
          <w:tcPr>
            <w:tcW w:w="648" w:type="dxa"/>
            <w:gridSpan w:val="8"/>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proofErr w:type="gramStart"/>
            <w:r w:rsidRPr="000252EE">
              <w:rPr>
                <w:rFonts w:ascii="Times New Roman" w:hAnsi="Times New Roman" w:cs="Times New Roman"/>
                <w:sz w:val="20"/>
                <w:szCs w:val="20"/>
              </w:rPr>
              <w:t>ПР</w:t>
            </w:r>
            <w:proofErr w:type="gramEnd"/>
          </w:p>
        </w:tc>
        <w:tc>
          <w:tcPr>
            <w:tcW w:w="2776" w:type="dxa"/>
            <w:gridSpan w:val="33"/>
            <w:tcBorders>
              <w:top w:val="single" w:sz="4" w:space="0" w:color="auto"/>
              <w:left w:val="nil"/>
              <w:bottom w:val="single" w:sz="4" w:space="0" w:color="auto"/>
              <w:right w:val="single" w:sz="4" w:space="0" w:color="000000"/>
            </w:tcBorders>
            <w:shd w:val="clear" w:color="auto" w:fill="auto"/>
            <w:noWrap/>
            <w:vAlign w:val="bottom"/>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Сумма</w:t>
            </w:r>
          </w:p>
        </w:tc>
      </w:tr>
      <w:tr w:rsidR="00751579" w:rsidRPr="000252EE" w:rsidTr="00ED7F7E">
        <w:trPr>
          <w:gridBefore w:val="2"/>
          <w:gridAfter w:val="2"/>
          <w:wBefore w:w="209" w:type="dxa"/>
          <w:wAfter w:w="6795" w:type="dxa"/>
          <w:trHeight w:val="317"/>
        </w:trPr>
        <w:tc>
          <w:tcPr>
            <w:tcW w:w="3757" w:type="dxa"/>
            <w:gridSpan w:val="23"/>
            <w:vMerge/>
            <w:tcBorders>
              <w:top w:val="single" w:sz="4" w:space="0" w:color="auto"/>
              <w:left w:val="single" w:sz="4" w:space="0" w:color="auto"/>
              <w:bottom w:val="single" w:sz="4" w:space="0" w:color="000000"/>
              <w:right w:val="single" w:sz="4" w:space="0" w:color="auto"/>
            </w:tcBorders>
            <w:vAlign w:val="center"/>
            <w:hideMark/>
          </w:tcPr>
          <w:p w:rsidR="00751579" w:rsidRPr="000252EE" w:rsidRDefault="00751579" w:rsidP="0066481E">
            <w:pPr>
              <w:rPr>
                <w:rFonts w:ascii="Times New Roman" w:hAnsi="Times New Roman" w:cs="Times New Roman"/>
                <w:sz w:val="20"/>
                <w:szCs w:val="20"/>
              </w:rPr>
            </w:pPr>
          </w:p>
        </w:tc>
        <w:tc>
          <w:tcPr>
            <w:tcW w:w="1645" w:type="dxa"/>
            <w:gridSpan w:val="18"/>
            <w:vMerge/>
            <w:tcBorders>
              <w:top w:val="single" w:sz="4" w:space="0" w:color="auto"/>
              <w:left w:val="single" w:sz="4" w:space="0" w:color="auto"/>
              <w:bottom w:val="single" w:sz="4" w:space="0" w:color="000000"/>
              <w:right w:val="single" w:sz="4" w:space="0" w:color="auto"/>
            </w:tcBorders>
            <w:vAlign w:val="center"/>
            <w:hideMark/>
          </w:tcPr>
          <w:p w:rsidR="00751579" w:rsidRPr="000252EE" w:rsidRDefault="00751579" w:rsidP="0066481E">
            <w:pPr>
              <w:rPr>
                <w:rFonts w:ascii="Times New Roman" w:hAnsi="Times New Roman" w:cs="Times New Roman"/>
                <w:sz w:val="20"/>
                <w:szCs w:val="20"/>
              </w:rPr>
            </w:pPr>
          </w:p>
        </w:tc>
        <w:tc>
          <w:tcPr>
            <w:tcW w:w="648" w:type="dxa"/>
            <w:gridSpan w:val="4"/>
            <w:vMerge/>
            <w:tcBorders>
              <w:top w:val="single" w:sz="4" w:space="0" w:color="auto"/>
              <w:left w:val="single" w:sz="4" w:space="0" w:color="auto"/>
              <w:bottom w:val="single" w:sz="4" w:space="0" w:color="000000"/>
              <w:right w:val="single" w:sz="4" w:space="0" w:color="auto"/>
            </w:tcBorders>
            <w:vAlign w:val="center"/>
            <w:hideMark/>
          </w:tcPr>
          <w:p w:rsidR="00751579" w:rsidRPr="000252EE" w:rsidRDefault="00751579" w:rsidP="0066481E">
            <w:pPr>
              <w:rPr>
                <w:rFonts w:ascii="Times New Roman" w:hAnsi="Times New Roman" w:cs="Times New Roman"/>
                <w:sz w:val="20"/>
                <w:szCs w:val="20"/>
              </w:rPr>
            </w:pPr>
          </w:p>
        </w:tc>
        <w:tc>
          <w:tcPr>
            <w:tcW w:w="432" w:type="dxa"/>
            <w:gridSpan w:val="4"/>
            <w:vMerge/>
            <w:tcBorders>
              <w:top w:val="single" w:sz="4" w:space="0" w:color="auto"/>
              <w:left w:val="single" w:sz="4" w:space="0" w:color="auto"/>
              <w:bottom w:val="single" w:sz="4" w:space="0" w:color="000000"/>
              <w:right w:val="single" w:sz="4" w:space="0" w:color="auto"/>
            </w:tcBorders>
            <w:vAlign w:val="center"/>
            <w:hideMark/>
          </w:tcPr>
          <w:p w:rsidR="00751579" w:rsidRPr="000252EE" w:rsidRDefault="00751579" w:rsidP="0066481E">
            <w:pPr>
              <w:rPr>
                <w:rFonts w:ascii="Times New Roman" w:hAnsi="Times New Roman" w:cs="Times New Roman"/>
                <w:sz w:val="20"/>
                <w:szCs w:val="20"/>
              </w:rPr>
            </w:pPr>
          </w:p>
        </w:tc>
        <w:tc>
          <w:tcPr>
            <w:tcW w:w="648" w:type="dxa"/>
            <w:gridSpan w:val="8"/>
            <w:vMerge/>
            <w:tcBorders>
              <w:top w:val="single" w:sz="4" w:space="0" w:color="auto"/>
              <w:left w:val="single" w:sz="4" w:space="0" w:color="auto"/>
              <w:bottom w:val="single" w:sz="4" w:space="0" w:color="000000"/>
              <w:right w:val="single" w:sz="4" w:space="0" w:color="auto"/>
            </w:tcBorders>
            <w:vAlign w:val="center"/>
            <w:hideMark/>
          </w:tcPr>
          <w:p w:rsidR="00751579" w:rsidRPr="000252EE" w:rsidRDefault="00751579" w:rsidP="0066481E">
            <w:pPr>
              <w:rPr>
                <w:rFonts w:ascii="Times New Roman" w:hAnsi="Times New Roman" w:cs="Times New Roman"/>
                <w:sz w:val="20"/>
                <w:szCs w:val="20"/>
              </w:rPr>
            </w:pPr>
          </w:p>
        </w:tc>
        <w:tc>
          <w:tcPr>
            <w:tcW w:w="954" w:type="dxa"/>
            <w:gridSpan w:val="13"/>
            <w:tcBorders>
              <w:top w:val="nil"/>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2025 год</w:t>
            </w:r>
          </w:p>
        </w:tc>
        <w:tc>
          <w:tcPr>
            <w:tcW w:w="1111" w:type="dxa"/>
            <w:gridSpan w:val="11"/>
            <w:tcBorders>
              <w:top w:val="nil"/>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2026 год</w:t>
            </w:r>
          </w:p>
        </w:tc>
        <w:tc>
          <w:tcPr>
            <w:tcW w:w="711" w:type="dxa"/>
            <w:gridSpan w:val="9"/>
            <w:tcBorders>
              <w:top w:val="nil"/>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2027 год</w:t>
            </w:r>
          </w:p>
        </w:tc>
      </w:tr>
      <w:tr w:rsidR="00751579" w:rsidRPr="000252EE" w:rsidTr="00ED7F7E">
        <w:trPr>
          <w:gridBefore w:val="2"/>
          <w:gridAfter w:val="2"/>
          <w:wBefore w:w="209" w:type="dxa"/>
          <w:wAfter w:w="6795" w:type="dxa"/>
          <w:trHeight w:val="1267"/>
        </w:trPr>
        <w:tc>
          <w:tcPr>
            <w:tcW w:w="3757" w:type="dxa"/>
            <w:gridSpan w:val="23"/>
            <w:tcBorders>
              <w:top w:val="nil"/>
              <w:left w:val="single" w:sz="4" w:space="0" w:color="auto"/>
              <w:bottom w:val="single" w:sz="4" w:space="0" w:color="auto"/>
              <w:right w:val="nil"/>
            </w:tcBorders>
            <w:shd w:val="clear" w:color="auto" w:fill="auto"/>
            <w:vAlign w:val="center"/>
            <w:hideMark/>
          </w:tcPr>
          <w:p w:rsidR="00751579" w:rsidRPr="000252EE" w:rsidRDefault="00751579" w:rsidP="0066481E">
            <w:pPr>
              <w:rPr>
                <w:rFonts w:ascii="Times New Roman" w:hAnsi="Times New Roman" w:cs="Times New Roman"/>
                <w:bCs/>
                <w:sz w:val="20"/>
                <w:szCs w:val="20"/>
              </w:rPr>
            </w:pPr>
            <w:proofErr w:type="gramStart"/>
            <w:r w:rsidRPr="000252EE">
              <w:rPr>
                <w:rFonts w:ascii="Times New Roman" w:hAnsi="Times New Roman" w:cs="Times New Roman"/>
                <w:bCs/>
                <w:sz w:val="20"/>
                <w:szCs w:val="20"/>
              </w:rPr>
              <w:t>Муниципальная</w:t>
            </w:r>
            <w:proofErr w:type="gramEnd"/>
            <w:r w:rsidRPr="000252EE">
              <w:rPr>
                <w:rFonts w:ascii="Times New Roman" w:hAnsi="Times New Roman" w:cs="Times New Roman"/>
                <w:bCs/>
                <w:sz w:val="20"/>
                <w:szCs w:val="20"/>
              </w:rPr>
              <w:t xml:space="preserve"> программы "Обеспечение пожарной безопасности на территории Шибковского сельсовета Искитимского района Новосибирской области"</w:t>
            </w:r>
          </w:p>
        </w:tc>
        <w:tc>
          <w:tcPr>
            <w:tcW w:w="1645" w:type="dxa"/>
            <w:gridSpan w:val="18"/>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50.0.00.00000</w:t>
            </w:r>
          </w:p>
        </w:tc>
        <w:tc>
          <w:tcPr>
            <w:tcW w:w="648" w:type="dxa"/>
            <w:gridSpan w:val="4"/>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432" w:type="dxa"/>
            <w:gridSpan w:val="4"/>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648" w:type="dxa"/>
            <w:gridSpan w:val="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954" w:type="dxa"/>
            <w:gridSpan w:val="13"/>
            <w:tcBorders>
              <w:top w:val="single" w:sz="4" w:space="0" w:color="auto"/>
              <w:left w:val="nil"/>
              <w:bottom w:val="single" w:sz="4" w:space="0" w:color="auto"/>
              <w:right w:val="single" w:sz="4" w:space="0" w:color="auto"/>
            </w:tcBorders>
            <w:shd w:val="clear" w:color="auto" w:fill="auto"/>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78,8</w:t>
            </w:r>
          </w:p>
        </w:tc>
        <w:tc>
          <w:tcPr>
            <w:tcW w:w="1111" w:type="dxa"/>
            <w:gridSpan w:val="11"/>
            <w:tcBorders>
              <w:top w:val="single" w:sz="4" w:space="0" w:color="auto"/>
              <w:left w:val="nil"/>
              <w:bottom w:val="single" w:sz="4" w:space="0" w:color="auto"/>
              <w:right w:val="single" w:sz="4" w:space="0" w:color="auto"/>
            </w:tcBorders>
            <w:shd w:val="clear" w:color="auto" w:fill="auto"/>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60,0</w:t>
            </w:r>
          </w:p>
        </w:tc>
        <w:tc>
          <w:tcPr>
            <w:tcW w:w="711" w:type="dxa"/>
            <w:gridSpan w:val="9"/>
            <w:tcBorders>
              <w:top w:val="single" w:sz="4" w:space="0" w:color="auto"/>
              <w:left w:val="nil"/>
              <w:bottom w:val="single" w:sz="4" w:space="0" w:color="auto"/>
              <w:right w:val="single" w:sz="4" w:space="0" w:color="auto"/>
            </w:tcBorders>
            <w:shd w:val="clear" w:color="auto" w:fill="auto"/>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60,0</w:t>
            </w:r>
          </w:p>
        </w:tc>
      </w:tr>
      <w:tr w:rsidR="00751579" w:rsidRPr="000252EE" w:rsidTr="00ED7F7E">
        <w:trPr>
          <w:gridBefore w:val="2"/>
          <w:gridAfter w:val="2"/>
          <w:wBefore w:w="209" w:type="dxa"/>
          <w:wAfter w:w="6795" w:type="dxa"/>
          <w:trHeight w:val="1267"/>
        </w:trPr>
        <w:tc>
          <w:tcPr>
            <w:tcW w:w="3757" w:type="dxa"/>
            <w:gridSpan w:val="23"/>
            <w:tcBorders>
              <w:top w:val="nil"/>
              <w:left w:val="single" w:sz="4" w:space="0" w:color="auto"/>
              <w:bottom w:val="nil"/>
              <w:right w:val="nil"/>
            </w:tcBorders>
            <w:shd w:val="clear" w:color="auto" w:fill="auto"/>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lastRenderedPageBreak/>
              <w:t>Реализация мероприятий по предупреждению и ликвидации последствий чрезвычайных ситуаций и стихийных бедствий природного и техногенного характера</w:t>
            </w:r>
          </w:p>
        </w:tc>
        <w:tc>
          <w:tcPr>
            <w:tcW w:w="1645" w:type="dxa"/>
            <w:gridSpan w:val="18"/>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50.0.00.02180</w:t>
            </w:r>
          </w:p>
        </w:tc>
        <w:tc>
          <w:tcPr>
            <w:tcW w:w="648" w:type="dxa"/>
            <w:gridSpan w:val="4"/>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432" w:type="dxa"/>
            <w:gridSpan w:val="4"/>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648" w:type="dxa"/>
            <w:gridSpan w:val="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954" w:type="dxa"/>
            <w:gridSpan w:val="13"/>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78,8</w:t>
            </w:r>
          </w:p>
        </w:tc>
        <w:tc>
          <w:tcPr>
            <w:tcW w:w="1111" w:type="dxa"/>
            <w:gridSpan w:val="11"/>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60,0</w:t>
            </w:r>
          </w:p>
        </w:tc>
        <w:tc>
          <w:tcPr>
            <w:tcW w:w="711" w:type="dxa"/>
            <w:gridSpan w:val="9"/>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60,0</w:t>
            </w:r>
          </w:p>
        </w:tc>
      </w:tr>
      <w:tr w:rsidR="00751579" w:rsidRPr="000252EE" w:rsidTr="00ED7F7E">
        <w:trPr>
          <w:gridBefore w:val="2"/>
          <w:gridAfter w:val="2"/>
          <w:wBefore w:w="209" w:type="dxa"/>
          <w:wAfter w:w="6795" w:type="dxa"/>
          <w:trHeight w:val="633"/>
        </w:trPr>
        <w:tc>
          <w:tcPr>
            <w:tcW w:w="3757" w:type="dxa"/>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Закупка товаров, работ и услуг для  государственных (муниципальных) нужд</w:t>
            </w:r>
          </w:p>
        </w:tc>
        <w:tc>
          <w:tcPr>
            <w:tcW w:w="1645" w:type="dxa"/>
            <w:gridSpan w:val="1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50.0.00.02180</w:t>
            </w:r>
          </w:p>
        </w:tc>
        <w:tc>
          <w:tcPr>
            <w:tcW w:w="648" w:type="dxa"/>
            <w:gridSpan w:val="4"/>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200</w:t>
            </w:r>
          </w:p>
        </w:tc>
        <w:tc>
          <w:tcPr>
            <w:tcW w:w="432" w:type="dxa"/>
            <w:gridSpan w:val="4"/>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648" w:type="dxa"/>
            <w:gridSpan w:val="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954" w:type="dxa"/>
            <w:gridSpan w:val="13"/>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78,8</w:t>
            </w:r>
          </w:p>
        </w:tc>
        <w:tc>
          <w:tcPr>
            <w:tcW w:w="1111" w:type="dxa"/>
            <w:gridSpan w:val="11"/>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60,0</w:t>
            </w:r>
          </w:p>
        </w:tc>
        <w:tc>
          <w:tcPr>
            <w:tcW w:w="711" w:type="dxa"/>
            <w:gridSpan w:val="9"/>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60,0</w:t>
            </w:r>
          </w:p>
        </w:tc>
      </w:tr>
      <w:tr w:rsidR="00751579" w:rsidRPr="000252EE" w:rsidTr="00ED7F7E">
        <w:trPr>
          <w:gridBefore w:val="2"/>
          <w:gridAfter w:val="2"/>
          <w:wBefore w:w="209" w:type="dxa"/>
          <w:wAfter w:w="6795" w:type="dxa"/>
          <w:trHeight w:val="633"/>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645" w:type="dxa"/>
            <w:gridSpan w:val="1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50.0.00.02180</w:t>
            </w:r>
          </w:p>
        </w:tc>
        <w:tc>
          <w:tcPr>
            <w:tcW w:w="648" w:type="dxa"/>
            <w:gridSpan w:val="4"/>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240</w:t>
            </w:r>
          </w:p>
        </w:tc>
        <w:tc>
          <w:tcPr>
            <w:tcW w:w="432" w:type="dxa"/>
            <w:gridSpan w:val="4"/>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03</w:t>
            </w:r>
          </w:p>
        </w:tc>
        <w:tc>
          <w:tcPr>
            <w:tcW w:w="648" w:type="dxa"/>
            <w:gridSpan w:val="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10</w:t>
            </w:r>
          </w:p>
        </w:tc>
        <w:tc>
          <w:tcPr>
            <w:tcW w:w="954" w:type="dxa"/>
            <w:gridSpan w:val="13"/>
            <w:tcBorders>
              <w:top w:val="nil"/>
              <w:left w:val="nil"/>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78,8</w:t>
            </w:r>
          </w:p>
        </w:tc>
        <w:tc>
          <w:tcPr>
            <w:tcW w:w="1111" w:type="dxa"/>
            <w:gridSpan w:val="11"/>
            <w:tcBorders>
              <w:top w:val="nil"/>
              <w:left w:val="single" w:sz="4" w:space="0" w:color="auto"/>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60,0</w:t>
            </w:r>
          </w:p>
        </w:tc>
        <w:tc>
          <w:tcPr>
            <w:tcW w:w="711" w:type="dxa"/>
            <w:gridSpan w:val="9"/>
            <w:tcBorders>
              <w:top w:val="nil"/>
              <w:left w:val="single" w:sz="4" w:space="0" w:color="auto"/>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60,0</w:t>
            </w:r>
          </w:p>
        </w:tc>
      </w:tr>
      <w:tr w:rsidR="00751579" w:rsidRPr="000252EE" w:rsidTr="00ED7F7E">
        <w:trPr>
          <w:gridBefore w:val="2"/>
          <w:gridAfter w:val="2"/>
          <w:wBefore w:w="209" w:type="dxa"/>
          <w:wAfter w:w="6795" w:type="dxa"/>
          <w:trHeight w:val="950"/>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bCs/>
                <w:sz w:val="20"/>
                <w:szCs w:val="20"/>
              </w:rPr>
            </w:pPr>
            <w:r w:rsidRPr="000252EE">
              <w:rPr>
                <w:rFonts w:ascii="Times New Roman" w:hAnsi="Times New Roman" w:cs="Times New Roman"/>
                <w:bCs/>
                <w:sz w:val="20"/>
                <w:szCs w:val="20"/>
              </w:rPr>
              <w:t xml:space="preserve">Муниципальная программа "Дорожное хозяйство в Шибковском </w:t>
            </w:r>
            <w:proofErr w:type="gramStart"/>
            <w:r w:rsidRPr="000252EE">
              <w:rPr>
                <w:rFonts w:ascii="Times New Roman" w:hAnsi="Times New Roman" w:cs="Times New Roman"/>
                <w:bCs/>
                <w:sz w:val="20"/>
                <w:szCs w:val="20"/>
              </w:rPr>
              <w:t>сельсовете</w:t>
            </w:r>
            <w:proofErr w:type="gramEnd"/>
            <w:r w:rsidRPr="000252EE">
              <w:rPr>
                <w:rFonts w:ascii="Times New Roman" w:hAnsi="Times New Roman" w:cs="Times New Roman"/>
                <w:bCs/>
                <w:sz w:val="20"/>
                <w:szCs w:val="20"/>
              </w:rPr>
              <w:t xml:space="preserve"> Искитимского района Новосибирской области"</w:t>
            </w:r>
          </w:p>
        </w:tc>
        <w:tc>
          <w:tcPr>
            <w:tcW w:w="1645" w:type="dxa"/>
            <w:gridSpan w:val="1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52.0.00.00000</w:t>
            </w:r>
          </w:p>
        </w:tc>
        <w:tc>
          <w:tcPr>
            <w:tcW w:w="648"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432"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648" w:type="dxa"/>
            <w:gridSpan w:val="8"/>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954"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3 939,0</w:t>
            </w:r>
          </w:p>
        </w:tc>
        <w:tc>
          <w:tcPr>
            <w:tcW w:w="1111"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3 150,0</w:t>
            </w:r>
          </w:p>
        </w:tc>
        <w:tc>
          <w:tcPr>
            <w:tcW w:w="711"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4 348,0</w:t>
            </w:r>
          </w:p>
        </w:tc>
      </w:tr>
      <w:tr w:rsidR="00751579" w:rsidRPr="000252EE" w:rsidTr="00ED7F7E">
        <w:trPr>
          <w:gridBefore w:val="2"/>
          <w:gridAfter w:val="2"/>
          <w:wBefore w:w="209" w:type="dxa"/>
          <w:wAfter w:w="6795" w:type="dxa"/>
          <w:trHeight w:val="633"/>
        </w:trPr>
        <w:tc>
          <w:tcPr>
            <w:tcW w:w="3757" w:type="dxa"/>
            <w:gridSpan w:val="23"/>
            <w:tcBorders>
              <w:top w:val="nil"/>
              <w:left w:val="single" w:sz="4" w:space="0" w:color="auto"/>
              <w:bottom w:val="single" w:sz="4" w:space="0" w:color="auto"/>
              <w:right w:val="single" w:sz="4" w:space="0" w:color="auto"/>
            </w:tcBorders>
            <w:shd w:val="clear" w:color="auto" w:fill="auto"/>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 xml:space="preserve">Мероприятия по развитию автомобильных дорог местного значения </w:t>
            </w:r>
          </w:p>
        </w:tc>
        <w:tc>
          <w:tcPr>
            <w:tcW w:w="1645" w:type="dxa"/>
            <w:gridSpan w:val="1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52.0.00.9Д010</w:t>
            </w:r>
          </w:p>
        </w:tc>
        <w:tc>
          <w:tcPr>
            <w:tcW w:w="648"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432"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648" w:type="dxa"/>
            <w:gridSpan w:val="8"/>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954"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3 939,0</w:t>
            </w:r>
          </w:p>
        </w:tc>
        <w:tc>
          <w:tcPr>
            <w:tcW w:w="1111"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3 150,0</w:t>
            </w:r>
          </w:p>
        </w:tc>
        <w:tc>
          <w:tcPr>
            <w:tcW w:w="711"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4 348,0</w:t>
            </w:r>
          </w:p>
        </w:tc>
      </w:tr>
      <w:tr w:rsidR="00751579" w:rsidRPr="000252EE" w:rsidTr="00ED7F7E">
        <w:trPr>
          <w:gridBefore w:val="2"/>
          <w:gridAfter w:val="2"/>
          <w:wBefore w:w="209" w:type="dxa"/>
          <w:wAfter w:w="6795" w:type="dxa"/>
          <w:trHeight w:val="633"/>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Закупка товаров, работ и услуг для  государственных (муниципальных) нужд</w:t>
            </w:r>
          </w:p>
        </w:tc>
        <w:tc>
          <w:tcPr>
            <w:tcW w:w="1645" w:type="dxa"/>
            <w:gridSpan w:val="1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52.0.00.9Д010</w:t>
            </w:r>
          </w:p>
        </w:tc>
        <w:tc>
          <w:tcPr>
            <w:tcW w:w="648"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200</w:t>
            </w:r>
          </w:p>
        </w:tc>
        <w:tc>
          <w:tcPr>
            <w:tcW w:w="432"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648" w:type="dxa"/>
            <w:gridSpan w:val="8"/>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954"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3 939,0</w:t>
            </w:r>
          </w:p>
        </w:tc>
        <w:tc>
          <w:tcPr>
            <w:tcW w:w="1111"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3 150,0</w:t>
            </w:r>
          </w:p>
        </w:tc>
        <w:tc>
          <w:tcPr>
            <w:tcW w:w="711"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4 348,0</w:t>
            </w:r>
          </w:p>
        </w:tc>
      </w:tr>
      <w:tr w:rsidR="00751579" w:rsidRPr="000252EE" w:rsidTr="00ED7F7E">
        <w:trPr>
          <w:gridBefore w:val="2"/>
          <w:gridAfter w:val="2"/>
          <w:wBefore w:w="209" w:type="dxa"/>
          <w:wAfter w:w="6795" w:type="dxa"/>
          <w:trHeight w:val="633"/>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645" w:type="dxa"/>
            <w:gridSpan w:val="1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52.0.00.9Д010</w:t>
            </w:r>
          </w:p>
        </w:tc>
        <w:tc>
          <w:tcPr>
            <w:tcW w:w="648"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240</w:t>
            </w:r>
          </w:p>
        </w:tc>
        <w:tc>
          <w:tcPr>
            <w:tcW w:w="432"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04</w:t>
            </w:r>
          </w:p>
        </w:tc>
        <w:tc>
          <w:tcPr>
            <w:tcW w:w="648" w:type="dxa"/>
            <w:gridSpan w:val="8"/>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09</w:t>
            </w:r>
          </w:p>
        </w:tc>
        <w:tc>
          <w:tcPr>
            <w:tcW w:w="954" w:type="dxa"/>
            <w:gridSpan w:val="13"/>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3 939,0</w:t>
            </w:r>
          </w:p>
        </w:tc>
        <w:tc>
          <w:tcPr>
            <w:tcW w:w="1111" w:type="dxa"/>
            <w:gridSpan w:val="11"/>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3 150,0</w:t>
            </w:r>
          </w:p>
        </w:tc>
        <w:tc>
          <w:tcPr>
            <w:tcW w:w="711" w:type="dxa"/>
            <w:gridSpan w:val="9"/>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4 348,0</w:t>
            </w:r>
          </w:p>
        </w:tc>
      </w:tr>
      <w:tr w:rsidR="00751579" w:rsidRPr="000252EE" w:rsidTr="00ED7F7E">
        <w:trPr>
          <w:gridBefore w:val="2"/>
          <w:gridAfter w:val="2"/>
          <w:wBefore w:w="209" w:type="dxa"/>
          <w:wAfter w:w="6795" w:type="dxa"/>
          <w:trHeight w:val="377"/>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bCs/>
                <w:sz w:val="20"/>
                <w:szCs w:val="20"/>
              </w:rPr>
            </w:pPr>
            <w:r w:rsidRPr="000252EE">
              <w:rPr>
                <w:rFonts w:ascii="Times New Roman" w:hAnsi="Times New Roman" w:cs="Times New Roman"/>
                <w:bCs/>
                <w:sz w:val="20"/>
                <w:szCs w:val="20"/>
              </w:rPr>
              <w:t>Непрограммные направления бюджета</w:t>
            </w:r>
          </w:p>
        </w:tc>
        <w:tc>
          <w:tcPr>
            <w:tcW w:w="1645" w:type="dxa"/>
            <w:gridSpan w:val="18"/>
            <w:tcBorders>
              <w:top w:val="nil"/>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99.0.00.00000</w:t>
            </w:r>
          </w:p>
        </w:tc>
        <w:tc>
          <w:tcPr>
            <w:tcW w:w="648"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432" w:type="dxa"/>
            <w:gridSpan w:val="4"/>
            <w:tcBorders>
              <w:top w:val="single" w:sz="4" w:space="0" w:color="auto"/>
              <w:left w:val="nil"/>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648" w:type="dxa"/>
            <w:gridSpan w:val="8"/>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954"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17 445,7</w:t>
            </w:r>
          </w:p>
        </w:tc>
        <w:tc>
          <w:tcPr>
            <w:tcW w:w="1111"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13 807,5</w:t>
            </w:r>
          </w:p>
        </w:tc>
        <w:tc>
          <w:tcPr>
            <w:tcW w:w="711"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14 558,4</w:t>
            </w:r>
          </w:p>
        </w:tc>
      </w:tr>
      <w:tr w:rsidR="00751579" w:rsidRPr="000252EE" w:rsidTr="00ED7F7E">
        <w:trPr>
          <w:gridBefore w:val="2"/>
          <w:gridAfter w:val="2"/>
          <w:wBefore w:w="209" w:type="dxa"/>
          <w:wAfter w:w="6795" w:type="dxa"/>
          <w:trHeight w:val="633"/>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bCs/>
                <w:sz w:val="20"/>
                <w:szCs w:val="20"/>
              </w:rPr>
            </w:pPr>
            <w:r w:rsidRPr="000252EE">
              <w:rPr>
                <w:rFonts w:ascii="Times New Roman" w:hAnsi="Times New Roman" w:cs="Times New Roman"/>
                <w:bCs/>
                <w:sz w:val="20"/>
                <w:szCs w:val="20"/>
              </w:rPr>
              <w:t>Расходы на выплаты по оплате труда работников государственных (муниципальных) органов</w:t>
            </w:r>
          </w:p>
        </w:tc>
        <w:tc>
          <w:tcPr>
            <w:tcW w:w="1645" w:type="dxa"/>
            <w:gridSpan w:val="18"/>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99.0.00.00110</w:t>
            </w:r>
          </w:p>
        </w:tc>
        <w:tc>
          <w:tcPr>
            <w:tcW w:w="648"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432" w:type="dxa"/>
            <w:gridSpan w:val="4"/>
            <w:tcBorders>
              <w:top w:val="single" w:sz="4" w:space="0" w:color="auto"/>
              <w:left w:val="nil"/>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648" w:type="dxa"/>
            <w:gridSpan w:val="8"/>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954"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4 711,4</w:t>
            </w:r>
          </w:p>
        </w:tc>
        <w:tc>
          <w:tcPr>
            <w:tcW w:w="1111"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4 700,0</w:t>
            </w:r>
          </w:p>
        </w:tc>
        <w:tc>
          <w:tcPr>
            <w:tcW w:w="711"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4 700,0</w:t>
            </w:r>
          </w:p>
        </w:tc>
      </w:tr>
      <w:tr w:rsidR="00751579" w:rsidRPr="000252EE" w:rsidTr="00ED7F7E">
        <w:trPr>
          <w:gridBefore w:val="2"/>
          <w:gridAfter w:val="2"/>
          <w:wBefore w:w="209" w:type="dxa"/>
          <w:wAfter w:w="6795" w:type="dxa"/>
          <w:trHeight w:val="1584"/>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 xml:space="preserve">Расходы на выплаты персоналу в </w:t>
            </w:r>
            <w:proofErr w:type="gramStart"/>
            <w:r w:rsidRPr="000252EE">
              <w:rPr>
                <w:rFonts w:ascii="Times New Roman" w:hAnsi="Times New Roman" w:cs="Times New Roman"/>
                <w:sz w:val="20"/>
                <w:szCs w:val="20"/>
              </w:rPr>
              <w:t>целях</w:t>
            </w:r>
            <w:proofErr w:type="gramEnd"/>
            <w:r w:rsidRPr="000252EE">
              <w:rPr>
                <w:rFonts w:ascii="Times New Roman" w:hAnsi="Times New Roman" w:cs="Times New Roman"/>
                <w:sz w:val="20"/>
                <w:szCs w:val="20"/>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45" w:type="dxa"/>
            <w:gridSpan w:val="18"/>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99.0.00.00110</w:t>
            </w:r>
          </w:p>
        </w:tc>
        <w:tc>
          <w:tcPr>
            <w:tcW w:w="648"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100</w:t>
            </w:r>
          </w:p>
        </w:tc>
        <w:tc>
          <w:tcPr>
            <w:tcW w:w="432" w:type="dxa"/>
            <w:gridSpan w:val="4"/>
            <w:tcBorders>
              <w:top w:val="single" w:sz="4" w:space="0" w:color="auto"/>
              <w:left w:val="nil"/>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648" w:type="dxa"/>
            <w:gridSpan w:val="8"/>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954"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4 711,4</w:t>
            </w:r>
          </w:p>
        </w:tc>
        <w:tc>
          <w:tcPr>
            <w:tcW w:w="1111"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4 700,0</w:t>
            </w:r>
          </w:p>
        </w:tc>
        <w:tc>
          <w:tcPr>
            <w:tcW w:w="711"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4 700,0</w:t>
            </w:r>
          </w:p>
        </w:tc>
      </w:tr>
      <w:tr w:rsidR="00751579" w:rsidRPr="000252EE" w:rsidTr="00ED7F7E">
        <w:trPr>
          <w:gridBefore w:val="2"/>
          <w:gridAfter w:val="2"/>
          <w:wBefore w:w="209" w:type="dxa"/>
          <w:wAfter w:w="6795" w:type="dxa"/>
          <w:trHeight w:val="633"/>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Расходы на выплаты персоналу государственных (муниципальных) органов</w:t>
            </w:r>
          </w:p>
        </w:tc>
        <w:tc>
          <w:tcPr>
            <w:tcW w:w="1645" w:type="dxa"/>
            <w:gridSpan w:val="18"/>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99.0.00.00110</w:t>
            </w:r>
          </w:p>
        </w:tc>
        <w:tc>
          <w:tcPr>
            <w:tcW w:w="648"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120</w:t>
            </w:r>
          </w:p>
        </w:tc>
        <w:tc>
          <w:tcPr>
            <w:tcW w:w="432" w:type="dxa"/>
            <w:gridSpan w:val="4"/>
            <w:tcBorders>
              <w:top w:val="single" w:sz="4" w:space="0" w:color="auto"/>
              <w:left w:val="nil"/>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01</w:t>
            </w:r>
          </w:p>
        </w:tc>
        <w:tc>
          <w:tcPr>
            <w:tcW w:w="648" w:type="dxa"/>
            <w:gridSpan w:val="8"/>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04</w:t>
            </w:r>
          </w:p>
        </w:tc>
        <w:tc>
          <w:tcPr>
            <w:tcW w:w="954" w:type="dxa"/>
            <w:gridSpan w:val="13"/>
            <w:tcBorders>
              <w:top w:val="single" w:sz="4" w:space="0" w:color="auto"/>
              <w:left w:val="nil"/>
              <w:bottom w:val="nil"/>
              <w:right w:val="nil"/>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4 711,4</w:t>
            </w:r>
          </w:p>
        </w:tc>
        <w:tc>
          <w:tcPr>
            <w:tcW w:w="1111" w:type="dxa"/>
            <w:gridSpan w:val="11"/>
            <w:tcBorders>
              <w:top w:val="single" w:sz="4" w:space="0" w:color="auto"/>
              <w:left w:val="single" w:sz="4" w:space="0" w:color="auto"/>
              <w:bottom w:val="nil"/>
              <w:right w:val="nil"/>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4 700,0</w:t>
            </w:r>
          </w:p>
        </w:tc>
        <w:tc>
          <w:tcPr>
            <w:tcW w:w="711" w:type="dxa"/>
            <w:gridSpan w:val="9"/>
            <w:tcBorders>
              <w:top w:val="single" w:sz="4" w:space="0" w:color="auto"/>
              <w:left w:val="single" w:sz="4" w:space="0" w:color="auto"/>
              <w:bottom w:val="nil"/>
              <w:right w:val="nil"/>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4 700,0</w:t>
            </w:r>
          </w:p>
        </w:tc>
      </w:tr>
      <w:tr w:rsidR="00751579" w:rsidRPr="000252EE" w:rsidTr="00ED7F7E">
        <w:trPr>
          <w:gridBefore w:val="2"/>
          <w:gridAfter w:val="2"/>
          <w:wBefore w:w="209" w:type="dxa"/>
          <w:wAfter w:w="6795" w:type="dxa"/>
          <w:trHeight w:val="633"/>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bCs/>
                <w:sz w:val="20"/>
                <w:szCs w:val="20"/>
              </w:rPr>
            </w:pPr>
            <w:r w:rsidRPr="000252EE">
              <w:rPr>
                <w:rFonts w:ascii="Times New Roman" w:hAnsi="Times New Roman" w:cs="Times New Roman"/>
                <w:bCs/>
                <w:sz w:val="20"/>
                <w:szCs w:val="20"/>
              </w:rPr>
              <w:t>Расходы на обеспечение функций государственных (муниципальных) органов</w:t>
            </w:r>
          </w:p>
        </w:tc>
        <w:tc>
          <w:tcPr>
            <w:tcW w:w="1645" w:type="dxa"/>
            <w:gridSpan w:val="18"/>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99.0.00.00190</w:t>
            </w:r>
          </w:p>
        </w:tc>
        <w:tc>
          <w:tcPr>
            <w:tcW w:w="648"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432" w:type="dxa"/>
            <w:gridSpan w:val="4"/>
            <w:tcBorders>
              <w:top w:val="single" w:sz="4" w:space="0" w:color="auto"/>
              <w:left w:val="nil"/>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648" w:type="dxa"/>
            <w:gridSpan w:val="8"/>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954"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988,9</w:t>
            </w:r>
          </w:p>
        </w:tc>
        <w:tc>
          <w:tcPr>
            <w:tcW w:w="1111"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524,2</w:t>
            </w:r>
          </w:p>
        </w:tc>
        <w:tc>
          <w:tcPr>
            <w:tcW w:w="711"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547,3</w:t>
            </w:r>
          </w:p>
        </w:tc>
      </w:tr>
      <w:tr w:rsidR="00751579" w:rsidRPr="000252EE" w:rsidTr="00ED7F7E">
        <w:trPr>
          <w:gridBefore w:val="2"/>
          <w:gridAfter w:val="2"/>
          <w:wBefore w:w="209" w:type="dxa"/>
          <w:wAfter w:w="6795" w:type="dxa"/>
          <w:trHeight w:val="633"/>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 xml:space="preserve">Закупка товаров, работ и услуг для  </w:t>
            </w:r>
            <w:r w:rsidRPr="000252EE">
              <w:rPr>
                <w:rFonts w:ascii="Times New Roman" w:hAnsi="Times New Roman" w:cs="Times New Roman"/>
                <w:sz w:val="20"/>
                <w:szCs w:val="20"/>
              </w:rPr>
              <w:lastRenderedPageBreak/>
              <w:t>государственных (муниципальных) нужд</w:t>
            </w:r>
          </w:p>
        </w:tc>
        <w:tc>
          <w:tcPr>
            <w:tcW w:w="1645" w:type="dxa"/>
            <w:gridSpan w:val="18"/>
            <w:tcBorders>
              <w:top w:val="single" w:sz="4" w:space="0" w:color="auto"/>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lastRenderedPageBreak/>
              <w:t>99.0.00.00190</w:t>
            </w:r>
          </w:p>
        </w:tc>
        <w:tc>
          <w:tcPr>
            <w:tcW w:w="648" w:type="dxa"/>
            <w:gridSpan w:val="4"/>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200</w:t>
            </w:r>
          </w:p>
        </w:tc>
        <w:tc>
          <w:tcPr>
            <w:tcW w:w="432" w:type="dxa"/>
            <w:gridSpan w:val="4"/>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648" w:type="dxa"/>
            <w:gridSpan w:val="8"/>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954" w:type="dxa"/>
            <w:gridSpan w:val="13"/>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915,9</w:t>
            </w:r>
          </w:p>
        </w:tc>
        <w:tc>
          <w:tcPr>
            <w:tcW w:w="1111" w:type="dxa"/>
            <w:gridSpan w:val="11"/>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451,2</w:t>
            </w:r>
          </w:p>
        </w:tc>
        <w:tc>
          <w:tcPr>
            <w:tcW w:w="711" w:type="dxa"/>
            <w:gridSpan w:val="9"/>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474,3</w:t>
            </w:r>
          </w:p>
        </w:tc>
      </w:tr>
      <w:tr w:rsidR="00751579" w:rsidRPr="000252EE" w:rsidTr="00ED7F7E">
        <w:trPr>
          <w:gridBefore w:val="2"/>
          <w:gridAfter w:val="2"/>
          <w:wBefore w:w="209" w:type="dxa"/>
          <w:wAfter w:w="6795" w:type="dxa"/>
          <w:trHeight w:val="633"/>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lastRenderedPageBreak/>
              <w:t>Иные закупки товаров, работ и услуг для обеспечения государственных (муниципальных) нужд</w:t>
            </w:r>
          </w:p>
        </w:tc>
        <w:tc>
          <w:tcPr>
            <w:tcW w:w="1645" w:type="dxa"/>
            <w:gridSpan w:val="1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99.0.00.00190</w:t>
            </w:r>
          </w:p>
        </w:tc>
        <w:tc>
          <w:tcPr>
            <w:tcW w:w="648"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240</w:t>
            </w:r>
          </w:p>
        </w:tc>
        <w:tc>
          <w:tcPr>
            <w:tcW w:w="432"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01</w:t>
            </w:r>
          </w:p>
        </w:tc>
        <w:tc>
          <w:tcPr>
            <w:tcW w:w="648" w:type="dxa"/>
            <w:gridSpan w:val="8"/>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04</w:t>
            </w:r>
          </w:p>
        </w:tc>
        <w:tc>
          <w:tcPr>
            <w:tcW w:w="954" w:type="dxa"/>
            <w:gridSpan w:val="13"/>
            <w:tcBorders>
              <w:top w:val="nil"/>
              <w:left w:val="nil"/>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915,9</w:t>
            </w:r>
          </w:p>
        </w:tc>
        <w:tc>
          <w:tcPr>
            <w:tcW w:w="1111" w:type="dxa"/>
            <w:gridSpan w:val="11"/>
            <w:tcBorders>
              <w:top w:val="nil"/>
              <w:left w:val="single" w:sz="4" w:space="0" w:color="auto"/>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451,2</w:t>
            </w:r>
          </w:p>
        </w:tc>
        <w:tc>
          <w:tcPr>
            <w:tcW w:w="711" w:type="dxa"/>
            <w:gridSpan w:val="9"/>
            <w:tcBorders>
              <w:top w:val="nil"/>
              <w:left w:val="single" w:sz="4" w:space="0" w:color="auto"/>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474,3</w:t>
            </w:r>
          </w:p>
        </w:tc>
      </w:tr>
      <w:tr w:rsidR="00751579" w:rsidRPr="000252EE" w:rsidTr="00ED7F7E">
        <w:trPr>
          <w:gridBefore w:val="2"/>
          <w:gridAfter w:val="2"/>
          <w:wBefore w:w="209" w:type="dxa"/>
          <w:wAfter w:w="6795" w:type="dxa"/>
          <w:trHeight w:val="377"/>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Иные бюджетные ассигнования</w:t>
            </w:r>
          </w:p>
        </w:tc>
        <w:tc>
          <w:tcPr>
            <w:tcW w:w="1645" w:type="dxa"/>
            <w:gridSpan w:val="1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99.0.00.00190</w:t>
            </w:r>
          </w:p>
        </w:tc>
        <w:tc>
          <w:tcPr>
            <w:tcW w:w="648"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800</w:t>
            </w:r>
          </w:p>
        </w:tc>
        <w:tc>
          <w:tcPr>
            <w:tcW w:w="432"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648" w:type="dxa"/>
            <w:gridSpan w:val="8"/>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954"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73,0</w:t>
            </w:r>
          </w:p>
        </w:tc>
        <w:tc>
          <w:tcPr>
            <w:tcW w:w="1111"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73,0</w:t>
            </w:r>
          </w:p>
        </w:tc>
        <w:tc>
          <w:tcPr>
            <w:tcW w:w="711"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73,0</w:t>
            </w:r>
          </w:p>
        </w:tc>
      </w:tr>
      <w:tr w:rsidR="00751579" w:rsidRPr="000252EE" w:rsidTr="00ED7F7E">
        <w:trPr>
          <w:gridBefore w:val="2"/>
          <w:gridAfter w:val="2"/>
          <w:wBefore w:w="209" w:type="dxa"/>
          <w:wAfter w:w="6795" w:type="dxa"/>
          <w:trHeight w:val="377"/>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 xml:space="preserve">Уплата налогов, сборов и иных платежей </w:t>
            </w:r>
          </w:p>
        </w:tc>
        <w:tc>
          <w:tcPr>
            <w:tcW w:w="1645" w:type="dxa"/>
            <w:gridSpan w:val="1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99.0.00.00190</w:t>
            </w:r>
          </w:p>
        </w:tc>
        <w:tc>
          <w:tcPr>
            <w:tcW w:w="648"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850</w:t>
            </w:r>
          </w:p>
        </w:tc>
        <w:tc>
          <w:tcPr>
            <w:tcW w:w="432"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01</w:t>
            </w:r>
          </w:p>
        </w:tc>
        <w:tc>
          <w:tcPr>
            <w:tcW w:w="648" w:type="dxa"/>
            <w:gridSpan w:val="8"/>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04</w:t>
            </w:r>
          </w:p>
        </w:tc>
        <w:tc>
          <w:tcPr>
            <w:tcW w:w="954" w:type="dxa"/>
            <w:gridSpan w:val="13"/>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73,0</w:t>
            </w:r>
          </w:p>
        </w:tc>
        <w:tc>
          <w:tcPr>
            <w:tcW w:w="1111" w:type="dxa"/>
            <w:gridSpan w:val="11"/>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73,0</w:t>
            </w:r>
          </w:p>
        </w:tc>
        <w:tc>
          <w:tcPr>
            <w:tcW w:w="711" w:type="dxa"/>
            <w:gridSpan w:val="9"/>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73,0</w:t>
            </w:r>
          </w:p>
        </w:tc>
      </w:tr>
      <w:tr w:rsidR="00751579" w:rsidRPr="000252EE" w:rsidTr="00ED7F7E">
        <w:trPr>
          <w:gridBefore w:val="2"/>
          <w:gridAfter w:val="2"/>
          <w:wBefore w:w="209" w:type="dxa"/>
          <w:wAfter w:w="6795" w:type="dxa"/>
          <w:trHeight w:val="633"/>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bCs/>
                <w:sz w:val="20"/>
                <w:szCs w:val="20"/>
              </w:rPr>
            </w:pPr>
            <w:r w:rsidRPr="000252EE">
              <w:rPr>
                <w:rFonts w:ascii="Times New Roman" w:hAnsi="Times New Roman" w:cs="Times New Roman"/>
                <w:bCs/>
                <w:sz w:val="20"/>
                <w:szCs w:val="20"/>
              </w:rPr>
              <w:t>Иные межбюджетные трансферты бюджетам бюджетной системы</w:t>
            </w:r>
          </w:p>
        </w:tc>
        <w:tc>
          <w:tcPr>
            <w:tcW w:w="1645" w:type="dxa"/>
            <w:gridSpan w:val="1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99.0.00.00500</w:t>
            </w:r>
          </w:p>
        </w:tc>
        <w:tc>
          <w:tcPr>
            <w:tcW w:w="648"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432"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648" w:type="dxa"/>
            <w:gridSpan w:val="8"/>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954"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38,7</w:t>
            </w:r>
          </w:p>
        </w:tc>
        <w:tc>
          <w:tcPr>
            <w:tcW w:w="1111"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38,7</w:t>
            </w:r>
          </w:p>
        </w:tc>
        <w:tc>
          <w:tcPr>
            <w:tcW w:w="711"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38,7</w:t>
            </w:r>
          </w:p>
        </w:tc>
      </w:tr>
      <w:tr w:rsidR="00751579" w:rsidRPr="000252EE" w:rsidTr="00ED7F7E">
        <w:trPr>
          <w:gridBefore w:val="2"/>
          <w:gridAfter w:val="2"/>
          <w:wBefore w:w="209" w:type="dxa"/>
          <w:wAfter w:w="6795" w:type="dxa"/>
          <w:trHeight w:val="377"/>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Межбюджетные трансферты</w:t>
            </w:r>
          </w:p>
        </w:tc>
        <w:tc>
          <w:tcPr>
            <w:tcW w:w="1645" w:type="dxa"/>
            <w:gridSpan w:val="1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99.0.00.00500</w:t>
            </w:r>
          </w:p>
        </w:tc>
        <w:tc>
          <w:tcPr>
            <w:tcW w:w="648"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500</w:t>
            </w:r>
          </w:p>
        </w:tc>
        <w:tc>
          <w:tcPr>
            <w:tcW w:w="432"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648" w:type="dxa"/>
            <w:gridSpan w:val="8"/>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954"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38,7</w:t>
            </w:r>
          </w:p>
        </w:tc>
        <w:tc>
          <w:tcPr>
            <w:tcW w:w="1111"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38,7</w:t>
            </w:r>
          </w:p>
        </w:tc>
        <w:tc>
          <w:tcPr>
            <w:tcW w:w="711"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38,7</w:t>
            </w:r>
          </w:p>
        </w:tc>
      </w:tr>
      <w:tr w:rsidR="00751579" w:rsidRPr="000252EE" w:rsidTr="00ED7F7E">
        <w:trPr>
          <w:gridBefore w:val="2"/>
          <w:gridAfter w:val="2"/>
          <w:wBefore w:w="209" w:type="dxa"/>
          <w:wAfter w:w="6795" w:type="dxa"/>
          <w:trHeight w:val="377"/>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Иные межбюджетные трансферты</w:t>
            </w:r>
          </w:p>
        </w:tc>
        <w:tc>
          <w:tcPr>
            <w:tcW w:w="1645" w:type="dxa"/>
            <w:gridSpan w:val="1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99.0.00.00500</w:t>
            </w:r>
          </w:p>
        </w:tc>
        <w:tc>
          <w:tcPr>
            <w:tcW w:w="648"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540</w:t>
            </w:r>
          </w:p>
        </w:tc>
        <w:tc>
          <w:tcPr>
            <w:tcW w:w="432"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01</w:t>
            </w:r>
          </w:p>
        </w:tc>
        <w:tc>
          <w:tcPr>
            <w:tcW w:w="648" w:type="dxa"/>
            <w:gridSpan w:val="8"/>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06</w:t>
            </w:r>
          </w:p>
        </w:tc>
        <w:tc>
          <w:tcPr>
            <w:tcW w:w="954" w:type="dxa"/>
            <w:gridSpan w:val="13"/>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38,7</w:t>
            </w:r>
          </w:p>
        </w:tc>
        <w:tc>
          <w:tcPr>
            <w:tcW w:w="1111" w:type="dxa"/>
            <w:gridSpan w:val="11"/>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38,7</w:t>
            </w:r>
          </w:p>
        </w:tc>
        <w:tc>
          <w:tcPr>
            <w:tcW w:w="711" w:type="dxa"/>
            <w:gridSpan w:val="9"/>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38,7</w:t>
            </w:r>
          </w:p>
        </w:tc>
      </w:tr>
      <w:tr w:rsidR="00751579" w:rsidRPr="000252EE" w:rsidTr="00ED7F7E">
        <w:trPr>
          <w:gridBefore w:val="2"/>
          <w:gridAfter w:val="2"/>
          <w:wBefore w:w="209" w:type="dxa"/>
          <w:wAfter w:w="6795" w:type="dxa"/>
          <w:trHeight w:val="950"/>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bCs/>
                <w:sz w:val="20"/>
                <w:szCs w:val="20"/>
              </w:rPr>
            </w:pPr>
            <w:r w:rsidRPr="000252EE">
              <w:rPr>
                <w:rFonts w:ascii="Times New Roman" w:hAnsi="Times New Roman" w:cs="Times New Roman"/>
                <w:bCs/>
                <w:sz w:val="20"/>
                <w:szCs w:val="20"/>
              </w:rPr>
              <w:t>Оценка недвижимости, признание прав и регулирование отношений по государственной и муниципальной собственности</w:t>
            </w:r>
          </w:p>
        </w:tc>
        <w:tc>
          <w:tcPr>
            <w:tcW w:w="1645" w:type="dxa"/>
            <w:gridSpan w:val="1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99.0.00.00910</w:t>
            </w:r>
          </w:p>
        </w:tc>
        <w:tc>
          <w:tcPr>
            <w:tcW w:w="648"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432"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648" w:type="dxa"/>
            <w:gridSpan w:val="8"/>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954"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100,0</w:t>
            </w:r>
          </w:p>
        </w:tc>
        <w:tc>
          <w:tcPr>
            <w:tcW w:w="1111"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0,0</w:t>
            </w:r>
          </w:p>
        </w:tc>
        <w:tc>
          <w:tcPr>
            <w:tcW w:w="711"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0,0</w:t>
            </w:r>
          </w:p>
        </w:tc>
      </w:tr>
      <w:tr w:rsidR="00751579" w:rsidRPr="000252EE" w:rsidTr="00ED7F7E">
        <w:trPr>
          <w:gridBefore w:val="2"/>
          <w:gridAfter w:val="2"/>
          <w:wBefore w:w="209" w:type="dxa"/>
          <w:wAfter w:w="6795" w:type="dxa"/>
          <w:trHeight w:val="633"/>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Закупка товаров, работ и услуг для  государственных (муниципальных) нужд</w:t>
            </w:r>
          </w:p>
        </w:tc>
        <w:tc>
          <w:tcPr>
            <w:tcW w:w="1645" w:type="dxa"/>
            <w:gridSpan w:val="1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99.0.00.00910</w:t>
            </w:r>
          </w:p>
        </w:tc>
        <w:tc>
          <w:tcPr>
            <w:tcW w:w="648"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200</w:t>
            </w:r>
          </w:p>
        </w:tc>
        <w:tc>
          <w:tcPr>
            <w:tcW w:w="432"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648" w:type="dxa"/>
            <w:gridSpan w:val="8"/>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954"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100,0</w:t>
            </w:r>
          </w:p>
        </w:tc>
        <w:tc>
          <w:tcPr>
            <w:tcW w:w="1111"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0,0</w:t>
            </w:r>
          </w:p>
        </w:tc>
        <w:tc>
          <w:tcPr>
            <w:tcW w:w="711"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0,0</w:t>
            </w:r>
          </w:p>
        </w:tc>
      </w:tr>
      <w:tr w:rsidR="00751579" w:rsidRPr="000252EE" w:rsidTr="00ED7F7E">
        <w:trPr>
          <w:gridBefore w:val="2"/>
          <w:gridAfter w:val="2"/>
          <w:wBefore w:w="209" w:type="dxa"/>
          <w:wAfter w:w="6795" w:type="dxa"/>
          <w:trHeight w:val="633"/>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645" w:type="dxa"/>
            <w:gridSpan w:val="1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99.0.00.00910</w:t>
            </w:r>
          </w:p>
        </w:tc>
        <w:tc>
          <w:tcPr>
            <w:tcW w:w="648"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240</w:t>
            </w:r>
          </w:p>
        </w:tc>
        <w:tc>
          <w:tcPr>
            <w:tcW w:w="432"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01</w:t>
            </w:r>
          </w:p>
        </w:tc>
        <w:tc>
          <w:tcPr>
            <w:tcW w:w="648" w:type="dxa"/>
            <w:gridSpan w:val="8"/>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13</w:t>
            </w:r>
          </w:p>
        </w:tc>
        <w:tc>
          <w:tcPr>
            <w:tcW w:w="954" w:type="dxa"/>
            <w:gridSpan w:val="13"/>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100,0</w:t>
            </w:r>
          </w:p>
        </w:tc>
        <w:tc>
          <w:tcPr>
            <w:tcW w:w="1111" w:type="dxa"/>
            <w:gridSpan w:val="11"/>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0,0</w:t>
            </w:r>
          </w:p>
        </w:tc>
        <w:tc>
          <w:tcPr>
            <w:tcW w:w="711" w:type="dxa"/>
            <w:gridSpan w:val="9"/>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0,0</w:t>
            </w:r>
          </w:p>
        </w:tc>
      </w:tr>
      <w:tr w:rsidR="00751579" w:rsidRPr="000252EE" w:rsidTr="00ED7F7E">
        <w:trPr>
          <w:gridBefore w:val="2"/>
          <w:gridAfter w:val="2"/>
          <w:wBefore w:w="209" w:type="dxa"/>
          <w:wAfter w:w="6795" w:type="dxa"/>
          <w:trHeight w:val="377"/>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bCs/>
                <w:sz w:val="20"/>
                <w:szCs w:val="20"/>
              </w:rPr>
            </w:pPr>
            <w:r w:rsidRPr="000252EE">
              <w:rPr>
                <w:rFonts w:ascii="Times New Roman" w:hAnsi="Times New Roman" w:cs="Times New Roman"/>
                <w:bCs/>
                <w:sz w:val="20"/>
                <w:szCs w:val="20"/>
              </w:rPr>
              <w:t>Выполнение других обязательств государства</w:t>
            </w:r>
          </w:p>
        </w:tc>
        <w:tc>
          <w:tcPr>
            <w:tcW w:w="1645" w:type="dxa"/>
            <w:gridSpan w:val="18"/>
            <w:tcBorders>
              <w:top w:val="nil"/>
              <w:left w:val="nil"/>
              <w:bottom w:val="single" w:sz="4" w:space="0" w:color="auto"/>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99.0.00.00920</w:t>
            </w:r>
          </w:p>
        </w:tc>
        <w:tc>
          <w:tcPr>
            <w:tcW w:w="648" w:type="dxa"/>
            <w:gridSpan w:val="4"/>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432"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648" w:type="dxa"/>
            <w:gridSpan w:val="8"/>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954"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10,0</w:t>
            </w:r>
          </w:p>
        </w:tc>
        <w:tc>
          <w:tcPr>
            <w:tcW w:w="1111"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10,0</w:t>
            </w:r>
          </w:p>
        </w:tc>
        <w:tc>
          <w:tcPr>
            <w:tcW w:w="711"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10,0</w:t>
            </w:r>
          </w:p>
        </w:tc>
      </w:tr>
      <w:tr w:rsidR="00751579" w:rsidRPr="000252EE" w:rsidTr="00ED7F7E">
        <w:trPr>
          <w:gridBefore w:val="2"/>
          <w:gridAfter w:val="2"/>
          <w:wBefore w:w="209" w:type="dxa"/>
          <w:wAfter w:w="6795" w:type="dxa"/>
          <w:trHeight w:val="377"/>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Иные бюджетные ассигнования</w:t>
            </w:r>
          </w:p>
        </w:tc>
        <w:tc>
          <w:tcPr>
            <w:tcW w:w="1645" w:type="dxa"/>
            <w:gridSpan w:val="18"/>
            <w:tcBorders>
              <w:top w:val="nil"/>
              <w:left w:val="nil"/>
              <w:bottom w:val="single" w:sz="4" w:space="0" w:color="auto"/>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99.0.00.00920</w:t>
            </w:r>
          </w:p>
        </w:tc>
        <w:tc>
          <w:tcPr>
            <w:tcW w:w="648"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800</w:t>
            </w:r>
          </w:p>
        </w:tc>
        <w:tc>
          <w:tcPr>
            <w:tcW w:w="432"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648" w:type="dxa"/>
            <w:gridSpan w:val="8"/>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954" w:type="dxa"/>
            <w:gridSpan w:val="13"/>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10,0</w:t>
            </w:r>
          </w:p>
        </w:tc>
        <w:tc>
          <w:tcPr>
            <w:tcW w:w="1111" w:type="dxa"/>
            <w:gridSpan w:val="11"/>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10,0</w:t>
            </w:r>
          </w:p>
        </w:tc>
        <w:tc>
          <w:tcPr>
            <w:tcW w:w="711" w:type="dxa"/>
            <w:gridSpan w:val="9"/>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10,0</w:t>
            </w:r>
          </w:p>
        </w:tc>
      </w:tr>
      <w:tr w:rsidR="00751579" w:rsidRPr="000252EE" w:rsidTr="00ED7F7E">
        <w:trPr>
          <w:gridBefore w:val="2"/>
          <w:gridAfter w:val="2"/>
          <w:wBefore w:w="209" w:type="dxa"/>
          <w:wAfter w:w="6795" w:type="dxa"/>
          <w:trHeight w:val="377"/>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 xml:space="preserve">Уплата налогов, сборов и иных платежей </w:t>
            </w:r>
          </w:p>
        </w:tc>
        <w:tc>
          <w:tcPr>
            <w:tcW w:w="1645" w:type="dxa"/>
            <w:gridSpan w:val="1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99.0.00.00920</w:t>
            </w:r>
          </w:p>
        </w:tc>
        <w:tc>
          <w:tcPr>
            <w:tcW w:w="648" w:type="dxa"/>
            <w:gridSpan w:val="4"/>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850</w:t>
            </w:r>
          </w:p>
        </w:tc>
        <w:tc>
          <w:tcPr>
            <w:tcW w:w="432"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01</w:t>
            </w:r>
          </w:p>
        </w:tc>
        <w:tc>
          <w:tcPr>
            <w:tcW w:w="648" w:type="dxa"/>
            <w:gridSpan w:val="8"/>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13</w:t>
            </w:r>
          </w:p>
        </w:tc>
        <w:tc>
          <w:tcPr>
            <w:tcW w:w="954" w:type="dxa"/>
            <w:gridSpan w:val="13"/>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10,0</w:t>
            </w:r>
          </w:p>
        </w:tc>
        <w:tc>
          <w:tcPr>
            <w:tcW w:w="1111" w:type="dxa"/>
            <w:gridSpan w:val="11"/>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10,0</w:t>
            </w:r>
          </w:p>
        </w:tc>
        <w:tc>
          <w:tcPr>
            <w:tcW w:w="711" w:type="dxa"/>
            <w:gridSpan w:val="9"/>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10,0</w:t>
            </w:r>
          </w:p>
        </w:tc>
      </w:tr>
      <w:tr w:rsidR="00751579" w:rsidRPr="000252EE" w:rsidTr="00ED7F7E">
        <w:trPr>
          <w:gridBefore w:val="2"/>
          <w:gridAfter w:val="2"/>
          <w:wBefore w:w="209" w:type="dxa"/>
          <w:wAfter w:w="6795" w:type="dxa"/>
          <w:trHeight w:val="377"/>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bCs/>
                <w:sz w:val="20"/>
                <w:szCs w:val="20"/>
              </w:rPr>
            </w:pPr>
            <w:r w:rsidRPr="000252EE">
              <w:rPr>
                <w:rFonts w:ascii="Times New Roman" w:hAnsi="Times New Roman" w:cs="Times New Roman"/>
                <w:bCs/>
                <w:sz w:val="20"/>
                <w:szCs w:val="20"/>
              </w:rPr>
              <w:t>Уличное освещение</w:t>
            </w:r>
          </w:p>
        </w:tc>
        <w:tc>
          <w:tcPr>
            <w:tcW w:w="1645" w:type="dxa"/>
            <w:gridSpan w:val="18"/>
            <w:tcBorders>
              <w:top w:val="single" w:sz="4" w:space="0" w:color="auto"/>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99.0.00.01000</w:t>
            </w:r>
          </w:p>
        </w:tc>
        <w:tc>
          <w:tcPr>
            <w:tcW w:w="648"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432"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648" w:type="dxa"/>
            <w:gridSpan w:val="8"/>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954"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1 100,0</w:t>
            </w:r>
          </w:p>
        </w:tc>
        <w:tc>
          <w:tcPr>
            <w:tcW w:w="1111"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400,0</w:t>
            </w:r>
          </w:p>
        </w:tc>
        <w:tc>
          <w:tcPr>
            <w:tcW w:w="711"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400,0</w:t>
            </w:r>
          </w:p>
        </w:tc>
      </w:tr>
      <w:tr w:rsidR="00751579" w:rsidRPr="000252EE" w:rsidTr="00ED7F7E">
        <w:trPr>
          <w:gridBefore w:val="2"/>
          <w:gridAfter w:val="2"/>
          <w:wBefore w:w="209" w:type="dxa"/>
          <w:wAfter w:w="6795" w:type="dxa"/>
          <w:trHeight w:val="633"/>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Закупка товаров, работ и услуг для  государственных (муниципальных) нужд</w:t>
            </w:r>
          </w:p>
        </w:tc>
        <w:tc>
          <w:tcPr>
            <w:tcW w:w="1645" w:type="dxa"/>
            <w:gridSpan w:val="1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99.0.00.01000</w:t>
            </w:r>
          </w:p>
        </w:tc>
        <w:tc>
          <w:tcPr>
            <w:tcW w:w="648"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200</w:t>
            </w:r>
          </w:p>
        </w:tc>
        <w:tc>
          <w:tcPr>
            <w:tcW w:w="432"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648" w:type="dxa"/>
            <w:gridSpan w:val="8"/>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954"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1 100,0</w:t>
            </w:r>
          </w:p>
        </w:tc>
        <w:tc>
          <w:tcPr>
            <w:tcW w:w="1111"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400,0</w:t>
            </w:r>
          </w:p>
        </w:tc>
        <w:tc>
          <w:tcPr>
            <w:tcW w:w="711"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400,0</w:t>
            </w:r>
          </w:p>
        </w:tc>
      </w:tr>
      <w:tr w:rsidR="00751579" w:rsidRPr="000252EE" w:rsidTr="00ED7F7E">
        <w:trPr>
          <w:gridBefore w:val="2"/>
          <w:gridAfter w:val="2"/>
          <w:wBefore w:w="209" w:type="dxa"/>
          <w:wAfter w:w="6795" w:type="dxa"/>
          <w:trHeight w:val="633"/>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645" w:type="dxa"/>
            <w:gridSpan w:val="1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99.0.00.01000</w:t>
            </w:r>
          </w:p>
        </w:tc>
        <w:tc>
          <w:tcPr>
            <w:tcW w:w="648"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240</w:t>
            </w:r>
          </w:p>
        </w:tc>
        <w:tc>
          <w:tcPr>
            <w:tcW w:w="432"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05</w:t>
            </w:r>
          </w:p>
        </w:tc>
        <w:tc>
          <w:tcPr>
            <w:tcW w:w="648" w:type="dxa"/>
            <w:gridSpan w:val="8"/>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03</w:t>
            </w:r>
          </w:p>
        </w:tc>
        <w:tc>
          <w:tcPr>
            <w:tcW w:w="954" w:type="dxa"/>
            <w:gridSpan w:val="13"/>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1 100,0</w:t>
            </w:r>
          </w:p>
        </w:tc>
        <w:tc>
          <w:tcPr>
            <w:tcW w:w="1111" w:type="dxa"/>
            <w:gridSpan w:val="11"/>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400,0</w:t>
            </w:r>
          </w:p>
        </w:tc>
        <w:tc>
          <w:tcPr>
            <w:tcW w:w="711" w:type="dxa"/>
            <w:gridSpan w:val="9"/>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400,0</w:t>
            </w:r>
          </w:p>
        </w:tc>
      </w:tr>
      <w:tr w:rsidR="00751579" w:rsidRPr="000252EE" w:rsidTr="00ED7F7E">
        <w:trPr>
          <w:gridBefore w:val="2"/>
          <w:gridAfter w:val="2"/>
          <w:wBefore w:w="209" w:type="dxa"/>
          <w:wAfter w:w="6795" w:type="dxa"/>
          <w:trHeight w:val="950"/>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bCs/>
                <w:sz w:val="20"/>
                <w:szCs w:val="20"/>
              </w:rPr>
            </w:pPr>
            <w:r w:rsidRPr="000252EE">
              <w:rPr>
                <w:rFonts w:ascii="Times New Roman" w:hAnsi="Times New Roman" w:cs="Times New Roman"/>
                <w:bCs/>
                <w:sz w:val="20"/>
                <w:szCs w:val="20"/>
              </w:rPr>
              <w:t>Доплаты к пенсиям государственных служащих субъектов Российской Федерации и муниципальных служащих</w:t>
            </w:r>
          </w:p>
        </w:tc>
        <w:tc>
          <w:tcPr>
            <w:tcW w:w="1645" w:type="dxa"/>
            <w:gridSpan w:val="1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99.0.00.02020</w:t>
            </w:r>
          </w:p>
        </w:tc>
        <w:tc>
          <w:tcPr>
            <w:tcW w:w="648"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432"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648" w:type="dxa"/>
            <w:gridSpan w:val="8"/>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954"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536,9</w:t>
            </w:r>
          </w:p>
        </w:tc>
        <w:tc>
          <w:tcPr>
            <w:tcW w:w="1111"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536,9</w:t>
            </w:r>
          </w:p>
        </w:tc>
        <w:tc>
          <w:tcPr>
            <w:tcW w:w="711"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536,9</w:t>
            </w:r>
          </w:p>
        </w:tc>
      </w:tr>
      <w:tr w:rsidR="00751579" w:rsidRPr="000252EE" w:rsidTr="00ED7F7E">
        <w:trPr>
          <w:gridBefore w:val="2"/>
          <w:gridAfter w:val="2"/>
          <w:wBefore w:w="209" w:type="dxa"/>
          <w:wAfter w:w="6795" w:type="dxa"/>
          <w:trHeight w:val="483"/>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Социальное обеспечение и иные выплаты населению</w:t>
            </w:r>
          </w:p>
        </w:tc>
        <w:tc>
          <w:tcPr>
            <w:tcW w:w="1645" w:type="dxa"/>
            <w:gridSpan w:val="1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99.0.00.02020</w:t>
            </w:r>
          </w:p>
        </w:tc>
        <w:tc>
          <w:tcPr>
            <w:tcW w:w="648"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432"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648" w:type="dxa"/>
            <w:gridSpan w:val="8"/>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954"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536,9</w:t>
            </w:r>
          </w:p>
        </w:tc>
        <w:tc>
          <w:tcPr>
            <w:tcW w:w="1111"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536,9</w:t>
            </w:r>
          </w:p>
        </w:tc>
        <w:tc>
          <w:tcPr>
            <w:tcW w:w="711"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536,9</w:t>
            </w:r>
          </w:p>
        </w:tc>
      </w:tr>
      <w:tr w:rsidR="00751579" w:rsidRPr="000252EE" w:rsidTr="00ED7F7E">
        <w:trPr>
          <w:gridBefore w:val="2"/>
          <w:gridAfter w:val="2"/>
          <w:wBefore w:w="209" w:type="dxa"/>
          <w:wAfter w:w="6795" w:type="dxa"/>
          <w:trHeight w:val="483"/>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lastRenderedPageBreak/>
              <w:t>Публичные нормативные социальные выплаты гражданам</w:t>
            </w:r>
          </w:p>
        </w:tc>
        <w:tc>
          <w:tcPr>
            <w:tcW w:w="1645" w:type="dxa"/>
            <w:gridSpan w:val="1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99.0.00.02020</w:t>
            </w:r>
          </w:p>
        </w:tc>
        <w:tc>
          <w:tcPr>
            <w:tcW w:w="648"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310</w:t>
            </w:r>
          </w:p>
        </w:tc>
        <w:tc>
          <w:tcPr>
            <w:tcW w:w="432"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10</w:t>
            </w:r>
          </w:p>
        </w:tc>
        <w:tc>
          <w:tcPr>
            <w:tcW w:w="648" w:type="dxa"/>
            <w:gridSpan w:val="8"/>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01</w:t>
            </w:r>
          </w:p>
        </w:tc>
        <w:tc>
          <w:tcPr>
            <w:tcW w:w="954" w:type="dxa"/>
            <w:gridSpan w:val="13"/>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536,9</w:t>
            </w:r>
          </w:p>
        </w:tc>
        <w:tc>
          <w:tcPr>
            <w:tcW w:w="1111" w:type="dxa"/>
            <w:gridSpan w:val="11"/>
            <w:tcBorders>
              <w:top w:val="single" w:sz="4" w:space="0" w:color="auto"/>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536,9</w:t>
            </w:r>
          </w:p>
        </w:tc>
        <w:tc>
          <w:tcPr>
            <w:tcW w:w="711" w:type="dxa"/>
            <w:gridSpan w:val="9"/>
            <w:tcBorders>
              <w:top w:val="single" w:sz="4" w:space="0" w:color="auto"/>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536,9</w:t>
            </w:r>
          </w:p>
        </w:tc>
      </w:tr>
      <w:tr w:rsidR="00751579" w:rsidRPr="000252EE" w:rsidTr="00ED7F7E">
        <w:trPr>
          <w:gridBefore w:val="2"/>
          <w:gridAfter w:val="2"/>
          <w:wBefore w:w="209" w:type="dxa"/>
          <w:wAfter w:w="6795" w:type="dxa"/>
          <w:trHeight w:val="377"/>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bCs/>
                <w:sz w:val="20"/>
                <w:szCs w:val="20"/>
              </w:rPr>
            </w:pPr>
            <w:r w:rsidRPr="000252EE">
              <w:rPr>
                <w:rFonts w:ascii="Times New Roman" w:hAnsi="Times New Roman" w:cs="Times New Roman"/>
                <w:bCs/>
                <w:sz w:val="20"/>
                <w:szCs w:val="20"/>
              </w:rPr>
              <w:t>Глава муниципального образования</w:t>
            </w:r>
          </w:p>
        </w:tc>
        <w:tc>
          <w:tcPr>
            <w:tcW w:w="1645" w:type="dxa"/>
            <w:gridSpan w:val="1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99.0.00.03110</w:t>
            </w:r>
          </w:p>
        </w:tc>
        <w:tc>
          <w:tcPr>
            <w:tcW w:w="648"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432"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648" w:type="dxa"/>
            <w:gridSpan w:val="8"/>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954"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1 322,7</w:t>
            </w:r>
          </w:p>
        </w:tc>
        <w:tc>
          <w:tcPr>
            <w:tcW w:w="1111"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1 322,7</w:t>
            </w:r>
          </w:p>
        </w:tc>
        <w:tc>
          <w:tcPr>
            <w:tcW w:w="711"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1 322,7</w:t>
            </w:r>
          </w:p>
        </w:tc>
      </w:tr>
      <w:tr w:rsidR="00751579" w:rsidRPr="000252EE" w:rsidTr="00ED7F7E">
        <w:trPr>
          <w:gridBefore w:val="2"/>
          <w:gridAfter w:val="2"/>
          <w:wBefore w:w="209" w:type="dxa"/>
          <w:wAfter w:w="6795" w:type="dxa"/>
          <w:trHeight w:val="1584"/>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 xml:space="preserve">Расходы на выплаты персоналу в </w:t>
            </w:r>
            <w:proofErr w:type="gramStart"/>
            <w:r w:rsidRPr="000252EE">
              <w:rPr>
                <w:rFonts w:ascii="Times New Roman" w:hAnsi="Times New Roman" w:cs="Times New Roman"/>
                <w:sz w:val="20"/>
                <w:szCs w:val="20"/>
              </w:rPr>
              <w:t>целях</w:t>
            </w:r>
            <w:proofErr w:type="gramEnd"/>
            <w:r w:rsidRPr="000252EE">
              <w:rPr>
                <w:rFonts w:ascii="Times New Roman" w:hAnsi="Times New Roman" w:cs="Times New Roman"/>
                <w:sz w:val="20"/>
                <w:szCs w:val="20"/>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45" w:type="dxa"/>
            <w:gridSpan w:val="1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99.0.00.03110</w:t>
            </w:r>
          </w:p>
        </w:tc>
        <w:tc>
          <w:tcPr>
            <w:tcW w:w="648"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100</w:t>
            </w:r>
          </w:p>
        </w:tc>
        <w:tc>
          <w:tcPr>
            <w:tcW w:w="432"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648" w:type="dxa"/>
            <w:gridSpan w:val="8"/>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954"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1 322,7</w:t>
            </w:r>
          </w:p>
        </w:tc>
        <w:tc>
          <w:tcPr>
            <w:tcW w:w="1111"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1 322,7</w:t>
            </w:r>
          </w:p>
        </w:tc>
        <w:tc>
          <w:tcPr>
            <w:tcW w:w="711"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1 322,7</w:t>
            </w:r>
          </w:p>
        </w:tc>
      </w:tr>
      <w:tr w:rsidR="00751579" w:rsidRPr="000252EE" w:rsidTr="00ED7F7E">
        <w:trPr>
          <w:gridBefore w:val="2"/>
          <w:gridAfter w:val="2"/>
          <w:wBefore w:w="209" w:type="dxa"/>
          <w:wAfter w:w="6795" w:type="dxa"/>
          <w:trHeight w:val="633"/>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Расходы на выплаты персоналу государственных (муниципальных) органов</w:t>
            </w:r>
          </w:p>
        </w:tc>
        <w:tc>
          <w:tcPr>
            <w:tcW w:w="1645" w:type="dxa"/>
            <w:gridSpan w:val="1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99.0.00.03110</w:t>
            </w:r>
          </w:p>
        </w:tc>
        <w:tc>
          <w:tcPr>
            <w:tcW w:w="648"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120</w:t>
            </w:r>
          </w:p>
        </w:tc>
        <w:tc>
          <w:tcPr>
            <w:tcW w:w="432"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01</w:t>
            </w:r>
          </w:p>
        </w:tc>
        <w:tc>
          <w:tcPr>
            <w:tcW w:w="648" w:type="dxa"/>
            <w:gridSpan w:val="8"/>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02</w:t>
            </w:r>
          </w:p>
        </w:tc>
        <w:tc>
          <w:tcPr>
            <w:tcW w:w="954" w:type="dxa"/>
            <w:gridSpan w:val="13"/>
            <w:tcBorders>
              <w:top w:val="nil"/>
              <w:left w:val="nil"/>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1 322,7</w:t>
            </w:r>
          </w:p>
        </w:tc>
        <w:tc>
          <w:tcPr>
            <w:tcW w:w="1111" w:type="dxa"/>
            <w:gridSpan w:val="11"/>
            <w:tcBorders>
              <w:top w:val="single" w:sz="4" w:space="0" w:color="auto"/>
              <w:left w:val="single" w:sz="4" w:space="0" w:color="auto"/>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1 322,7</w:t>
            </w:r>
          </w:p>
        </w:tc>
        <w:tc>
          <w:tcPr>
            <w:tcW w:w="711" w:type="dxa"/>
            <w:gridSpan w:val="9"/>
            <w:tcBorders>
              <w:top w:val="single" w:sz="4" w:space="0" w:color="auto"/>
              <w:left w:val="single" w:sz="4" w:space="0" w:color="auto"/>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1 322,7</w:t>
            </w:r>
          </w:p>
        </w:tc>
      </w:tr>
      <w:tr w:rsidR="00751579" w:rsidRPr="000252EE" w:rsidTr="00ED7F7E">
        <w:trPr>
          <w:gridBefore w:val="2"/>
          <w:gridAfter w:val="2"/>
          <w:wBefore w:w="209" w:type="dxa"/>
          <w:wAfter w:w="6795" w:type="dxa"/>
          <w:trHeight w:val="377"/>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bCs/>
                <w:sz w:val="20"/>
                <w:szCs w:val="20"/>
              </w:rPr>
            </w:pPr>
            <w:r w:rsidRPr="000252EE">
              <w:rPr>
                <w:rFonts w:ascii="Times New Roman" w:hAnsi="Times New Roman" w:cs="Times New Roman"/>
                <w:bCs/>
                <w:sz w:val="20"/>
                <w:szCs w:val="20"/>
              </w:rPr>
              <w:t>Организация и содержание мест захоронения</w:t>
            </w:r>
          </w:p>
        </w:tc>
        <w:tc>
          <w:tcPr>
            <w:tcW w:w="1645" w:type="dxa"/>
            <w:gridSpan w:val="18"/>
            <w:tcBorders>
              <w:top w:val="nil"/>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99.0.00.04000</w:t>
            </w:r>
          </w:p>
        </w:tc>
        <w:tc>
          <w:tcPr>
            <w:tcW w:w="648" w:type="dxa"/>
            <w:gridSpan w:val="4"/>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432" w:type="dxa"/>
            <w:gridSpan w:val="4"/>
            <w:tcBorders>
              <w:top w:val="nil"/>
              <w:left w:val="nil"/>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648" w:type="dxa"/>
            <w:gridSpan w:val="8"/>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954" w:type="dxa"/>
            <w:gridSpan w:val="13"/>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50,0</w:t>
            </w:r>
          </w:p>
        </w:tc>
        <w:tc>
          <w:tcPr>
            <w:tcW w:w="1111" w:type="dxa"/>
            <w:gridSpan w:val="11"/>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50,0</w:t>
            </w:r>
          </w:p>
        </w:tc>
        <w:tc>
          <w:tcPr>
            <w:tcW w:w="711" w:type="dxa"/>
            <w:gridSpan w:val="9"/>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50,0</w:t>
            </w:r>
          </w:p>
        </w:tc>
      </w:tr>
      <w:tr w:rsidR="00751579" w:rsidRPr="000252EE" w:rsidTr="00ED7F7E">
        <w:trPr>
          <w:gridBefore w:val="2"/>
          <w:gridAfter w:val="2"/>
          <w:wBefore w:w="209" w:type="dxa"/>
          <w:wAfter w:w="6795" w:type="dxa"/>
          <w:trHeight w:val="633"/>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Закупка товаров, работ и услуг для  государственных (муниципальных) нужд</w:t>
            </w:r>
          </w:p>
        </w:tc>
        <w:tc>
          <w:tcPr>
            <w:tcW w:w="1645" w:type="dxa"/>
            <w:gridSpan w:val="18"/>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99.0.00.04000</w:t>
            </w:r>
          </w:p>
        </w:tc>
        <w:tc>
          <w:tcPr>
            <w:tcW w:w="648"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200</w:t>
            </w:r>
          </w:p>
        </w:tc>
        <w:tc>
          <w:tcPr>
            <w:tcW w:w="432" w:type="dxa"/>
            <w:gridSpan w:val="4"/>
            <w:tcBorders>
              <w:top w:val="single" w:sz="4" w:space="0" w:color="auto"/>
              <w:left w:val="nil"/>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648" w:type="dxa"/>
            <w:gridSpan w:val="8"/>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954"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50,0</w:t>
            </w:r>
          </w:p>
        </w:tc>
        <w:tc>
          <w:tcPr>
            <w:tcW w:w="1111"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50,0</w:t>
            </w:r>
          </w:p>
        </w:tc>
        <w:tc>
          <w:tcPr>
            <w:tcW w:w="711"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50,0</w:t>
            </w:r>
          </w:p>
        </w:tc>
      </w:tr>
      <w:tr w:rsidR="00751579" w:rsidRPr="000252EE" w:rsidTr="00ED7F7E">
        <w:trPr>
          <w:gridBefore w:val="2"/>
          <w:gridAfter w:val="2"/>
          <w:wBefore w:w="209" w:type="dxa"/>
          <w:wAfter w:w="6795" w:type="dxa"/>
          <w:trHeight w:val="633"/>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645" w:type="dxa"/>
            <w:gridSpan w:val="18"/>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99.0.00.04000</w:t>
            </w:r>
          </w:p>
        </w:tc>
        <w:tc>
          <w:tcPr>
            <w:tcW w:w="648"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240</w:t>
            </w:r>
          </w:p>
        </w:tc>
        <w:tc>
          <w:tcPr>
            <w:tcW w:w="432" w:type="dxa"/>
            <w:gridSpan w:val="4"/>
            <w:tcBorders>
              <w:top w:val="single" w:sz="4" w:space="0" w:color="auto"/>
              <w:left w:val="nil"/>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05</w:t>
            </w:r>
          </w:p>
        </w:tc>
        <w:tc>
          <w:tcPr>
            <w:tcW w:w="648" w:type="dxa"/>
            <w:gridSpan w:val="8"/>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03</w:t>
            </w:r>
          </w:p>
        </w:tc>
        <w:tc>
          <w:tcPr>
            <w:tcW w:w="954" w:type="dxa"/>
            <w:gridSpan w:val="13"/>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50,0</w:t>
            </w:r>
          </w:p>
        </w:tc>
        <w:tc>
          <w:tcPr>
            <w:tcW w:w="1111" w:type="dxa"/>
            <w:gridSpan w:val="11"/>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50,0</w:t>
            </w:r>
          </w:p>
        </w:tc>
        <w:tc>
          <w:tcPr>
            <w:tcW w:w="711" w:type="dxa"/>
            <w:gridSpan w:val="9"/>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50,0</w:t>
            </w:r>
          </w:p>
        </w:tc>
      </w:tr>
      <w:tr w:rsidR="00751579" w:rsidRPr="000252EE" w:rsidTr="00ED7F7E">
        <w:trPr>
          <w:gridBefore w:val="2"/>
          <w:gridAfter w:val="2"/>
          <w:wBefore w:w="209" w:type="dxa"/>
          <w:wAfter w:w="6795" w:type="dxa"/>
          <w:trHeight w:val="633"/>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bCs/>
                <w:sz w:val="20"/>
                <w:szCs w:val="20"/>
              </w:rPr>
            </w:pPr>
            <w:r w:rsidRPr="000252EE">
              <w:rPr>
                <w:rFonts w:ascii="Times New Roman" w:hAnsi="Times New Roman" w:cs="Times New Roman"/>
                <w:bCs/>
                <w:sz w:val="20"/>
                <w:szCs w:val="20"/>
              </w:rPr>
              <w:t>Прочие мероприятия по благоустройству территории сельского поселения</w:t>
            </w:r>
          </w:p>
        </w:tc>
        <w:tc>
          <w:tcPr>
            <w:tcW w:w="1645" w:type="dxa"/>
            <w:gridSpan w:val="18"/>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99.0.00.05000</w:t>
            </w:r>
          </w:p>
        </w:tc>
        <w:tc>
          <w:tcPr>
            <w:tcW w:w="648"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432" w:type="dxa"/>
            <w:gridSpan w:val="4"/>
            <w:tcBorders>
              <w:top w:val="single" w:sz="4" w:space="0" w:color="auto"/>
              <w:left w:val="nil"/>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648" w:type="dxa"/>
            <w:gridSpan w:val="8"/>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954"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1 400,0</w:t>
            </w:r>
          </w:p>
        </w:tc>
        <w:tc>
          <w:tcPr>
            <w:tcW w:w="1111"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100,0</w:t>
            </w:r>
          </w:p>
        </w:tc>
        <w:tc>
          <w:tcPr>
            <w:tcW w:w="711"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100,0</w:t>
            </w:r>
          </w:p>
        </w:tc>
      </w:tr>
      <w:tr w:rsidR="00751579" w:rsidRPr="000252EE" w:rsidTr="00ED7F7E">
        <w:trPr>
          <w:gridBefore w:val="2"/>
          <w:gridAfter w:val="2"/>
          <w:wBefore w:w="209" w:type="dxa"/>
          <w:wAfter w:w="6795" w:type="dxa"/>
          <w:trHeight w:val="633"/>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Закупка товаров, работ и услуг для  государственных (муниципальных) нужд</w:t>
            </w:r>
          </w:p>
        </w:tc>
        <w:tc>
          <w:tcPr>
            <w:tcW w:w="1645" w:type="dxa"/>
            <w:gridSpan w:val="18"/>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99.0.00.05000</w:t>
            </w:r>
          </w:p>
        </w:tc>
        <w:tc>
          <w:tcPr>
            <w:tcW w:w="648"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200</w:t>
            </w:r>
          </w:p>
        </w:tc>
        <w:tc>
          <w:tcPr>
            <w:tcW w:w="432" w:type="dxa"/>
            <w:gridSpan w:val="4"/>
            <w:tcBorders>
              <w:top w:val="single" w:sz="4" w:space="0" w:color="auto"/>
              <w:left w:val="nil"/>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648" w:type="dxa"/>
            <w:gridSpan w:val="8"/>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954"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1 400,0</w:t>
            </w:r>
          </w:p>
        </w:tc>
        <w:tc>
          <w:tcPr>
            <w:tcW w:w="1111"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100,0</w:t>
            </w:r>
          </w:p>
        </w:tc>
        <w:tc>
          <w:tcPr>
            <w:tcW w:w="711"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100,0</w:t>
            </w:r>
          </w:p>
        </w:tc>
      </w:tr>
      <w:tr w:rsidR="00751579" w:rsidRPr="000252EE" w:rsidTr="00ED7F7E">
        <w:trPr>
          <w:gridBefore w:val="2"/>
          <w:gridAfter w:val="2"/>
          <w:wBefore w:w="209" w:type="dxa"/>
          <w:wAfter w:w="6795" w:type="dxa"/>
          <w:trHeight w:val="633"/>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645" w:type="dxa"/>
            <w:gridSpan w:val="18"/>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99.0.00.05000</w:t>
            </w:r>
          </w:p>
        </w:tc>
        <w:tc>
          <w:tcPr>
            <w:tcW w:w="648"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240</w:t>
            </w:r>
          </w:p>
        </w:tc>
        <w:tc>
          <w:tcPr>
            <w:tcW w:w="432" w:type="dxa"/>
            <w:gridSpan w:val="4"/>
            <w:tcBorders>
              <w:top w:val="single" w:sz="4" w:space="0" w:color="auto"/>
              <w:left w:val="nil"/>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05</w:t>
            </w:r>
          </w:p>
        </w:tc>
        <w:tc>
          <w:tcPr>
            <w:tcW w:w="648" w:type="dxa"/>
            <w:gridSpan w:val="8"/>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03</w:t>
            </w:r>
          </w:p>
        </w:tc>
        <w:tc>
          <w:tcPr>
            <w:tcW w:w="954" w:type="dxa"/>
            <w:gridSpan w:val="13"/>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1 400,0</w:t>
            </w:r>
          </w:p>
        </w:tc>
        <w:tc>
          <w:tcPr>
            <w:tcW w:w="1111" w:type="dxa"/>
            <w:gridSpan w:val="11"/>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100,0</w:t>
            </w:r>
          </w:p>
        </w:tc>
        <w:tc>
          <w:tcPr>
            <w:tcW w:w="711" w:type="dxa"/>
            <w:gridSpan w:val="9"/>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100,0</w:t>
            </w:r>
          </w:p>
        </w:tc>
      </w:tr>
      <w:tr w:rsidR="00751579" w:rsidRPr="000252EE" w:rsidTr="00ED7F7E">
        <w:trPr>
          <w:gridBefore w:val="2"/>
          <w:gridAfter w:val="2"/>
          <w:wBefore w:w="209" w:type="dxa"/>
          <w:wAfter w:w="6795" w:type="dxa"/>
          <w:trHeight w:val="377"/>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bCs/>
                <w:sz w:val="20"/>
                <w:szCs w:val="20"/>
              </w:rPr>
            </w:pPr>
            <w:r w:rsidRPr="000252EE">
              <w:rPr>
                <w:rFonts w:ascii="Times New Roman" w:hAnsi="Times New Roman" w:cs="Times New Roman"/>
                <w:bCs/>
                <w:sz w:val="20"/>
                <w:szCs w:val="20"/>
              </w:rPr>
              <w:t>Резервные фонды местных администраций</w:t>
            </w:r>
          </w:p>
        </w:tc>
        <w:tc>
          <w:tcPr>
            <w:tcW w:w="1645" w:type="dxa"/>
            <w:gridSpan w:val="18"/>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99.0.00.20550</w:t>
            </w:r>
          </w:p>
        </w:tc>
        <w:tc>
          <w:tcPr>
            <w:tcW w:w="648"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432" w:type="dxa"/>
            <w:gridSpan w:val="4"/>
            <w:tcBorders>
              <w:top w:val="single" w:sz="4" w:space="0" w:color="auto"/>
              <w:left w:val="nil"/>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648" w:type="dxa"/>
            <w:gridSpan w:val="8"/>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954"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20,0</w:t>
            </w:r>
          </w:p>
        </w:tc>
        <w:tc>
          <w:tcPr>
            <w:tcW w:w="1111"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20,0</w:t>
            </w:r>
          </w:p>
        </w:tc>
        <w:tc>
          <w:tcPr>
            <w:tcW w:w="711"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20,0</w:t>
            </w:r>
          </w:p>
        </w:tc>
      </w:tr>
      <w:tr w:rsidR="00751579" w:rsidRPr="000252EE" w:rsidTr="00ED7F7E">
        <w:trPr>
          <w:gridBefore w:val="2"/>
          <w:gridAfter w:val="2"/>
          <w:wBefore w:w="209" w:type="dxa"/>
          <w:wAfter w:w="6795" w:type="dxa"/>
          <w:trHeight w:val="377"/>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Иные бюджетные ассигнования</w:t>
            </w:r>
          </w:p>
        </w:tc>
        <w:tc>
          <w:tcPr>
            <w:tcW w:w="1645" w:type="dxa"/>
            <w:gridSpan w:val="18"/>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99.0.00.20550</w:t>
            </w:r>
          </w:p>
        </w:tc>
        <w:tc>
          <w:tcPr>
            <w:tcW w:w="648"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800</w:t>
            </w:r>
          </w:p>
        </w:tc>
        <w:tc>
          <w:tcPr>
            <w:tcW w:w="432" w:type="dxa"/>
            <w:gridSpan w:val="4"/>
            <w:tcBorders>
              <w:top w:val="single" w:sz="4" w:space="0" w:color="auto"/>
              <w:left w:val="nil"/>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648" w:type="dxa"/>
            <w:gridSpan w:val="8"/>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954"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20,0</w:t>
            </w:r>
          </w:p>
        </w:tc>
        <w:tc>
          <w:tcPr>
            <w:tcW w:w="1111" w:type="dxa"/>
            <w:gridSpan w:val="11"/>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20,0</w:t>
            </w:r>
          </w:p>
        </w:tc>
        <w:tc>
          <w:tcPr>
            <w:tcW w:w="711" w:type="dxa"/>
            <w:gridSpan w:val="9"/>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20,0</w:t>
            </w:r>
          </w:p>
        </w:tc>
      </w:tr>
      <w:tr w:rsidR="00751579" w:rsidRPr="000252EE" w:rsidTr="00ED7F7E">
        <w:trPr>
          <w:gridBefore w:val="2"/>
          <w:gridAfter w:val="2"/>
          <w:wBefore w:w="209" w:type="dxa"/>
          <w:wAfter w:w="6795" w:type="dxa"/>
          <w:trHeight w:val="377"/>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Резервные средства</w:t>
            </w:r>
          </w:p>
        </w:tc>
        <w:tc>
          <w:tcPr>
            <w:tcW w:w="1645" w:type="dxa"/>
            <w:gridSpan w:val="18"/>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99.0.00.20550</w:t>
            </w:r>
          </w:p>
        </w:tc>
        <w:tc>
          <w:tcPr>
            <w:tcW w:w="648"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870</w:t>
            </w:r>
          </w:p>
        </w:tc>
        <w:tc>
          <w:tcPr>
            <w:tcW w:w="432" w:type="dxa"/>
            <w:gridSpan w:val="4"/>
            <w:tcBorders>
              <w:top w:val="single" w:sz="4" w:space="0" w:color="auto"/>
              <w:left w:val="nil"/>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01</w:t>
            </w:r>
          </w:p>
        </w:tc>
        <w:tc>
          <w:tcPr>
            <w:tcW w:w="648" w:type="dxa"/>
            <w:gridSpan w:val="8"/>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11</w:t>
            </w:r>
          </w:p>
        </w:tc>
        <w:tc>
          <w:tcPr>
            <w:tcW w:w="954" w:type="dxa"/>
            <w:gridSpan w:val="13"/>
            <w:tcBorders>
              <w:top w:val="single" w:sz="4" w:space="0" w:color="auto"/>
              <w:left w:val="nil"/>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20,0</w:t>
            </w:r>
          </w:p>
        </w:tc>
        <w:tc>
          <w:tcPr>
            <w:tcW w:w="1111" w:type="dxa"/>
            <w:gridSpan w:val="11"/>
            <w:tcBorders>
              <w:top w:val="single" w:sz="4" w:space="0" w:color="auto"/>
              <w:left w:val="single" w:sz="4" w:space="0" w:color="auto"/>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20,0</w:t>
            </w:r>
          </w:p>
        </w:tc>
        <w:tc>
          <w:tcPr>
            <w:tcW w:w="711" w:type="dxa"/>
            <w:gridSpan w:val="9"/>
            <w:tcBorders>
              <w:top w:val="single" w:sz="4" w:space="0" w:color="auto"/>
              <w:left w:val="single" w:sz="4" w:space="0" w:color="auto"/>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20,0</w:t>
            </w:r>
          </w:p>
        </w:tc>
      </w:tr>
      <w:tr w:rsidR="00751579" w:rsidRPr="000252EE" w:rsidTr="00ED7F7E">
        <w:trPr>
          <w:gridBefore w:val="2"/>
          <w:gridAfter w:val="2"/>
          <w:wBefore w:w="209" w:type="dxa"/>
          <w:wAfter w:w="6795" w:type="dxa"/>
          <w:trHeight w:val="633"/>
        </w:trPr>
        <w:tc>
          <w:tcPr>
            <w:tcW w:w="3757" w:type="dxa"/>
            <w:gridSpan w:val="23"/>
            <w:tcBorders>
              <w:top w:val="nil"/>
              <w:left w:val="single" w:sz="4" w:space="0" w:color="auto"/>
              <w:bottom w:val="single" w:sz="4" w:space="0" w:color="auto"/>
              <w:right w:val="single" w:sz="4" w:space="0" w:color="auto"/>
            </w:tcBorders>
            <w:shd w:val="clear" w:color="auto" w:fill="auto"/>
            <w:hideMark/>
          </w:tcPr>
          <w:p w:rsidR="00751579" w:rsidRPr="000252EE" w:rsidRDefault="00751579" w:rsidP="0066481E">
            <w:pPr>
              <w:rPr>
                <w:rFonts w:ascii="Times New Roman" w:hAnsi="Times New Roman" w:cs="Times New Roman"/>
                <w:bCs/>
                <w:sz w:val="20"/>
                <w:szCs w:val="20"/>
              </w:rPr>
            </w:pPr>
            <w:proofErr w:type="spellStart"/>
            <w:proofErr w:type="gramStart"/>
            <w:r w:rsidRPr="000252EE">
              <w:rPr>
                <w:rFonts w:ascii="Times New Roman" w:hAnsi="Times New Roman" w:cs="Times New Roman"/>
                <w:bCs/>
                <w:sz w:val="20"/>
                <w:szCs w:val="20"/>
              </w:rPr>
              <w:t>C</w:t>
            </w:r>
            <w:proofErr w:type="gramEnd"/>
            <w:r w:rsidRPr="000252EE">
              <w:rPr>
                <w:rFonts w:ascii="Times New Roman" w:hAnsi="Times New Roman" w:cs="Times New Roman"/>
                <w:bCs/>
                <w:sz w:val="20"/>
                <w:szCs w:val="20"/>
              </w:rPr>
              <w:t>охранение</w:t>
            </w:r>
            <w:proofErr w:type="spellEnd"/>
            <w:r w:rsidRPr="000252EE">
              <w:rPr>
                <w:rFonts w:ascii="Times New Roman" w:hAnsi="Times New Roman" w:cs="Times New Roman"/>
                <w:bCs/>
                <w:sz w:val="20"/>
                <w:szCs w:val="20"/>
              </w:rPr>
              <w:t xml:space="preserve"> и развитие культуры на территории поселения</w:t>
            </w:r>
          </w:p>
        </w:tc>
        <w:tc>
          <w:tcPr>
            <w:tcW w:w="1645" w:type="dxa"/>
            <w:gridSpan w:val="18"/>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99.0.00.40590</w:t>
            </w:r>
          </w:p>
        </w:tc>
        <w:tc>
          <w:tcPr>
            <w:tcW w:w="64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432" w:type="dxa"/>
            <w:gridSpan w:val="4"/>
            <w:tcBorders>
              <w:top w:val="single" w:sz="4" w:space="0" w:color="auto"/>
              <w:left w:val="nil"/>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648"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954"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6 517,0</w:t>
            </w:r>
          </w:p>
        </w:tc>
        <w:tc>
          <w:tcPr>
            <w:tcW w:w="1111"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5 100,0</w:t>
            </w:r>
          </w:p>
        </w:tc>
        <w:tc>
          <w:tcPr>
            <w:tcW w:w="711"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5 300,0</w:t>
            </w:r>
          </w:p>
        </w:tc>
      </w:tr>
      <w:tr w:rsidR="00751579" w:rsidRPr="000252EE" w:rsidTr="00ED7F7E">
        <w:trPr>
          <w:gridBefore w:val="2"/>
          <w:gridAfter w:val="2"/>
          <w:wBefore w:w="209" w:type="dxa"/>
          <w:wAfter w:w="6795" w:type="dxa"/>
          <w:trHeight w:val="1584"/>
        </w:trPr>
        <w:tc>
          <w:tcPr>
            <w:tcW w:w="3757" w:type="dxa"/>
            <w:gridSpan w:val="23"/>
            <w:tcBorders>
              <w:top w:val="nil"/>
              <w:left w:val="single" w:sz="4" w:space="0" w:color="auto"/>
              <w:bottom w:val="single" w:sz="4" w:space="0" w:color="auto"/>
              <w:right w:val="single" w:sz="4" w:space="0" w:color="auto"/>
            </w:tcBorders>
            <w:shd w:val="clear" w:color="auto" w:fill="auto"/>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 xml:space="preserve">Расходы на выплаты персоналу в </w:t>
            </w:r>
            <w:proofErr w:type="gramStart"/>
            <w:r w:rsidRPr="000252EE">
              <w:rPr>
                <w:rFonts w:ascii="Times New Roman" w:hAnsi="Times New Roman" w:cs="Times New Roman"/>
                <w:sz w:val="20"/>
                <w:szCs w:val="20"/>
              </w:rPr>
              <w:t>целях</w:t>
            </w:r>
            <w:proofErr w:type="gramEnd"/>
            <w:r w:rsidRPr="000252EE">
              <w:rPr>
                <w:rFonts w:ascii="Times New Roman" w:hAnsi="Times New Roman" w:cs="Times New Roman"/>
                <w:sz w:val="20"/>
                <w:szCs w:val="20"/>
              </w:rPr>
              <w:t xml:space="preserve"> обеспечения выполнения функций государственными (муниципальными) органами, казенными учреждениями, органами управления государственными </w:t>
            </w:r>
            <w:r w:rsidRPr="000252EE">
              <w:rPr>
                <w:rFonts w:ascii="Times New Roman" w:hAnsi="Times New Roman" w:cs="Times New Roman"/>
                <w:sz w:val="20"/>
                <w:szCs w:val="20"/>
              </w:rPr>
              <w:lastRenderedPageBreak/>
              <w:t>внебюджетными фондами</w:t>
            </w:r>
          </w:p>
        </w:tc>
        <w:tc>
          <w:tcPr>
            <w:tcW w:w="1645" w:type="dxa"/>
            <w:gridSpan w:val="18"/>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lastRenderedPageBreak/>
              <w:t>99.0.00.40590</w:t>
            </w:r>
          </w:p>
        </w:tc>
        <w:tc>
          <w:tcPr>
            <w:tcW w:w="648" w:type="dxa"/>
            <w:gridSpan w:val="4"/>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100</w:t>
            </w:r>
          </w:p>
        </w:tc>
        <w:tc>
          <w:tcPr>
            <w:tcW w:w="432" w:type="dxa"/>
            <w:gridSpan w:val="4"/>
            <w:tcBorders>
              <w:top w:val="nil"/>
              <w:left w:val="nil"/>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648" w:type="dxa"/>
            <w:gridSpan w:val="8"/>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954"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4 891,3</w:t>
            </w:r>
          </w:p>
        </w:tc>
        <w:tc>
          <w:tcPr>
            <w:tcW w:w="1111"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4 700,0</w:t>
            </w:r>
          </w:p>
        </w:tc>
        <w:tc>
          <w:tcPr>
            <w:tcW w:w="711"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4 700,0</w:t>
            </w:r>
          </w:p>
        </w:tc>
      </w:tr>
      <w:tr w:rsidR="00751579" w:rsidRPr="000252EE" w:rsidTr="00ED7F7E">
        <w:trPr>
          <w:gridBefore w:val="2"/>
          <w:gridAfter w:val="2"/>
          <w:wBefore w:w="209" w:type="dxa"/>
          <w:wAfter w:w="6795" w:type="dxa"/>
          <w:trHeight w:val="377"/>
        </w:trPr>
        <w:tc>
          <w:tcPr>
            <w:tcW w:w="3757" w:type="dxa"/>
            <w:gridSpan w:val="23"/>
            <w:tcBorders>
              <w:top w:val="nil"/>
              <w:left w:val="single" w:sz="4" w:space="0" w:color="auto"/>
              <w:bottom w:val="single" w:sz="4" w:space="0" w:color="auto"/>
              <w:right w:val="single" w:sz="4" w:space="0" w:color="auto"/>
            </w:tcBorders>
            <w:shd w:val="clear" w:color="auto" w:fill="auto"/>
            <w:noWrap/>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lastRenderedPageBreak/>
              <w:t>Расходы на выплаты персоналу казенных учреждений</w:t>
            </w:r>
          </w:p>
        </w:tc>
        <w:tc>
          <w:tcPr>
            <w:tcW w:w="1645" w:type="dxa"/>
            <w:gridSpan w:val="18"/>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99.0.00.40590</w:t>
            </w:r>
          </w:p>
        </w:tc>
        <w:tc>
          <w:tcPr>
            <w:tcW w:w="648" w:type="dxa"/>
            <w:gridSpan w:val="4"/>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110</w:t>
            </w:r>
          </w:p>
        </w:tc>
        <w:tc>
          <w:tcPr>
            <w:tcW w:w="432" w:type="dxa"/>
            <w:gridSpan w:val="4"/>
            <w:tcBorders>
              <w:top w:val="nil"/>
              <w:left w:val="nil"/>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08</w:t>
            </w:r>
          </w:p>
        </w:tc>
        <w:tc>
          <w:tcPr>
            <w:tcW w:w="648" w:type="dxa"/>
            <w:gridSpan w:val="8"/>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01</w:t>
            </w:r>
          </w:p>
        </w:tc>
        <w:tc>
          <w:tcPr>
            <w:tcW w:w="954" w:type="dxa"/>
            <w:gridSpan w:val="13"/>
            <w:tcBorders>
              <w:top w:val="nil"/>
              <w:left w:val="nil"/>
              <w:bottom w:val="nil"/>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4 891,3</w:t>
            </w:r>
          </w:p>
        </w:tc>
        <w:tc>
          <w:tcPr>
            <w:tcW w:w="1111" w:type="dxa"/>
            <w:gridSpan w:val="11"/>
            <w:tcBorders>
              <w:top w:val="nil"/>
              <w:left w:val="single" w:sz="4" w:space="0" w:color="auto"/>
              <w:bottom w:val="nil"/>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4 700,0</w:t>
            </w:r>
          </w:p>
        </w:tc>
        <w:tc>
          <w:tcPr>
            <w:tcW w:w="711" w:type="dxa"/>
            <w:gridSpan w:val="9"/>
            <w:tcBorders>
              <w:top w:val="nil"/>
              <w:left w:val="single" w:sz="4" w:space="0" w:color="auto"/>
              <w:bottom w:val="nil"/>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4 700,0</w:t>
            </w:r>
          </w:p>
        </w:tc>
      </w:tr>
      <w:tr w:rsidR="00751579" w:rsidRPr="000252EE" w:rsidTr="00ED7F7E">
        <w:trPr>
          <w:gridBefore w:val="2"/>
          <w:gridAfter w:val="2"/>
          <w:wBefore w:w="209" w:type="dxa"/>
          <w:wAfter w:w="6795" w:type="dxa"/>
          <w:trHeight w:val="633"/>
        </w:trPr>
        <w:tc>
          <w:tcPr>
            <w:tcW w:w="3757" w:type="dxa"/>
            <w:gridSpan w:val="23"/>
            <w:tcBorders>
              <w:top w:val="nil"/>
              <w:left w:val="single" w:sz="4" w:space="0" w:color="auto"/>
              <w:bottom w:val="single" w:sz="4" w:space="0" w:color="auto"/>
              <w:right w:val="single" w:sz="4" w:space="0" w:color="auto"/>
            </w:tcBorders>
            <w:shd w:val="clear" w:color="auto" w:fill="auto"/>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Закупка товаров, работ и услуг для  государственных (муниципальных) нужд</w:t>
            </w:r>
          </w:p>
        </w:tc>
        <w:tc>
          <w:tcPr>
            <w:tcW w:w="1645" w:type="dxa"/>
            <w:gridSpan w:val="18"/>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99.0.00.40590</w:t>
            </w:r>
          </w:p>
        </w:tc>
        <w:tc>
          <w:tcPr>
            <w:tcW w:w="648" w:type="dxa"/>
            <w:gridSpan w:val="4"/>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200</w:t>
            </w:r>
          </w:p>
        </w:tc>
        <w:tc>
          <w:tcPr>
            <w:tcW w:w="432" w:type="dxa"/>
            <w:gridSpan w:val="4"/>
            <w:tcBorders>
              <w:top w:val="nil"/>
              <w:left w:val="nil"/>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648" w:type="dxa"/>
            <w:gridSpan w:val="8"/>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954" w:type="dxa"/>
            <w:gridSpan w:val="13"/>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1 622,7</w:t>
            </w:r>
          </w:p>
        </w:tc>
        <w:tc>
          <w:tcPr>
            <w:tcW w:w="1111" w:type="dxa"/>
            <w:gridSpan w:val="11"/>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397,0</w:t>
            </w:r>
          </w:p>
        </w:tc>
        <w:tc>
          <w:tcPr>
            <w:tcW w:w="711" w:type="dxa"/>
            <w:gridSpan w:val="9"/>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597,0</w:t>
            </w:r>
          </w:p>
        </w:tc>
      </w:tr>
      <w:tr w:rsidR="00751579" w:rsidRPr="000252EE" w:rsidTr="00ED7F7E">
        <w:trPr>
          <w:gridBefore w:val="2"/>
          <w:gridAfter w:val="2"/>
          <w:wBefore w:w="209" w:type="dxa"/>
          <w:wAfter w:w="6795" w:type="dxa"/>
          <w:trHeight w:val="633"/>
        </w:trPr>
        <w:tc>
          <w:tcPr>
            <w:tcW w:w="3757" w:type="dxa"/>
            <w:gridSpan w:val="23"/>
            <w:tcBorders>
              <w:top w:val="nil"/>
              <w:left w:val="single" w:sz="4" w:space="0" w:color="auto"/>
              <w:bottom w:val="single" w:sz="4" w:space="0" w:color="auto"/>
              <w:right w:val="single" w:sz="4" w:space="0" w:color="auto"/>
            </w:tcBorders>
            <w:shd w:val="clear" w:color="auto" w:fill="auto"/>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645" w:type="dxa"/>
            <w:gridSpan w:val="18"/>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99.0.00.40590</w:t>
            </w:r>
          </w:p>
        </w:tc>
        <w:tc>
          <w:tcPr>
            <w:tcW w:w="648" w:type="dxa"/>
            <w:gridSpan w:val="4"/>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240</w:t>
            </w:r>
          </w:p>
        </w:tc>
        <w:tc>
          <w:tcPr>
            <w:tcW w:w="432" w:type="dxa"/>
            <w:gridSpan w:val="4"/>
            <w:tcBorders>
              <w:top w:val="nil"/>
              <w:left w:val="nil"/>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08</w:t>
            </w:r>
          </w:p>
        </w:tc>
        <w:tc>
          <w:tcPr>
            <w:tcW w:w="648" w:type="dxa"/>
            <w:gridSpan w:val="8"/>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01</w:t>
            </w:r>
          </w:p>
        </w:tc>
        <w:tc>
          <w:tcPr>
            <w:tcW w:w="954" w:type="dxa"/>
            <w:gridSpan w:val="13"/>
            <w:tcBorders>
              <w:top w:val="nil"/>
              <w:left w:val="nil"/>
              <w:bottom w:val="nil"/>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1 622,7</w:t>
            </w:r>
          </w:p>
        </w:tc>
        <w:tc>
          <w:tcPr>
            <w:tcW w:w="1111" w:type="dxa"/>
            <w:gridSpan w:val="11"/>
            <w:tcBorders>
              <w:top w:val="nil"/>
              <w:left w:val="single" w:sz="4" w:space="0" w:color="auto"/>
              <w:bottom w:val="nil"/>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397,0</w:t>
            </w:r>
          </w:p>
        </w:tc>
        <w:tc>
          <w:tcPr>
            <w:tcW w:w="711" w:type="dxa"/>
            <w:gridSpan w:val="9"/>
            <w:tcBorders>
              <w:top w:val="nil"/>
              <w:left w:val="single" w:sz="4" w:space="0" w:color="auto"/>
              <w:bottom w:val="nil"/>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597,0</w:t>
            </w:r>
          </w:p>
        </w:tc>
      </w:tr>
      <w:tr w:rsidR="00751579" w:rsidRPr="000252EE" w:rsidTr="00ED7F7E">
        <w:trPr>
          <w:gridBefore w:val="2"/>
          <w:gridAfter w:val="2"/>
          <w:wBefore w:w="209" w:type="dxa"/>
          <w:wAfter w:w="6795" w:type="dxa"/>
          <w:trHeight w:val="377"/>
        </w:trPr>
        <w:tc>
          <w:tcPr>
            <w:tcW w:w="3757" w:type="dxa"/>
            <w:gridSpan w:val="23"/>
            <w:tcBorders>
              <w:top w:val="nil"/>
              <w:left w:val="single" w:sz="4" w:space="0" w:color="auto"/>
              <w:bottom w:val="single" w:sz="4" w:space="0" w:color="auto"/>
              <w:right w:val="single" w:sz="4" w:space="0" w:color="auto"/>
            </w:tcBorders>
            <w:shd w:val="clear" w:color="auto" w:fill="auto"/>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Иные бюджетные ассигнования</w:t>
            </w:r>
          </w:p>
        </w:tc>
        <w:tc>
          <w:tcPr>
            <w:tcW w:w="1645" w:type="dxa"/>
            <w:gridSpan w:val="18"/>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99.0.00.40590</w:t>
            </w:r>
          </w:p>
        </w:tc>
        <w:tc>
          <w:tcPr>
            <w:tcW w:w="648" w:type="dxa"/>
            <w:gridSpan w:val="4"/>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800</w:t>
            </w:r>
          </w:p>
        </w:tc>
        <w:tc>
          <w:tcPr>
            <w:tcW w:w="432" w:type="dxa"/>
            <w:gridSpan w:val="4"/>
            <w:tcBorders>
              <w:top w:val="nil"/>
              <w:left w:val="nil"/>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648" w:type="dxa"/>
            <w:gridSpan w:val="8"/>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954" w:type="dxa"/>
            <w:gridSpan w:val="13"/>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3,0</w:t>
            </w:r>
          </w:p>
        </w:tc>
        <w:tc>
          <w:tcPr>
            <w:tcW w:w="1111" w:type="dxa"/>
            <w:gridSpan w:val="11"/>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3,0</w:t>
            </w:r>
          </w:p>
        </w:tc>
        <w:tc>
          <w:tcPr>
            <w:tcW w:w="711" w:type="dxa"/>
            <w:gridSpan w:val="9"/>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3,0</w:t>
            </w:r>
          </w:p>
        </w:tc>
      </w:tr>
      <w:tr w:rsidR="00751579" w:rsidRPr="000252EE" w:rsidTr="00ED7F7E">
        <w:trPr>
          <w:gridBefore w:val="2"/>
          <w:gridAfter w:val="2"/>
          <w:wBefore w:w="209" w:type="dxa"/>
          <w:wAfter w:w="6795" w:type="dxa"/>
          <w:trHeight w:val="377"/>
        </w:trPr>
        <w:tc>
          <w:tcPr>
            <w:tcW w:w="3757" w:type="dxa"/>
            <w:gridSpan w:val="23"/>
            <w:tcBorders>
              <w:top w:val="nil"/>
              <w:left w:val="single" w:sz="4" w:space="0" w:color="auto"/>
              <w:bottom w:val="single" w:sz="4" w:space="0" w:color="auto"/>
              <w:right w:val="single" w:sz="4" w:space="0" w:color="auto"/>
            </w:tcBorders>
            <w:shd w:val="clear" w:color="auto" w:fill="auto"/>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 xml:space="preserve">Уплата налогов, сборов и иных платежей </w:t>
            </w:r>
          </w:p>
        </w:tc>
        <w:tc>
          <w:tcPr>
            <w:tcW w:w="1645" w:type="dxa"/>
            <w:gridSpan w:val="18"/>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99.0.00.40590</w:t>
            </w:r>
          </w:p>
        </w:tc>
        <w:tc>
          <w:tcPr>
            <w:tcW w:w="648" w:type="dxa"/>
            <w:gridSpan w:val="4"/>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850</w:t>
            </w:r>
          </w:p>
        </w:tc>
        <w:tc>
          <w:tcPr>
            <w:tcW w:w="432" w:type="dxa"/>
            <w:gridSpan w:val="4"/>
            <w:tcBorders>
              <w:top w:val="nil"/>
              <w:left w:val="nil"/>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08</w:t>
            </w:r>
          </w:p>
        </w:tc>
        <w:tc>
          <w:tcPr>
            <w:tcW w:w="648" w:type="dxa"/>
            <w:gridSpan w:val="8"/>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01</w:t>
            </w:r>
          </w:p>
        </w:tc>
        <w:tc>
          <w:tcPr>
            <w:tcW w:w="954" w:type="dxa"/>
            <w:gridSpan w:val="13"/>
            <w:tcBorders>
              <w:top w:val="nil"/>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3,0</w:t>
            </w:r>
          </w:p>
        </w:tc>
        <w:tc>
          <w:tcPr>
            <w:tcW w:w="1111" w:type="dxa"/>
            <w:gridSpan w:val="11"/>
            <w:tcBorders>
              <w:top w:val="nil"/>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3,0</w:t>
            </w:r>
          </w:p>
        </w:tc>
        <w:tc>
          <w:tcPr>
            <w:tcW w:w="711" w:type="dxa"/>
            <w:gridSpan w:val="9"/>
            <w:tcBorders>
              <w:top w:val="nil"/>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3,0</w:t>
            </w:r>
          </w:p>
        </w:tc>
      </w:tr>
      <w:tr w:rsidR="00751579" w:rsidRPr="000252EE" w:rsidTr="00ED7F7E">
        <w:trPr>
          <w:gridBefore w:val="2"/>
          <w:gridAfter w:val="2"/>
          <w:wBefore w:w="209" w:type="dxa"/>
          <w:wAfter w:w="6795" w:type="dxa"/>
          <w:trHeight w:val="664"/>
        </w:trPr>
        <w:tc>
          <w:tcPr>
            <w:tcW w:w="3757" w:type="dxa"/>
            <w:gridSpan w:val="23"/>
            <w:tcBorders>
              <w:top w:val="nil"/>
              <w:left w:val="single" w:sz="4" w:space="0" w:color="auto"/>
              <w:bottom w:val="single" w:sz="4" w:space="0" w:color="auto"/>
              <w:right w:val="single" w:sz="4" w:space="0" w:color="auto"/>
            </w:tcBorders>
            <w:shd w:val="clear" w:color="auto" w:fill="auto"/>
            <w:hideMark/>
          </w:tcPr>
          <w:p w:rsidR="00751579" w:rsidRPr="000252EE" w:rsidRDefault="00751579" w:rsidP="0066481E">
            <w:pPr>
              <w:rPr>
                <w:rFonts w:ascii="Times New Roman" w:hAnsi="Times New Roman" w:cs="Times New Roman"/>
                <w:bCs/>
                <w:sz w:val="20"/>
                <w:szCs w:val="20"/>
              </w:rPr>
            </w:pPr>
            <w:r w:rsidRPr="000252EE">
              <w:rPr>
                <w:rFonts w:ascii="Times New Roman" w:hAnsi="Times New Roman" w:cs="Times New Roman"/>
                <w:bCs/>
                <w:sz w:val="20"/>
                <w:szCs w:val="20"/>
              </w:rPr>
              <w:t>Осуществление первичного воинского учета на территориях, где отсутствуют военные комиссариаты</w:t>
            </w:r>
          </w:p>
        </w:tc>
        <w:tc>
          <w:tcPr>
            <w:tcW w:w="1645" w:type="dxa"/>
            <w:gridSpan w:val="18"/>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99.0.00.51180</w:t>
            </w:r>
          </w:p>
        </w:tc>
        <w:tc>
          <w:tcPr>
            <w:tcW w:w="648"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751579" w:rsidRPr="000252EE" w:rsidRDefault="00751579" w:rsidP="0066481E">
            <w:pP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432" w:type="dxa"/>
            <w:gridSpan w:val="4"/>
            <w:tcBorders>
              <w:top w:val="single" w:sz="4" w:space="0" w:color="auto"/>
              <w:left w:val="nil"/>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648" w:type="dxa"/>
            <w:gridSpan w:val="8"/>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954" w:type="dxa"/>
            <w:gridSpan w:val="13"/>
            <w:tcBorders>
              <w:top w:val="single" w:sz="4" w:space="0" w:color="auto"/>
              <w:left w:val="nil"/>
              <w:bottom w:val="nil"/>
              <w:right w:val="nil"/>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500,0</w:t>
            </w:r>
          </w:p>
        </w:tc>
        <w:tc>
          <w:tcPr>
            <w:tcW w:w="1111" w:type="dxa"/>
            <w:gridSpan w:val="11"/>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543,0</w:t>
            </w:r>
          </w:p>
        </w:tc>
        <w:tc>
          <w:tcPr>
            <w:tcW w:w="711" w:type="dxa"/>
            <w:gridSpan w:val="9"/>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562,5</w:t>
            </w:r>
          </w:p>
        </w:tc>
      </w:tr>
      <w:tr w:rsidR="00751579" w:rsidRPr="000252EE" w:rsidTr="00ED7F7E">
        <w:trPr>
          <w:gridBefore w:val="2"/>
          <w:gridAfter w:val="2"/>
          <w:wBefore w:w="209" w:type="dxa"/>
          <w:wAfter w:w="6795" w:type="dxa"/>
          <w:trHeight w:val="1584"/>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 xml:space="preserve">Расходы на выплаты персоналу в </w:t>
            </w:r>
            <w:proofErr w:type="gramStart"/>
            <w:r w:rsidRPr="000252EE">
              <w:rPr>
                <w:rFonts w:ascii="Times New Roman" w:hAnsi="Times New Roman" w:cs="Times New Roman"/>
                <w:sz w:val="20"/>
                <w:szCs w:val="20"/>
              </w:rPr>
              <w:t>целях</w:t>
            </w:r>
            <w:proofErr w:type="gramEnd"/>
            <w:r w:rsidRPr="000252EE">
              <w:rPr>
                <w:rFonts w:ascii="Times New Roman" w:hAnsi="Times New Roman" w:cs="Times New Roman"/>
                <w:sz w:val="20"/>
                <w:szCs w:val="20"/>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45" w:type="dxa"/>
            <w:gridSpan w:val="18"/>
            <w:tcBorders>
              <w:top w:val="single" w:sz="4" w:space="0" w:color="auto"/>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99.0.00.51180</w:t>
            </w:r>
          </w:p>
        </w:tc>
        <w:tc>
          <w:tcPr>
            <w:tcW w:w="648"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100</w:t>
            </w:r>
          </w:p>
        </w:tc>
        <w:tc>
          <w:tcPr>
            <w:tcW w:w="432" w:type="dxa"/>
            <w:gridSpan w:val="4"/>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648" w:type="dxa"/>
            <w:gridSpan w:val="8"/>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954" w:type="dxa"/>
            <w:gridSpan w:val="13"/>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450,0</w:t>
            </w:r>
          </w:p>
        </w:tc>
        <w:tc>
          <w:tcPr>
            <w:tcW w:w="1111" w:type="dxa"/>
            <w:gridSpan w:val="11"/>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472,8</w:t>
            </w:r>
          </w:p>
        </w:tc>
        <w:tc>
          <w:tcPr>
            <w:tcW w:w="711" w:type="dxa"/>
            <w:gridSpan w:val="9"/>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492,0</w:t>
            </w:r>
          </w:p>
        </w:tc>
      </w:tr>
      <w:tr w:rsidR="00751579" w:rsidRPr="000252EE" w:rsidTr="00ED7F7E">
        <w:trPr>
          <w:gridBefore w:val="2"/>
          <w:gridAfter w:val="2"/>
          <w:wBefore w:w="209" w:type="dxa"/>
          <w:wAfter w:w="6795" w:type="dxa"/>
          <w:trHeight w:val="633"/>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Расходы на выплаты по оплате труда работников государственных (муниципальных органов) органов</w:t>
            </w:r>
          </w:p>
        </w:tc>
        <w:tc>
          <w:tcPr>
            <w:tcW w:w="1645" w:type="dxa"/>
            <w:gridSpan w:val="1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99.0.00.51180</w:t>
            </w:r>
          </w:p>
        </w:tc>
        <w:tc>
          <w:tcPr>
            <w:tcW w:w="648"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120</w:t>
            </w:r>
          </w:p>
        </w:tc>
        <w:tc>
          <w:tcPr>
            <w:tcW w:w="432"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02</w:t>
            </w:r>
          </w:p>
        </w:tc>
        <w:tc>
          <w:tcPr>
            <w:tcW w:w="648" w:type="dxa"/>
            <w:gridSpan w:val="8"/>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03</w:t>
            </w:r>
          </w:p>
        </w:tc>
        <w:tc>
          <w:tcPr>
            <w:tcW w:w="954" w:type="dxa"/>
            <w:gridSpan w:val="13"/>
            <w:tcBorders>
              <w:top w:val="nil"/>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450,0</w:t>
            </w:r>
          </w:p>
        </w:tc>
        <w:tc>
          <w:tcPr>
            <w:tcW w:w="1111" w:type="dxa"/>
            <w:gridSpan w:val="11"/>
            <w:tcBorders>
              <w:top w:val="nil"/>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472,8</w:t>
            </w:r>
          </w:p>
        </w:tc>
        <w:tc>
          <w:tcPr>
            <w:tcW w:w="711" w:type="dxa"/>
            <w:gridSpan w:val="9"/>
            <w:tcBorders>
              <w:top w:val="nil"/>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492,0</w:t>
            </w:r>
          </w:p>
        </w:tc>
      </w:tr>
      <w:tr w:rsidR="00751579" w:rsidRPr="000252EE" w:rsidTr="00ED7F7E">
        <w:trPr>
          <w:gridBefore w:val="2"/>
          <w:gridAfter w:val="2"/>
          <w:wBefore w:w="209" w:type="dxa"/>
          <w:wAfter w:w="6795" w:type="dxa"/>
          <w:trHeight w:val="633"/>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Закупка товаров, работ и услуг для  государственных (муниципальных) нужд</w:t>
            </w:r>
          </w:p>
        </w:tc>
        <w:tc>
          <w:tcPr>
            <w:tcW w:w="1645" w:type="dxa"/>
            <w:gridSpan w:val="1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99.0.00.51180</w:t>
            </w:r>
          </w:p>
        </w:tc>
        <w:tc>
          <w:tcPr>
            <w:tcW w:w="648"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200</w:t>
            </w:r>
          </w:p>
        </w:tc>
        <w:tc>
          <w:tcPr>
            <w:tcW w:w="432"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648" w:type="dxa"/>
            <w:gridSpan w:val="8"/>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954" w:type="dxa"/>
            <w:gridSpan w:val="13"/>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50,0</w:t>
            </w:r>
          </w:p>
        </w:tc>
        <w:tc>
          <w:tcPr>
            <w:tcW w:w="1111" w:type="dxa"/>
            <w:gridSpan w:val="11"/>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70,2</w:t>
            </w:r>
          </w:p>
        </w:tc>
        <w:tc>
          <w:tcPr>
            <w:tcW w:w="711" w:type="dxa"/>
            <w:gridSpan w:val="9"/>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70,5</w:t>
            </w:r>
          </w:p>
        </w:tc>
      </w:tr>
      <w:tr w:rsidR="00751579" w:rsidRPr="000252EE" w:rsidTr="00ED7F7E">
        <w:trPr>
          <w:gridBefore w:val="2"/>
          <w:gridAfter w:val="2"/>
          <w:wBefore w:w="209" w:type="dxa"/>
          <w:wAfter w:w="6795" w:type="dxa"/>
          <w:trHeight w:val="633"/>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645" w:type="dxa"/>
            <w:gridSpan w:val="1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99.0.00.51180</w:t>
            </w:r>
          </w:p>
        </w:tc>
        <w:tc>
          <w:tcPr>
            <w:tcW w:w="648"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240</w:t>
            </w:r>
          </w:p>
        </w:tc>
        <w:tc>
          <w:tcPr>
            <w:tcW w:w="432"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02</w:t>
            </w:r>
          </w:p>
        </w:tc>
        <w:tc>
          <w:tcPr>
            <w:tcW w:w="648" w:type="dxa"/>
            <w:gridSpan w:val="8"/>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03</w:t>
            </w:r>
          </w:p>
        </w:tc>
        <w:tc>
          <w:tcPr>
            <w:tcW w:w="954" w:type="dxa"/>
            <w:gridSpan w:val="13"/>
            <w:tcBorders>
              <w:top w:val="nil"/>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c>
          <w:tcPr>
            <w:tcW w:w="1111" w:type="dxa"/>
            <w:gridSpan w:val="11"/>
            <w:tcBorders>
              <w:top w:val="nil"/>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70,2</w:t>
            </w:r>
          </w:p>
        </w:tc>
        <w:tc>
          <w:tcPr>
            <w:tcW w:w="711" w:type="dxa"/>
            <w:gridSpan w:val="9"/>
            <w:tcBorders>
              <w:top w:val="nil"/>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70,5</w:t>
            </w:r>
          </w:p>
        </w:tc>
      </w:tr>
      <w:tr w:rsidR="00751579" w:rsidRPr="000252EE" w:rsidTr="00ED7F7E">
        <w:trPr>
          <w:gridBefore w:val="2"/>
          <w:gridAfter w:val="2"/>
          <w:wBefore w:w="209" w:type="dxa"/>
          <w:wAfter w:w="6795" w:type="dxa"/>
          <w:trHeight w:val="633"/>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bCs/>
                <w:sz w:val="20"/>
                <w:szCs w:val="20"/>
              </w:rPr>
            </w:pPr>
            <w:r w:rsidRPr="000252EE">
              <w:rPr>
                <w:rFonts w:ascii="Times New Roman" w:hAnsi="Times New Roman" w:cs="Times New Roman"/>
                <w:bCs/>
                <w:sz w:val="20"/>
                <w:szCs w:val="20"/>
              </w:rPr>
              <w:t>Решение вопросов в сфере административных правонарушений</w:t>
            </w:r>
          </w:p>
        </w:tc>
        <w:tc>
          <w:tcPr>
            <w:tcW w:w="1645" w:type="dxa"/>
            <w:gridSpan w:val="1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99.0.00.70190</w:t>
            </w:r>
          </w:p>
        </w:tc>
        <w:tc>
          <w:tcPr>
            <w:tcW w:w="648"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432"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648" w:type="dxa"/>
            <w:gridSpan w:val="8"/>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954" w:type="dxa"/>
            <w:gridSpan w:val="13"/>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0,1</w:t>
            </w:r>
          </w:p>
        </w:tc>
        <w:tc>
          <w:tcPr>
            <w:tcW w:w="1111" w:type="dxa"/>
            <w:gridSpan w:val="11"/>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0,1</w:t>
            </w:r>
          </w:p>
        </w:tc>
        <w:tc>
          <w:tcPr>
            <w:tcW w:w="711" w:type="dxa"/>
            <w:gridSpan w:val="9"/>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0,1</w:t>
            </w:r>
          </w:p>
        </w:tc>
      </w:tr>
      <w:tr w:rsidR="00751579" w:rsidRPr="000252EE" w:rsidTr="00ED7F7E">
        <w:trPr>
          <w:gridBefore w:val="2"/>
          <w:gridAfter w:val="2"/>
          <w:wBefore w:w="209" w:type="dxa"/>
          <w:wAfter w:w="6795" w:type="dxa"/>
          <w:trHeight w:val="633"/>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Закупка товаров, работ и услуг для  государственных (муниципальных) нужд</w:t>
            </w:r>
          </w:p>
        </w:tc>
        <w:tc>
          <w:tcPr>
            <w:tcW w:w="1645" w:type="dxa"/>
            <w:gridSpan w:val="1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99.0.00.70190</w:t>
            </w:r>
          </w:p>
        </w:tc>
        <w:tc>
          <w:tcPr>
            <w:tcW w:w="648"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200</w:t>
            </w:r>
          </w:p>
        </w:tc>
        <w:tc>
          <w:tcPr>
            <w:tcW w:w="432"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648" w:type="dxa"/>
            <w:gridSpan w:val="8"/>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954"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0,1</w:t>
            </w:r>
          </w:p>
        </w:tc>
        <w:tc>
          <w:tcPr>
            <w:tcW w:w="1111"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0,1</w:t>
            </w:r>
          </w:p>
        </w:tc>
        <w:tc>
          <w:tcPr>
            <w:tcW w:w="711"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0,1</w:t>
            </w:r>
          </w:p>
        </w:tc>
      </w:tr>
      <w:tr w:rsidR="00751579" w:rsidRPr="000252EE" w:rsidTr="00ED7F7E">
        <w:trPr>
          <w:gridBefore w:val="2"/>
          <w:gridAfter w:val="2"/>
          <w:wBefore w:w="209" w:type="dxa"/>
          <w:wAfter w:w="6795" w:type="dxa"/>
          <w:trHeight w:val="633"/>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645" w:type="dxa"/>
            <w:gridSpan w:val="1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99.0.00.70190</w:t>
            </w:r>
          </w:p>
        </w:tc>
        <w:tc>
          <w:tcPr>
            <w:tcW w:w="648"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240</w:t>
            </w:r>
          </w:p>
        </w:tc>
        <w:tc>
          <w:tcPr>
            <w:tcW w:w="432"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01</w:t>
            </w:r>
          </w:p>
        </w:tc>
        <w:tc>
          <w:tcPr>
            <w:tcW w:w="648" w:type="dxa"/>
            <w:gridSpan w:val="8"/>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04</w:t>
            </w:r>
          </w:p>
        </w:tc>
        <w:tc>
          <w:tcPr>
            <w:tcW w:w="954" w:type="dxa"/>
            <w:gridSpan w:val="13"/>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0,1</w:t>
            </w:r>
          </w:p>
        </w:tc>
        <w:tc>
          <w:tcPr>
            <w:tcW w:w="1111" w:type="dxa"/>
            <w:gridSpan w:val="11"/>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0,1</w:t>
            </w:r>
          </w:p>
        </w:tc>
        <w:tc>
          <w:tcPr>
            <w:tcW w:w="711" w:type="dxa"/>
            <w:gridSpan w:val="9"/>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0,1</w:t>
            </w:r>
          </w:p>
        </w:tc>
      </w:tr>
      <w:tr w:rsidR="00751579" w:rsidRPr="000252EE" w:rsidTr="00ED7F7E">
        <w:trPr>
          <w:gridBefore w:val="2"/>
          <w:gridAfter w:val="2"/>
          <w:wBefore w:w="209" w:type="dxa"/>
          <w:wAfter w:w="6795" w:type="dxa"/>
          <w:trHeight w:val="377"/>
        </w:trPr>
        <w:tc>
          <w:tcPr>
            <w:tcW w:w="3757" w:type="dxa"/>
            <w:gridSpan w:val="23"/>
            <w:tcBorders>
              <w:top w:val="nil"/>
              <w:left w:val="single" w:sz="4" w:space="0" w:color="auto"/>
              <w:bottom w:val="single" w:sz="4" w:space="0" w:color="auto"/>
              <w:right w:val="single" w:sz="4" w:space="0" w:color="auto"/>
            </w:tcBorders>
            <w:shd w:val="clear" w:color="auto" w:fill="auto"/>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lastRenderedPageBreak/>
              <w:t>Иные мероприятия  в области водных ресурсов</w:t>
            </w:r>
          </w:p>
        </w:tc>
        <w:tc>
          <w:tcPr>
            <w:tcW w:w="1645" w:type="dxa"/>
            <w:gridSpan w:val="1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99.0.00.83420</w:t>
            </w:r>
          </w:p>
        </w:tc>
        <w:tc>
          <w:tcPr>
            <w:tcW w:w="648"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432"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648" w:type="dxa"/>
            <w:gridSpan w:val="8"/>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954"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150,0</w:t>
            </w:r>
          </w:p>
        </w:tc>
        <w:tc>
          <w:tcPr>
            <w:tcW w:w="1111"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50,0</w:t>
            </w:r>
          </w:p>
        </w:tc>
        <w:tc>
          <w:tcPr>
            <w:tcW w:w="711"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50,0</w:t>
            </w:r>
          </w:p>
        </w:tc>
      </w:tr>
      <w:tr w:rsidR="00751579" w:rsidRPr="000252EE" w:rsidTr="00ED7F7E">
        <w:trPr>
          <w:gridBefore w:val="2"/>
          <w:gridAfter w:val="2"/>
          <w:wBefore w:w="209" w:type="dxa"/>
          <w:wAfter w:w="6795" w:type="dxa"/>
          <w:trHeight w:val="633"/>
        </w:trPr>
        <w:tc>
          <w:tcPr>
            <w:tcW w:w="3757" w:type="dxa"/>
            <w:gridSpan w:val="23"/>
            <w:tcBorders>
              <w:top w:val="nil"/>
              <w:left w:val="single" w:sz="4" w:space="0" w:color="auto"/>
              <w:bottom w:val="single" w:sz="4" w:space="0" w:color="auto"/>
              <w:right w:val="single" w:sz="4" w:space="0" w:color="auto"/>
            </w:tcBorders>
            <w:shd w:val="clear" w:color="auto" w:fill="auto"/>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Закупка товаров, работ и услуг для  государственных (муниципальных) нужд</w:t>
            </w:r>
          </w:p>
        </w:tc>
        <w:tc>
          <w:tcPr>
            <w:tcW w:w="1645" w:type="dxa"/>
            <w:gridSpan w:val="1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99.0.00.83420</w:t>
            </w:r>
          </w:p>
        </w:tc>
        <w:tc>
          <w:tcPr>
            <w:tcW w:w="648"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c>
          <w:tcPr>
            <w:tcW w:w="432"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648" w:type="dxa"/>
            <w:gridSpan w:val="8"/>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954"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150,0</w:t>
            </w:r>
          </w:p>
        </w:tc>
        <w:tc>
          <w:tcPr>
            <w:tcW w:w="1111"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c>
          <w:tcPr>
            <w:tcW w:w="711"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r>
      <w:tr w:rsidR="00751579" w:rsidRPr="000252EE" w:rsidTr="00ED7F7E">
        <w:trPr>
          <w:gridBefore w:val="2"/>
          <w:gridAfter w:val="2"/>
          <w:wBefore w:w="209" w:type="dxa"/>
          <w:wAfter w:w="6795" w:type="dxa"/>
          <w:trHeight w:val="633"/>
        </w:trPr>
        <w:tc>
          <w:tcPr>
            <w:tcW w:w="3757" w:type="dxa"/>
            <w:gridSpan w:val="23"/>
            <w:tcBorders>
              <w:top w:val="nil"/>
              <w:left w:val="single" w:sz="4" w:space="0" w:color="auto"/>
              <w:bottom w:val="single" w:sz="4" w:space="0" w:color="auto"/>
              <w:right w:val="single" w:sz="4" w:space="0" w:color="auto"/>
            </w:tcBorders>
            <w:shd w:val="clear" w:color="auto" w:fill="auto"/>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1645" w:type="dxa"/>
            <w:gridSpan w:val="1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99.0.00.83420</w:t>
            </w:r>
          </w:p>
        </w:tc>
        <w:tc>
          <w:tcPr>
            <w:tcW w:w="648"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240</w:t>
            </w:r>
          </w:p>
        </w:tc>
        <w:tc>
          <w:tcPr>
            <w:tcW w:w="432"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04</w:t>
            </w:r>
          </w:p>
        </w:tc>
        <w:tc>
          <w:tcPr>
            <w:tcW w:w="648" w:type="dxa"/>
            <w:gridSpan w:val="8"/>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06</w:t>
            </w:r>
          </w:p>
        </w:tc>
        <w:tc>
          <w:tcPr>
            <w:tcW w:w="954" w:type="dxa"/>
            <w:gridSpan w:val="13"/>
            <w:tcBorders>
              <w:top w:val="nil"/>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150,0</w:t>
            </w:r>
          </w:p>
        </w:tc>
        <w:tc>
          <w:tcPr>
            <w:tcW w:w="1111" w:type="dxa"/>
            <w:gridSpan w:val="11"/>
            <w:tcBorders>
              <w:top w:val="nil"/>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c>
          <w:tcPr>
            <w:tcW w:w="711" w:type="dxa"/>
            <w:gridSpan w:val="9"/>
            <w:tcBorders>
              <w:top w:val="nil"/>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r>
      <w:tr w:rsidR="00751579" w:rsidRPr="000252EE" w:rsidTr="00ED7F7E">
        <w:trPr>
          <w:gridBefore w:val="2"/>
          <w:gridAfter w:val="2"/>
          <w:wBefore w:w="209" w:type="dxa"/>
          <w:wAfter w:w="6795" w:type="dxa"/>
          <w:trHeight w:val="377"/>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bCs/>
                <w:sz w:val="20"/>
                <w:szCs w:val="20"/>
              </w:rPr>
            </w:pPr>
            <w:r w:rsidRPr="000252EE">
              <w:rPr>
                <w:rFonts w:ascii="Times New Roman" w:hAnsi="Times New Roman" w:cs="Times New Roman"/>
                <w:bCs/>
                <w:sz w:val="20"/>
                <w:szCs w:val="20"/>
              </w:rPr>
              <w:t>Условно-утвержденные расходы</w:t>
            </w:r>
          </w:p>
        </w:tc>
        <w:tc>
          <w:tcPr>
            <w:tcW w:w="1645" w:type="dxa"/>
            <w:gridSpan w:val="1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99.0.00.99990</w:t>
            </w:r>
          </w:p>
        </w:tc>
        <w:tc>
          <w:tcPr>
            <w:tcW w:w="648"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432"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648" w:type="dxa"/>
            <w:gridSpan w:val="8"/>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954" w:type="dxa"/>
            <w:gridSpan w:val="13"/>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0,0</w:t>
            </w:r>
          </w:p>
        </w:tc>
        <w:tc>
          <w:tcPr>
            <w:tcW w:w="1111" w:type="dxa"/>
            <w:gridSpan w:val="11"/>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411,9</w:t>
            </w:r>
          </w:p>
        </w:tc>
        <w:tc>
          <w:tcPr>
            <w:tcW w:w="711" w:type="dxa"/>
            <w:gridSpan w:val="9"/>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920,2</w:t>
            </w:r>
          </w:p>
        </w:tc>
      </w:tr>
      <w:tr w:rsidR="00751579" w:rsidRPr="000252EE" w:rsidTr="00ED7F7E">
        <w:trPr>
          <w:gridBefore w:val="2"/>
          <w:gridAfter w:val="2"/>
          <w:wBefore w:w="209" w:type="dxa"/>
          <w:wAfter w:w="6795" w:type="dxa"/>
          <w:trHeight w:val="377"/>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Условно-утвержденные расходы</w:t>
            </w:r>
          </w:p>
        </w:tc>
        <w:tc>
          <w:tcPr>
            <w:tcW w:w="1645" w:type="dxa"/>
            <w:gridSpan w:val="1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99.0.00.99990</w:t>
            </w:r>
          </w:p>
        </w:tc>
        <w:tc>
          <w:tcPr>
            <w:tcW w:w="648"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900</w:t>
            </w:r>
          </w:p>
        </w:tc>
        <w:tc>
          <w:tcPr>
            <w:tcW w:w="432"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648" w:type="dxa"/>
            <w:gridSpan w:val="8"/>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954"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0,0</w:t>
            </w:r>
          </w:p>
        </w:tc>
        <w:tc>
          <w:tcPr>
            <w:tcW w:w="1111"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411,9</w:t>
            </w:r>
          </w:p>
        </w:tc>
        <w:tc>
          <w:tcPr>
            <w:tcW w:w="711" w:type="dxa"/>
            <w:gridSpan w:val="9"/>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920,2</w:t>
            </w:r>
          </w:p>
        </w:tc>
      </w:tr>
      <w:tr w:rsidR="00751579" w:rsidRPr="000252EE" w:rsidTr="00ED7F7E">
        <w:trPr>
          <w:gridBefore w:val="2"/>
          <w:gridAfter w:val="2"/>
          <w:wBefore w:w="209" w:type="dxa"/>
          <w:wAfter w:w="6795" w:type="dxa"/>
          <w:trHeight w:val="377"/>
        </w:trPr>
        <w:tc>
          <w:tcPr>
            <w:tcW w:w="3757"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Условно-утвержденные расходы</w:t>
            </w:r>
          </w:p>
        </w:tc>
        <w:tc>
          <w:tcPr>
            <w:tcW w:w="1645" w:type="dxa"/>
            <w:gridSpan w:val="18"/>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99.0.00.99990</w:t>
            </w:r>
          </w:p>
        </w:tc>
        <w:tc>
          <w:tcPr>
            <w:tcW w:w="648"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w:t>
            </w:r>
          </w:p>
        </w:tc>
        <w:tc>
          <w:tcPr>
            <w:tcW w:w="432"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w:t>
            </w:r>
          </w:p>
        </w:tc>
        <w:tc>
          <w:tcPr>
            <w:tcW w:w="648" w:type="dxa"/>
            <w:gridSpan w:val="8"/>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w:t>
            </w:r>
          </w:p>
        </w:tc>
        <w:tc>
          <w:tcPr>
            <w:tcW w:w="954" w:type="dxa"/>
            <w:gridSpan w:val="13"/>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0,0</w:t>
            </w:r>
          </w:p>
        </w:tc>
        <w:tc>
          <w:tcPr>
            <w:tcW w:w="1111" w:type="dxa"/>
            <w:gridSpan w:val="11"/>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411,9</w:t>
            </w:r>
          </w:p>
        </w:tc>
        <w:tc>
          <w:tcPr>
            <w:tcW w:w="711" w:type="dxa"/>
            <w:gridSpan w:val="9"/>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920,2</w:t>
            </w:r>
          </w:p>
        </w:tc>
      </w:tr>
      <w:tr w:rsidR="00751579" w:rsidRPr="000252EE" w:rsidTr="00ED7F7E">
        <w:trPr>
          <w:gridBefore w:val="2"/>
          <w:gridAfter w:val="2"/>
          <w:wBefore w:w="209" w:type="dxa"/>
          <w:wAfter w:w="6795" w:type="dxa"/>
          <w:trHeight w:val="452"/>
        </w:trPr>
        <w:tc>
          <w:tcPr>
            <w:tcW w:w="3757" w:type="dxa"/>
            <w:gridSpan w:val="23"/>
            <w:tcBorders>
              <w:top w:val="nil"/>
              <w:left w:val="single" w:sz="4" w:space="0" w:color="auto"/>
              <w:bottom w:val="single" w:sz="4" w:space="0" w:color="auto"/>
              <w:right w:val="single" w:sz="4" w:space="0" w:color="auto"/>
            </w:tcBorders>
            <w:shd w:val="clear" w:color="auto" w:fill="auto"/>
            <w:noWrap/>
            <w:vAlign w:val="bottom"/>
            <w:hideMark/>
          </w:tcPr>
          <w:p w:rsidR="00751579" w:rsidRPr="000252EE" w:rsidRDefault="00751579" w:rsidP="0066481E">
            <w:pPr>
              <w:rPr>
                <w:rFonts w:ascii="Times New Roman" w:hAnsi="Times New Roman" w:cs="Times New Roman"/>
                <w:bCs/>
                <w:sz w:val="20"/>
                <w:szCs w:val="20"/>
              </w:rPr>
            </w:pPr>
            <w:r w:rsidRPr="000252EE">
              <w:rPr>
                <w:rFonts w:ascii="Times New Roman" w:hAnsi="Times New Roman" w:cs="Times New Roman"/>
                <w:bCs/>
                <w:sz w:val="20"/>
                <w:szCs w:val="20"/>
              </w:rPr>
              <w:t>Итого расходов</w:t>
            </w:r>
          </w:p>
        </w:tc>
        <w:tc>
          <w:tcPr>
            <w:tcW w:w="1645" w:type="dxa"/>
            <w:gridSpan w:val="18"/>
            <w:tcBorders>
              <w:top w:val="nil"/>
              <w:left w:val="nil"/>
              <w:bottom w:val="single" w:sz="4" w:space="0" w:color="auto"/>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648" w:type="dxa"/>
            <w:gridSpan w:val="4"/>
            <w:tcBorders>
              <w:top w:val="nil"/>
              <w:left w:val="nil"/>
              <w:bottom w:val="single" w:sz="4" w:space="0" w:color="auto"/>
              <w:right w:val="nil"/>
            </w:tcBorders>
            <w:shd w:val="clear" w:color="auto" w:fill="auto"/>
            <w:noWrap/>
            <w:vAlign w:val="bottom"/>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 </w:t>
            </w:r>
          </w:p>
        </w:tc>
        <w:tc>
          <w:tcPr>
            <w:tcW w:w="432" w:type="dxa"/>
            <w:gridSpan w:val="4"/>
            <w:tcBorders>
              <w:top w:val="nil"/>
              <w:left w:val="nil"/>
              <w:bottom w:val="single" w:sz="4" w:space="0" w:color="auto"/>
              <w:right w:val="nil"/>
            </w:tcBorders>
            <w:shd w:val="clear" w:color="auto" w:fill="auto"/>
            <w:noWrap/>
            <w:vAlign w:val="bottom"/>
            <w:hideMark/>
          </w:tcPr>
          <w:p w:rsidR="00751579" w:rsidRPr="000252EE" w:rsidRDefault="00751579" w:rsidP="0066481E">
            <w:pP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648" w:type="dxa"/>
            <w:gridSpan w:val="8"/>
            <w:tcBorders>
              <w:top w:val="nil"/>
              <w:left w:val="nil"/>
              <w:bottom w:val="single" w:sz="4" w:space="0" w:color="auto"/>
              <w:right w:val="nil"/>
            </w:tcBorders>
            <w:shd w:val="clear" w:color="auto" w:fill="auto"/>
            <w:noWrap/>
            <w:vAlign w:val="bottom"/>
            <w:hideMark/>
          </w:tcPr>
          <w:p w:rsidR="00751579" w:rsidRPr="000252EE" w:rsidRDefault="00751579" w:rsidP="0066481E">
            <w:pP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954" w:type="dxa"/>
            <w:gridSpan w:val="13"/>
            <w:tcBorders>
              <w:top w:val="nil"/>
              <w:left w:val="single" w:sz="4" w:space="0" w:color="auto"/>
              <w:bottom w:val="single" w:sz="4" w:space="0" w:color="auto"/>
              <w:right w:val="single" w:sz="4" w:space="0" w:color="auto"/>
            </w:tcBorders>
            <w:shd w:val="clear" w:color="auto" w:fill="auto"/>
            <w:noWrap/>
            <w:vAlign w:val="bottom"/>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21 463,5</w:t>
            </w:r>
          </w:p>
        </w:tc>
        <w:tc>
          <w:tcPr>
            <w:tcW w:w="1111" w:type="dxa"/>
            <w:gridSpan w:val="11"/>
            <w:tcBorders>
              <w:top w:val="nil"/>
              <w:left w:val="nil"/>
              <w:bottom w:val="single" w:sz="4" w:space="0" w:color="auto"/>
              <w:right w:val="single" w:sz="4" w:space="0" w:color="auto"/>
            </w:tcBorders>
            <w:shd w:val="clear" w:color="auto" w:fill="auto"/>
            <w:noWrap/>
            <w:vAlign w:val="bottom"/>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17 017,5</w:t>
            </w:r>
          </w:p>
        </w:tc>
        <w:tc>
          <w:tcPr>
            <w:tcW w:w="711" w:type="dxa"/>
            <w:gridSpan w:val="9"/>
            <w:tcBorders>
              <w:top w:val="nil"/>
              <w:left w:val="nil"/>
              <w:bottom w:val="single" w:sz="4" w:space="0" w:color="auto"/>
              <w:right w:val="single" w:sz="4" w:space="0" w:color="auto"/>
            </w:tcBorders>
            <w:shd w:val="clear" w:color="auto" w:fill="auto"/>
            <w:noWrap/>
            <w:vAlign w:val="bottom"/>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18 966,4</w:t>
            </w:r>
          </w:p>
        </w:tc>
      </w:tr>
      <w:tr w:rsidR="00751579" w:rsidRPr="000252EE" w:rsidTr="00ED7F7E">
        <w:trPr>
          <w:gridBefore w:val="2"/>
          <w:gridAfter w:val="5"/>
          <w:wBefore w:w="209" w:type="dxa"/>
          <w:wAfter w:w="7180" w:type="dxa"/>
          <w:trHeight w:val="339"/>
        </w:trPr>
        <w:tc>
          <w:tcPr>
            <w:tcW w:w="1703" w:type="dxa"/>
            <w:gridSpan w:val="8"/>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bookmarkStart w:id="9" w:name="RANGE!A1:I148"/>
            <w:bookmarkEnd w:id="9"/>
          </w:p>
        </w:tc>
        <w:tc>
          <w:tcPr>
            <w:tcW w:w="362" w:type="dxa"/>
            <w:gridSpan w:val="2"/>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432" w:type="dxa"/>
            <w:gridSpan w:val="5"/>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449" w:type="dxa"/>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1369" w:type="dxa"/>
            <w:gridSpan w:val="13"/>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5206" w:type="dxa"/>
            <w:gridSpan w:val="58"/>
            <w:tcBorders>
              <w:top w:val="nil"/>
              <w:left w:val="nil"/>
              <w:bottom w:val="nil"/>
              <w:right w:val="nil"/>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Приложение 5</w:t>
            </w:r>
          </w:p>
        </w:tc>
      </w:tr>
      <w:tr w:rsidR="00751579" w:rsidRPr="000252EE" w:rsidTr="00ED7F7E">
        <w:trPr>
          <w:gridBefore w:val="2"/>
          <w:gridAfter w:val="5"/>
          <w:wBefore w:w="209" w:type="dxa"/>
          <w:wAfter w:w="7180" w:type="dxa"/>
          <w:trHeight w:val="1438"/>
        </w:trPr>
        <w:tc>
          <w:tcPr>
            <w:tcW w:w="1703" w:type="dxa"/>
            <w:gridSpan w:val="8"/>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362" w:type="dxa"/>
            <w:gridSpan w:val="2"/>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432" w:type="dxa"/>
            <w:gridSpan w:val="5"/>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449" w:type="dxa"/>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1369" w:type="dxa"/>
            <w:gridSpan w:val="13"/>
            <w:tcBorders>
              <w:top w:val="nil"/>
              <w:left w:val="nil"/>
              <w:bottom w:val="nil"/>
              <w:right w:val="nil"/>
            </w:tcBorders>
            <w:shd w:val="clear" w:color="auto" w:fill="auto"/>
            <w:hideMark/>
          </w:tcPr>
          <w:p w:rsidR="00751579" w:rsidRPr="000252EE" w:rsidRDefault="00751579" w:rsidP="0066481E">
            <w:pPr>
              <w:jc w:val="right"/>
              <w:rPr>
                <w:rFonts w:ascii="Times New Roman" w:hAnsi="Times New Roman" w:cs="Times New Roman"/>
                <w:color w:val="000000"/>
                <w:sz w:val="20"/>
                <w:szCs w:val="20"/>
              </w:rPr>
            </w:pPr>
          </w:p>
        </w:tc>
        <w:tc>
          <w:tcPr>
            <w:tcW w:w="659" w:type="dxa"/>
            <w:gridSpan w:val="8"/>
            <w:tcBorders>
              <w:top w:val="nil"/>
              <w:left w:val="nil"/>
              <w:bottom w:val="nil"/>
              <w:right w:val="nil"/>
            </w:tcBorders>
            <w:shd w:val="clear" w:color="auto" w:fill="auto"/>
            <w:hideMark/>
          </w:tcPr>
          <w:p w:rsidR="00751579" w:rsidRPr="000252EE" w:rsidRDefault="00751579" w:rsidP="0066481E">
            <w:pPr>
              <w:jc w:val="right"/>
              <w:rPr>
                <w:rFonts w:ascii="Times New Roman" w:hAnsi="Times New Roman" w:cs="Times New Roman"/>
                <w:color w:val="000000"/>
                <w:sz w:val="20"/>
                <w:szCs w:val="20"/>
              </w:rPr>
            </w:pPr>
          </w:p>
        </w:tc>
        <w:tc>
          <w:tcPr>
            <w:tcW w:w="4547" w:type="dxa"/>
            <w:gridSpan w:val="50"/>
            <w:tcBorders>
              <w:top w:val="nil"/>
              <w:left w:val="nil"/>
              <w:bottom w:val="nil"/>
              <w:right w:val="nil"/>
            </w:tcBorders>
            <w:shd w:val="clear" w:color="auto" w:fill="auto"/>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к Решению "О бюджете Шибковского сельсовета Искитимского района Новосибирской области на 2025 год и плановый период 2026 и 2027 годов"</w:t>
            </w:r>
          </w:p>
        </w:tc>
      </w:tr>
      <w:tr w:rsidR="00751579" w:rsidRPr="000252EE" w:rsidTr="00ED7F7E">
        <w:trPr>
          <w:gridBefore w:val="2"/>
          <w:gridAfter w:val="5"/>
          <w:wBefore w:w="209" w:type="dxa"/>
          <w:wAfter w:w="7180" w:type="dxa"/>
          <w:trHeight w:val="339"/>
        </w:trPr>
        <w:tc>
          <w:tcPr>
            <w:tcW w:w="1703" w:type="dxa"/>
            <w:gridSpan w:val="8"/>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362" w:type="dxa"/>
            <w:gridSpan w:val="2"/>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432" w:type="dxa"/>
            <w:gridSpan w:val="5"/>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449" w:type="dxa"/>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1369" w:type="dxa"/>
            <w:gridSpan w:val="13"/>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659" w:type="dxa"/>
            <w:gridSpan w:val="8"/>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864" w:type="dxa"/>
            <w:gridSpan w:val="7"/>
            <w:tcBorders>
              <w:top w:val="nil"/>
              <w:left w:val="nil"/>
              <w:bottom w:val="nil"/>
              <w:right w:val="nil"/>
            </w:tcBorders>
            <w:shd w:val="clear" w:color="auto" w:fill="auto"/>
            <w:noWrap/>
            <w:vAlign w:val="bottom"/>
          </w:tcPr>
          <w:p w:rsidR="00751579" w:rsidRPr="000252EE" w:rsidRDefault="00751579" w:rsidP="0066481E">
            <w:pPr>
              <w:rPr>
                <w:rFonts w:ascii="Times New Roman" w:hAnsi="Times New Roman" w:cs="Times New Roman"/>
                <w:color w:val="000000"/>
                <w:sz w:val="20"/>
                <w:szCs w:val="20"/>
              </w:rPr>
            </w:pPr>
          </w:p>
        </w:tc>
        <w:tc>
          <w:tcPr>
            <w:tcW w:w="1512" w:type="dxa"/>
            <w:gridSpan w:val="14"/>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2171" w:type="dxa"/>
            <w:gridSpan w:val="29"/>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r>
      <w:tr w:rsidR="00751579" w:rsidRPr="000252EE" w:rsidTr="00ED7F7E">
        <w:trPr>
          <w:gridBefore w:val="2"/>
          <w:gridAfter w:val="5"/>
          <w:wBefore w:w="209" w:type="dxa"/>
          <w:wAfter w:w="7180" w:type="dxa"/>
          <w:trHeight w:val="818"/>
        </w:trPr>
        <w:tc>
          <w:tcPr>
            <w:tcW w:w="9521" w:type="dxa"/>
            <w:gridSpan w:val="87"/>
            <w:tcBorders>
              <w:top w:val="nil"/>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ВЕДОМСТВЕННАЯ СТРУКТУРА РАСХОДОВ МЕСТНОГО БЮДЖЕТА НА 2025 ГОД И ПЛАНОВЫЙ ПЕРИОД 2026</w:t>
            </w:r>
            <w:proofErr w:type="gramStart"/>
            <w:r w:rsidRPr="000252EE">
              <w:rPr>
                <w:rFonts w:ascii="Times New Roman" w:hAnsi="Times New Roman" w:cs="Times New Roman"/>
                <w:bCs/>
                <w:sz w:val="20"/>
                <w:szCs w:val="20"/>
              </w:rPr>
              <w:t xml:space="preserve"> И</w:t>
            </w:r>
            <w:proofErr w:type="gramEnd"/>
            <w:r w:rsidRPr="000252EE">
              <w:rPr>
                <w:rFonts w:ascii="Times New Roman" w:hAnsi="Times New Roman" w:cs="Times New Roman"/>
                <w:bCs/>
                <w:sz w:val="20"/>
                <w:szCs w:val="20"/>
              </w:rPr>
              <w:t xml:space="preserve"> 2027 ГОДОВ</w:t>
            </w:r>
          </w:p>
        </w:tc>
      </w:tr>
      <w:tr w:rsidR="00ED7F7E" w:rsidRPr="000252EE" w:rsidTr="00ED7F7E">
        <w:trPr>
          <w:gridBefore w:val="2"/>
          <w:gridAfter w:val="1"/>
          <w:wBefore w:w="209" w:type="dxa"/>
          <w:wAfter w:w="6712" w:type="dxa"/>
          <w:trHeight w:val="399"/>
        </w:trPr>
        <w:tc>
          <w:tcPr>
            <w:tcW w:w="2422" w:type="dxa"/>
            <w:gridSpan w:val="14"/>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572" w:type="dxa"/>
            <w:gridSpan w:val="3"/>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567" w:type="dxa"/>
            <w:gridSpan w:val="5"/>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567" w:type="dxa"/>
            <w:gridSpan w:val="6"/>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1701" w:type="dxa"/>
            <w:gridSpan w:val="15"/>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567" w:type="dxa"/>
            <w:gridSpan w:val="4"/>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236" w:type="dxa"/>
            <w:gridSpan w:val="4"/>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1296" w:type="dxa"/>
            <w:gridSpan w:val="16"/>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p>
        </w:tc>
        <w:tc>
          <w:tcPr>
            <w:tcW w:w="2061" w:type="dxa"/>
            <w:gridSpan w:val="24"/>
            <w:tcBorders>
              <w:top w:val="nil"/>
              <w:left w:val="nil"/>
              <w:bottom w:val="nil"/>
              <w:right w:val="nil"/>
            </w:tcBorders>
            <w:shd w:val="clear" w:color="auto" w:fill="auto"/>
            <w:noWrap/>
            <w:vAlign w:val="bottom"/>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тыс. рублей</w:t>
            </w:r>
          </w:p>
        </w:tc>
      </w:tr>
      <w:tr w:rsidR="00ED7F7E" w:rsidRPr="000252EE" w:rsidTr="00ED7F7E">
        <w:trPr>
          <w:gridBefore w:val="2"/>
          <w:gridAfter w:val="5"/>
          <w:wBefore w:w="209" w:type="dxa"/>
          <w:wAfter w:w="7180" w:type="dxa"/>
          <w:trHeight w:val="499"/>
        </w:trPr>
        <w:tc>
          <w:tcPr>
            <w:tcW w:w="2422" w:type="dxa"/>
            <w:gridSpan w:val="1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Наименование</w:t>
            </w:r>
          </w:p>
        </w:tc>
        <w:tc>
          <w:tcPr>
            <w:tcW w:w="572" w:type="dxa"/>
            <w:gridSpan w:val="3"/>
            <w:tcBorders>
              <w:top w:val="single" w:sz="4" w:space="0" w:color="auto"/>
              <w:left w:val="nil"/>
              <w:bottom w:val="nil"/>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567" w:type="dxa"/>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РЗ</w:t>
            </w:r>
          </w:p>
        </w:tc>
        <w:tc>
          <w:tcPr>
            <w:tcW w:w="567" w:type="dxa"/>
            <w:gridSpan w:val="6"/>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proofErr w:type="gramStart"/>
            <w:r w:rsidRPr="000252EE">
              <w:rPr>
                <w:rFonts w:ascii="Times New Roman" w:hAnsi="Times New Roman" w:cs="Times New Roman"/>
                <w:color w:val="000000"/>
                <w:sz w:val="20"/>
                <w:szCs w:val="20"/>
              </w:rPr>
              <w:t>ПР</w:t>
            </w:r>
            <w:proofErr w:type="gramEnd"/>
          </w:p>
        </w:tc>
        <w:tc>
          <w:tcPr>
            <w:tcW w:w="1701" w:type="dxa"/>
            <w:gridSpan w:val="1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ЦСР</w:t>
            </w:r>
          </w:p>
        </w:tc>
        <w:tc>
          <w:tcPr>
            <w:tcW w:w="567"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ВР</w:t>
            </w:r>
          </w:p>
        </w:tc>
        <w:tc>
          <w:tcPr>
            <w:tcW w:w="3125" w:type="dxa"/>
            <w:gridSpan w:val="40"/>
            <w:tcBorders>
              <w:top w:val="single" w:sz="4" w:space="0" w:color="auto"/>
              <w:left w:val="nil"/>
              <w:bottom w:val="single" w:sz="4" w:space="0" w:color="auto"/>
              <w:right w:val="single" w:sz="4" w:space="0" w:color="000000"/>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Сумма</w:t>
            </w:r>
          </w:p>
        </w:tc>
      </w:tr>
      <w:tr w:rsidR="00ED7F7E" w:rsidRPr="000252EE" w:rsidTr="00ED7F7E">
        <w:trPr>
          <w:gridBefore w:val="2"/>
          <w:gridAfter w:val="5"/>
          <w:wBefore w:w="209" w:type="dxa"/>
          <w:wAfter w:w="7180" w:type="dxa"/>
          <w:trHeight w:val="499"/>
        </w:trPr>
        <w:tc>
          <w:tcPr>
            <w:tcW w:w="2422" w:type="dxa"/>
            <w:gridSpan w:val="14"/>
            <w:vMerge/>
            <w:tcBorders>
              <w:top w:val="single" w:sz="4" w:space="0" w:color="auto"/>
              <w:left w:val="single" w:sz="4" w:space="0" w:color="auto"/>
              <w:bottom w:val="single" w:sz="4" w:space="0" w:color="000000"/>
              <w:right w:val="single" w:sz="4" w:space="0" w:color="auto"/>
            </w:tcBorders>
            <w:vAlign w:val="center"/>
            <w:hideMark/>
          </w:tcPr>
          <w:p w:rsidR="00751579" w:rsidRPr="000252EE" w:rsidRDefault="00751579" w:rsidP="0066481E">
            <w:pPr>
              <w:rPr>
                <w:rFonts w:ascii="Times New Roman" w:hAnsi="Times New Roman" w:cs="Times New Roman"/>
                <w:color w:val="000000"/>
                <w:sz w:val="20"/>
                <w:szCs w:val="20"/>
              </w:rPr>
            </w:pPr>
          </w:p>
        </w:tc>
        <w:tc>
          <w:tcPr>
            <w:tcW w:w="572" w:type="dxa"/>
            <w:gridSpan w:val="3"/>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567" w:type="dxa"/>
            <w:gridSpan w:val="5"/>
            <w:vMerge/>
            <w:tcBorders>
              <w:top w:val="single" w:sz="4" w:space="0" w:color="auto"/>
              <w:left w:val="single" w:sz="4" w:space="0" w:color="auto"/>
              <w:bottom w:val="single" w:sz="4" w:space="0" w:color="000000"/>
              <w:right w:val="single" w:sz="4" w:space="0" w:color="auto"/>
            </w:tcBorders>
            <w:vAlign w:val="center"/>
            <w:hideMark/>
          </w:tcPr>
          <w:p w:rsidR="00751579" w:rsidRPr="000252EE" w:rsidRDefault="00751579" w:rsidP="0066481E">
            <w:pPr>
              <w:rPr>
                <w:rFonts w:ascii="Times New Roman" w:hAnsi="Times New Roman" w:cs="Times New Roman"/>
                <w:color w:val="000000"/>
                <w:sz w:val="20"/>
                <w:szCs w:val="20"/>
              </w:rPr>
            </w:pPr>
          </w:p>
        </w:tc>
        <w:tc>
          <w:tcPr>
            <w:tcW w:w="567" w:type="dxa"/>
            <w:gridSpan w:val="6"/>
            <w:vMerge/>
            <w:tcBorders>
              <w:top w:val="single" w:sz="4" w:space="0" w:color="auto"/>
              <w:left w:val="single" w:sz="4" w:space="0" w:color="auto"/>
              <w:bottom w:val="single" w:sz="4" w:space="0" w:color="000000"/>
              <w:right w:val="single" w:sz="4" w:space="0" w:color="auto"/>
            </w:tcBorders>
            <w:vAlign w:val="center"/>
            <w:hideMark/>
          </w:tcPr>
          <w:p w:rsidR="00751579" w:rsidRPr="000252EE" w:rsidRDefault="00751579" w:rsidP="0066481E">
            <w:pPr>
              <w:rPr>
                <w:rFonts w:ascii="Times New Roman" w:hAnsi="Times New Roman" w:cs="Times New Roman"/>
                <w:color w:val="000000"/>
                <w:sz w:val="20"/>
                <w:szCs w:val="20"/>
              </w:rPr>
            </w:pPr>
          </w:p>
        </w:tc>
        <w:tc>
          <w:tcPr>
            <w:tcW w:w="1701" w:type="dxa"/>
            <w:gridSpan w:val="15"/>
            <w:vMerge/>
            <w:tcBorders>
              <w:top w:val="single" w:sz="4" w:space="0" w:color="auto"/>
              <w:left w:val="single" w:sz="4" w:space="0" w:color="auto"/>
              <w:bottom w:val="single" w:sz="4" w:space="0" w:color="000000"/>
              <w:right w:val="single" w:sz="4" w:space="0" w:color="auto"/>
            </w:tcBorders>
            <w:vAlign w:val="center"/>
            <w:hideMark/>
          </w:tcPr>
          <w:p w:rsidR="00751579" w:rsidRPr="000252EE" w:rsidRDefault="00751579" w:rsidP="0066481E">
            <w:pPr>
              <w:rPr>
                <w:rFonts w:ascii="Times New Roman" w:hAnsi="Times New Roman" w:cs="Times New Roman"/>
                <w:color w:val="000000"/>
                <w:sz w:val="20"/>
                <w:szCs w:val="20"/>
              </w:rPr>
            </w:pPr>
          </w:p>
        </w:tc>
        <w:tc>
          <w:tcPr>
            <w:tcW w:w="567" w:type="dxa"/>
            <w:gridSpan w:val="4"/>
            <w:vMerge/>
            <w:tcBorders>
              <w:top w:val="single" w:sz="4" w:space="0" w:color="auto"/>
              <w:left w:val="single" w:sz="4" w:space="0" w:color="auto"/>
              <w:bottom w:val="single" w:sz="4" w:space="0" w:color="000000"/>
              <w:right w:val="single" w:sz="4" w:space="0" w:color="auto"/>
            </w:tcBorders>
            <w:vAlign w:val="center"/>
            <w:hideMark/>
          </w:tcPr>
          <w:p w:rsidR="00751579" w:rsidRPr="000252EE" w:rsidRDefault="00751579" w:rsidP="0066481E">
            <w:pPr>
              <w:rPr>
                <w:rFonts w:ascii="Times New Roman" w:hAnsi="Times New Roman" w:cs="Times New Roman"/>
                <w:color w:val="000000"/>
                <w:sz w:val="20"/>
                <w:szCs w:val="20"/>
              </w:rPr>
            </w:pPr>
          </w:p>
        </w:tc>
        <w:tc>
          <w:tcPr>
            <w:tcW w:w="992" w:type="dxa"/>
            <w:gridSpan w:val="12"/>
            <w:tcBorders>
              <w:top w:val="nil"/>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2025 год</w:t>
            </w:r>
          </w:p>
        </w:tc>
        <w:tc>
          <w:tcPr>
            <w:tcW w:w="1003" w:type="dxa"/>
            <w:gridSpan w:val="13"/>
            <w:tcBorders>
              <w:top w:val="nil"/>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2026 год</w:t>
            </w:r>
          </w:p>
        </w:tc>
        <w:tc>
          <w:tcPr>
            <w:tcW w:w="1130" w:type="dxa"/>
            <w:gridSpan w:val="15"/>
            <w:tcBorders>
              <w:top w:val="nil"/>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2027 год</w:t>
            </w:r>
          </w:p>
        </w:tc>
      </w:tr>
      <w:tr w:rsidR="00ED7F7E" w:rsidRPr="000252EE" w:rsidTr="00ED7F7E">
        <w:trPr>
          <w:gridBefore w:val="2"/>
          <w:gridAfter w:val="5"/>
          <w:wBefore w:w="209" w:type="dxa"/>
          <w:wAfter w:w="7180" w:type="dxa"/>
          <w:trHeight w:val="818"/>
        </w:trPr>
        <w:tc>
          <w:tcPr>
            <w:tcW w:w="2422" w:type="dxa"/>
            <w:gridSpan w:val="14"/>
            <w:tcBorders>
              <w:top w:val="nil"/>
              <w:left w:val="single" w:sz="4" w:space="0" w:color="auto"/>
              <w:bottom w:val="nil"/>
              <w:right w:val="nil"/>
            </w:tcBorders>
            <w:shd w:val="clear" w:color="auto" w:fill="auto"/>
            <w:hideMark/>
          </w:tcPr>
          <w:p w:rsidR="00751579" w:rsidRPr="000252EE" w:rsidRDefault="00751579" w:rsidP="0066481E">
            <w:pPr>
              <w:rPr>
                <w:rFonts w:ascii="Times New Roman" w:hAnsi="Times New Roman" w:cs="Times New Roman"/>
                <w:bCs/>
                <w:sz w:val="20"/>
                <w:szCs w:val="20"/>
              </w:rPr>
            </w:pPr>
            <w:r w:rsidRPr="000252EE">
              <w:rPr>
                <w:rFonts w:ascii="Times New Roman" w:hAnsi="Times New Roman" w:cs="Times New Roman"/>
                <w:bCs/>
                <w:sz w:val="20"/>
                <w:szCs w:val="20"/>
              </w:rPr>
              <w:t>администрация Шибковского сельсовета Искитимского района Новосибирской области</w:t>
            </w:r>
          </w:p>
        </w:tc>
        <w:tc>
          <w:tcPr>
            <w:tcW w:w="572" w:type="dxa"/>
            <w:gridSpan w:val="3"/>
            <w:tcBorders>
              <w:top w:val="nil"/>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300</w:t>
            </w:r>
          </w:p>
        </w:tc>
        <w:tc>
          <w:tcPr>
            <w:tcW w:w="567" w:type="dxa"/>
            <w:gridSpan w:val="5"/>
            <w:tcBorders>
              <w:top w:val="nil"/>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567" w:type="dxa"/>
            <w:gridSpan w:val="6"/>
            <w:tcBorders>
              <w:top w:val="nil"/>
              <w:left w:val="single" w:sz="4" w:space="0" w:color="auto"/>
              <w:bottom w:val="nil"/>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1701" w:type="dxa"/>
            <w:gridSpan w:val="15"/>
            <w:tcBorders>
              <w:top w:val="nil"/>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p>
        </w:tc>
        <w:tc>
          <w:tcPr>
            <w:tcW w:w="567" w:type="dxa"/>
            <w:gridSpan w:val="4"/>
            <w:tcBorders>
              <w:top w:val="nil"/>
              <w:left w:val="single" w:sz="4" w:space="0" w:color="auto"/>
              <w:bottom w:val="nil"/>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992" w:type="dxa"/>
            <w:gridSpan w:val="12"/>
            <w:tcBorders>
              <w:top w:val="single" w:sz="4" w:space="0" w:color="auto"/>
              <w:left w:val="nil"/>
              <w:bottom w:val="nil"/>
              <w:right w:val="nil"/>
            </w:tcBorders>
            <w:shd w:val="clear" w:color="auto" w:fill="auto"/>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21 463,5</w:t>
            </w:r>
          </w:p>
        </w:tc>
        <w:tc>
          <w:tcPr>
            <w:tcW w:w="1003" w:type="dxa"/>
            <w:gridSpan w:val="1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17017,5</w:t>
            </w:r>
          </w:p>
        </w:tc>
        <w:tc>
          <w:tcPr>
            <w:tcW w:w="1130" w:type="dxa"/>
            <w:gridSpan w:val="15"/>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18966,4</w:t>
            </w:r>
          </w:p>
        </w:tc>
      </w:tr>
      <w:tr w:rsidR="00ED7F7E" w:rsidRPr="000252EE" w:rsidTr="00ED7F7E">
        <w:trPr>
          <w:gridBefore w:val="2"/>
          <w:gridAfter w:val="5"/>
          <w:wBefore w:w="209" w:type="dxa"/>
          <w:wAfter w:w="7180" w:type="dxa"/>
          <w:trHeight w:val="499"/>
        </w:trPr>
        <w:tc>
          <w:tcPr>
            <w:tcW w:w="2422" w:type="dxa"/>
            <w:gridSpan w:val="14"/>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Общегосударственные вопросы</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300</w:t>
            </w:r>
          </w:p>
        </w:tc>
        <w:tc>
          <w:tcPr>
            <w:tcW w:w="567" w:type="dxa"/>
            <w:gridSpan w:val="5"/>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01</w:t>
            </w:r>
          </w:p>
        </w:tc>
        <w:tc>
          <w:tcPr>
            <w:tcW w:w="567" w:type="dxa"/>
            <w:gridSpan w:val="6"/>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567"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992" w:type="dxa"/>
            <w:gridSpan w:val="12"/>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7 191,8</w:t>
            </w:r>
          </w:p>
        </w:tc>
        <w:tc>
          <w:tcPr>
            <w:tcW w:w="1003"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6 615,7</w:t>
            </w:r>
          </w:p>
        </w:tc>
        <w:tc>
          <w:tcPr>
            <w:tcW w:w="1130" w:type="dxa"/>
            <w:gridSpan w:val="15"/>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6 638,8</w:t>
            </w:r>
          </w:p>
        </w:tc>
      </w:tr>
      <w:tr w:rsidR="00ED7F7E" w:rsidRPr="000252EE" w:rsidTr="00ED7F7E">
        <w:trPr>
          <w:gridBefore w:val="2"/>
          <w:gridAfter w:val="5"/>
          <w:wBefore w:w="209" w:type="dxa"/>
          <w:wAfter w:w="7180" w:type="dxa"/>
          <w:trHeight w:val="1257"/>
        </w:trPr>
        <w:tc>
          <w:tcPr>
            <w:tcW w:w="2422" w:type="dxa"/>
            <w:gridSpan w:val="14"/>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Функционирование высшего должностного лица субъекта Российской Федерации и муниципального образования</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300</w:t>
            </w:r>
          </w:p>
        </w:tc>
        <w:tc>
          <w:tcPr>
            <w:tcW w:w="567" w:type="dxa"/>
            <w:gridSpan w:val="5"/>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01</w:t>
            </w:r>
          </w:p>
        </w:tc>
        <w:tc>
          <w:tcPr>
            <w:tcW w:w="567" w:type="dxa"/>
            <w:gridSpan w:val="6"/>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02</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567"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992" w:type="dxa"/>
            <w:gridSpan w:val="12"/>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1 322,7</w:t>
            </w:r>
          </w:p>
        </w:tc>
        <w:tc>
          <w:tcPr>
            <w:tcW w:w="1003"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1 322,7</w:t>
            </w:r>
          </w:p>
        </w:tc>
        <w:tc>
          <w:tcPr>
            <w:tcW w:w="1130" w:type="dxa"/>
            <w:gridSpan w:val="15"/>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1 322,7</w:t>
            </w:r>
          </w:p>
        </w:tc>
      </w:tr>
      <w:tr w:rsidR="00ED7F7E" w:rsidRPr="000252EE" w:rsidTr="00ED7F7E">
        <w:trPr>
          <w:gridBefore w:val="2"/>
          <w:gridAfter w:val="5"/>
          <w:wBefore w:w="209" w:type="dxa"/>
          <w:wAfter w:w="7180" w:type="dxa"/>
          <w:trHeight w:val="499"/>
        </w:trPr>
        <w:tc>
          <w:tcPr>
            <w:tcW w:w="2422" w:type="dxa"/>
            <w:gridSpan w:val="14"/>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lastRenderedPageBreak/>
              <w:t>Непрограммные направления бюджета</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567" w:type="dxa"/>
            <w:gridSpan w:val="6"/>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02</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99.0.00.00000</w:t>
            </w:r>
          </w:p>
        </w:tc>
        <w:tc>
          <w:tcPr>
            <w:tcW w:w="567"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992" w:type="dxa"/>
            <w:gridSpan w:val="12"/>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1 322,7</w:t>
            </w:r>
          </w:p>
        </w:tc>
        <w:tc>
          <w:tcPr>
            <w:tcW w:w="1003"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1 322,7</w:t>
            </w:r>
          </w:p>
        </w:tc>
        <w:tc>
          <w:tcPr>
            <w:tcW w:w="1130" w:type="dxa"/>
            <w:gridSpan w:val="15"/>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1 322,7</w:t>
            </w:r>
          </w:p>
        </w:tc>
      </w:tr>
      <w:tr w:rsidR="00ED7F7E" w:rsidRPr="000252EE" w:rsidTr="00ED7F7E">
        <w:trPr>
          <w:gridBefore w:val="2"/>
          <w:gridAfter w:val="5"/>
          <w:wBefore w:w="209" w:type="dxa"/>
          <w:wAfter w:w="7180" w:type="dxa"/>
          <w:trHeight w:val="499"/>
        </w:trPr>
        <w:tc>
          <w:tcPr>
            <w:tcW w:w="2422" w:type="dxa"/>
            <w:gridSpan w:val="14"/>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Глава муниципального образования</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567" w:type="dxa"/>
            <w:gridSpan w:val="6"/>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02</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99.0.00.03110</w:t>
            </w:r>
          </w:p>
        </w:tc>
        <w:tc>
          <w:tcPr>
            <w:tcW w:w="567"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992" w:type="dxa"/>
            <w:gridSpan w:val="12"/>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1 322,7</w:t>
            </w:r>
          </w:p>
        </w:tc>
        <w:tc>
          <w:tcPr>
            <w:tcW w:w="1003"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1 322,7</w:t>
            </w:r>
          </w:p>
        </w:tc>
        <w:tc>
          <w:tcPr>
            <w:tcW w:w="1130" w:type="dxa"/>
            <w:gridSpan w:val="15"/>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1 322,7</w:t>
            </w:r>
          </w:p>
        </w:tc>
      </w:tr>
      <w:tr w:rsidR="00ED7F7E" w:rsidRPr="000252EE" w:rsidTr="00ED7F7E">
        <w:trPr>
          <w:gridBefore w:val="2"/>
          <w:gridAfter w:val="5"/>
          <w:wBefore w:w="209" w:type="dxa"/>
          <w:wAfter w:w="7180" w:type="dxa"/>
          <w:trHeight w:val="1857"/>
        </w:trPr>
        <w:tc>
          <w:tcPr>
            <w:tcW w:w="2422"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 xml:space="preserve">Расходы на выплаты персоналу в </w:t>
            </w:r>
            <w:proofErr w:type="gramStart"/>
            <w:r w:rsidRPr="000252EE">
              <w:rPr>
                <w:rFonts w:ascii="Times New Roman" w:hAnsi="Times New Roman" w:cs="Times New Roman"/>
                <w:color w:val="000000"/>
                <w:sz w:val="20"/>
                <w:szCs w:val="20"/>
              </w:rPr>
              <w:t>целях</w:t>
            </w:r>
            <w:proofErr w:type="gramEnd"/>
            <w:r w:rsidRPr="000252EE">
              <w:rPr>
                <w:rFonts w:ascii="Times New Roman" w:hAnsi="Times New Roman" w:cs="Times New Roman"/>
                <w:color w:val="000000"/>
                <w:sz w:val="20"/>
                <w:szCs w:val="20"/>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72" w:type="dxa"/>
            <w:gridSpan w:val="3"/>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567" w:type="dxa"/>
            <w:gridSpan w:val="6"/>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02</w:t>
            </w:r>
          </w:p>
        </w:tc>
        <w:tc>
          <w:tcPr>
            <w:tcW w:w="1701" w:type="dxa"/>
            <w:gridSpan w:val="15"/>
            <w:tcBorders>
              <w:top w:val="single" w:sz="4" w:space="0" w:color="auto"/>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99.0.00.03110</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100</w:t>
            </w:r>
          </w:p>
        </w:tc>
        <w:tc>
          <w:tcPr>
            <w:tcW w:w="992" w:type="dxa"/>
            <w:gridSpan w:val="12"/>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1 322,7</w:t>
            </w:r>
          </w:p>
        </w:tc>
        <w:tc>
          <w:tcPr>
            <w:tcW w:w="1003" w:type="dxa"/>
            <w:gridSpan w:val="13"/>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1 322,7</w:t>
            </w:r>
          </w:p>
        </w:tc>
        <w:tc>
          <w:tcPr>
            <w:tcW w:w="1130" w:type="dxa"/>
            <w:gridSpan w:val="15"/>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1 322,7</w:t>
            </w:r>
          </w:p>
        </w:tc>
      </w:tr>
      <w:tr w:rsidR="00ED7F7E" w:rsidRPr="000252EE" w:rsidTr="00ED7F7E">
        <w:trPr>
          <w:gridBefore w:val="2"/>
          <w:gridAfter w:val="5"/>
          <w:wBefore w:w="209" w:type="dxa"/>
          <w:wAfter w:w="7180" w:type="dxa"/>
          <w:trHeight w:val="838"/>
        </w:trPr>
        <w:tc>
          <w:tcPr>
            <w:tcW w:w="2422" w:type="dxa"/>
            <w:gridSpan w:val="14"/>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Расходы на выплаты персоналу государственных (муниципальных) органов</w:t>
            </w:r>
          </w:p>
        </w:tc>
        <w:tc>
          <w:tcPr>
            <w:tcW w:w="572" w:type="dxa"/>
            <w:gridSpan w:val="3"/>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567" w:type="dxa"/>
            <w:gridSpan w:val="6"/>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02</w:t>
            </w:r>
          </w:p>
        </w:tc>
        <w:tc>
          <w:tcPr>
            <w:tcW w:w="1701" w:type="dxa"/>
            <w:gridSpan w:val="15"/>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99.0.00.03110</w:t>
            </w:r>
          </w:p>
        </w:tc>
        <w:tc>
          <w:tcPr>
            <w:tcW w:w="567"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120</w:t>
            </w:r>
          </w:p>
        </w:tc>
        <w:tc>
          <w:tcPr>
            <w:tcW w:w="992" w:type="dxa"/>
            <w:gridSpan w:val="12"/>
            <w:tcBorders>
              <w:top w:val="nil"/>
              <w:left w:val="nil"/>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1 322,7</w:t>
            </w:r>
          </w:p>
        </w:tc>
        <w:tc>
          <w:tcPr>
            <w:tcW w:w="1003" w:type="dxa"/>
            <w:gridSpan w:val="13"/>
            <w:tcBorders>
              <w:top w:val="nil"/>
              <w:left w:val="single" w:sz="4" w:space="0" w:color="auto"/>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1 322,7</w:t>
            </w:r>
          </w:p>
        </w:tc>
        <w:tc>
          <w:tcPr>
            <w:tcW w:w="1130" w:type="dxa"/>
            <w:gridSpan w:val="15"/>
            <w:tcBorders>
              <w:top w:val="nil"/>
              <w:left w:val="single" w:sz="4" w:space="0" w:color="auto"/>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1 322,7</w:t>
            </w:r>
          </w:p>
        </w:tc>
      </w:tr>
      <w:tr w:rsidR="00ED7F7E" w:rsidRPr="000252EE" w:rsidTr="00ED7F7E">
        <w:trPr>
          <w:gridBefore w:val="2"/>
          <w:gridAfter w:val="5"/>
          <w:wBefore w:w="209" w:type="dxa"/>
          <w:wAfter w:w="7180" w:type="dxa"/>
          <w:trHeight w:val="1677"/>
        </w:trPr>
        <w:tc>
          <w:tcPr>
            <w:tcW w:w="2422" w:type="dxa"/>
            <w:gridSpan w:val="14"/>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72" w:type="dxa"/>
            <w:gridSpan w:val="3"/>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300</w:t>
            </w:r>
          </w:p>
        </w:tc>
        <w:tc>
          <w:tcPr>
            <w:tcW w:w="567" w:type="dxa"/>
            <w:gridSpan w:val="5"/>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01</w:t>
            </w:r>
          </w:p>
        </w:tc>
        <w:tc>
          <w:tcPr>
            <w:tcW w:w="567" w:type="dxa"/>
            <w:gridSpan w:val="6"/>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04</w:t>
            </w:r>
          </w:p>
        </w:tc>
        <w:tc>
          <w:tcPr>
            <w:tcW w:w="1701" w:type="dxa"/>
            <w:gridSpan w:val="15"/>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567"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992" w:type="dxa"/>
            <w:gridSpan w:val="12"/>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5 700,4</w:t>
            </w:r>
          </w:p>
        </w:tc>
        <w:tc>
          <w:tcPr>
            <w:tcW w:w="1003"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5 224,3</w:t>
            </w:r>
          </w:p>
        </w:tc>
        <w:tc>
          <w:tcPr>
            <w:tcW w:w="1130" w:type="dxa"/>
            <w:gridSpan w:val="1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5 247,4</w:t>
            </w:r>
          </w:p>
        </w:tc>
      </w:tr>
      <w:tr w:rsidR="00ED7F7E" w:rsidRPr="000252EE" w:rsidTr="00ED7F7E">
        <w:trPr>
          <w:gridBefore w:val="2"/>
          <w:gridAfter w:val="5"/>
          <w:wBefore w:w="209" w:type="dxa"/>
          <w:wAfter w:w="7180" w:type="dxa"/>
          <w:trHeight w:val="499"/>
        </w:trPr>
        <w:tc>
          <w:tcPr>
            <w:tcW w:w="2422" w:type="dxa"/>
            <w:gridSpan w:val="14"/>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Непрограммные направления бюджета</w:t>
            </w:r>
          </w:p>
        </w:tc>
        <w:tc>
          <w:tcPr>
            <w:tcW w:w="572" w:type="dxa"/>
            <w:gridSpan w:val="3"/>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567" w:type="dxa"/>
            <w:gridSpan w:val="6"/>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04</w:t>
            </w:r>
          </w:p>
        </w:tc>
        <w:tc>
          <w:tcPr>
            <w:tcW w:w="1701" w:type="dxa"/>
            <w:gridSpan w:val="15"/>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99.0.00.00000</w:t>
            </w:r>
          </w:p>
        </w:tc>
        <w:tc>
          <w:tcPr>
            <w:tcW w:w="567"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992" w:type="dxa"/>
            <w:gridSpan w:val="12"/>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5 700,4</w:t>
            </w:r>
          </w:p>
        </w:tc>
        <w:tc>
          <w:tcPr>
            <w:tcW w:w="1003"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5 224,3</w:t>
            </w:r>
          </w:p>
        </w:tc>
        <w:tc>
          <w:tcPr>
            <w:tcW w:w="1130" w:type="dxa"/>
            <w:gridSpan w:val="1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5 247,4</w:t>
            </w:r>
          </w:p>
        </w:tc>
      </w:tr>
      <w:tr w:rsidR="00ED7F7E" w:rsidRPr="000252EE" w:rsidTr="00ED7F7E">
        <w:trPr>
          <w:gridBefore w:val="2"/>
          <w:gridAfter w:val="5"/>
          <w:wBefore w:w="209" w:type="dxa"/>
          <w:wAfter w:w="7180" w:type="dxa"/>
          <w:trHeight w:val="838"/>
        </w:trPr>
        <w:tc>
          <w:tcPr>
            <w:tcW w:w="2422" w:type="dxa"/>
            <w:gridSpan w:val="14"/>
            <w:tcBorders>
              <w:top w:val="nil"/>
              <w:left w:val="single" w:sz="4" w:space="0" w:color="auto"/>
              <w:bottom w:val="single" w:sz="4" w:space="0" w:color="auto"/>
              <w:right w:val="single" w:sz="4" w:space="0" w:color="auto"/>
            </w:tcBorders>
            <w:shd w:val="clear" w:color="auto" w:fill="auto"/>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Расходы на выплаты по оплате труда работников государственных (муниципальных) органов</w:t>
            </w:r>
          </w:p>
        </w:tc>
        <w:tc>
          <w:tcPr>
            <w:tcW w:w="572" w:type="dxa"/>
            <w:gridSpan w:val="3"/>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567" w:type="dxa"/>
            <w:gridSpan w:val="6"/>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04</w:t>
            </w:r>
          </w:p>
        </w:tc>
        <w:tc>
          <w:tcPr>
            <w:tcW w:w="1701" w:type="dxa"/>
            <w:gridSpan w:val="15"/>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99.0.00.00110</w:t>
            </w:r>
          </w:p>
        </w:tc>
        <w:tc>
          <w:tcPr>
            <w:tcW w:w="567"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992" w:type="dxa"/>
            <w:gridSpan w:val="12"/>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4 711,4</w:t>
            </w:r>
          </w:p>
        </w:tc>
        <w:tc>
          <w:tcPr>
            <w:tcW w:w="1003"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4 700,0</w:t>
            </w:r>
          </w:p>
        </w:tc>
        <w:tc>
          <w:tcPr>
            <w:tcW w:w="1130" w:type="dxa"/>
            <w:gridSpan w:val="1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4 700,0</w:t>
            </w:r>
          </w:p>
        </w:tc>
      </w:tr>
      <w:tr w:rsidR="00ED7F7E" w:rsidRPr="000252EE" w:rsidTr="00ED7F7E">
        <w:trPr>
          <w:gridBefore w:val="2"/>
          <w:gridAfter w:val="5"/>
          <w:wBefore w:w="209" w:type="dxa"/>
          <w:wAfter w:w="7180" w:type="dxa"/>
          <w:trHeight w:val="2096"/>
        </w:trPr>
        <w:tc>
          <w:tcPr>
            <w:tcW w:w="2422" w:type="dxa"/>
            <w:gridSpan w:val="14"/>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 xml:space="preserve">Расходы на выплаты персоналу в </w:t>
            </w:r>
            <w:proofErr w:type="gramStart"/>
            <w:r w:rsidRPr="000252EE">
              <w:rPr>
                <w:rFonts w:ascii="Times New Roman" w:hAnsi="Times New Roman" w:cs="Times New Roman"/>
                <w:color w:val="000000"/>
                <w:sz w:val="20"/>
                <w:szCs w:val="20"/>
              </w:rPr>
              <w:t>целях</w:t>
            </w:r>
            <w:proofErr w:type="gramEnd"/>
            <w:r w:rsidRPr="000252EE">
              <w:rPr>
                <w:rFonts w:ascii="Times New Roman" w:hAnsi="Times New Roman" w:cs="Times New Roman"/>
                <w:color w:val="000000"/>
                <w:sz w:val="20"/>
                <w:szCs w:val="20"/>
              </w:rPr>
              <w:t xml:space="preserve"> обеспечения выполнения функций государственными (муниципальными) органами, казенными учреждениями, органами </w:t>
            </w:r>
            <w:r w:rsidRPr="000252EE">
              <w:rPr>
                <w:rFonts w:ascii="Times New Roman" w:hAnsi="Times New Roman" w:cs="Times New Roman"/>
                <w:color w:val="000000"/>
                <w:sz w:val="20"/>
                <w:szCs w:val="20"/>
              </w:rPr>
              <w:lastRenderedPageBreak/>
              <w:t>управления государственными внебюджетными фондами</w:t>
            </w:r>
          </w:p>
        </w:tc>
        <w:tc>
          <w:tcPr>
            <w:tcW w:w="572" w:type="dxa"/>
            <w:gridSpan w:val="3"/>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lastRenderedPageBreak/>
              <w:t>300</w:t>
            </w:r>
          </w:p>
        </w:tc>
        <w:tc>
          <w:tcPr>
            <w:tcW w:w="567" w:type="dxa"/>
            <w:gridSpan w:val="5"/>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567" w:type="dxa"/>
            <w:gridSpan w:val="6"/>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04</w:t>
            </w:r>
          </w:p>
        </w:tc>
        <w:tc>
          <w:tcPr>
            <w:tcW w:w="1701" w:type="dxa"/>
            <w:gridSpan w:val="15"/>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99.0.00.00110</w:t>
            </w:r>
          </w:p>
        </w:tc>
        <w:tc>
          <w:tcPr>
            <w:tcW w:w="567"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100</w:t>
            </w:r>
          </w:p>
        </w:tc>
        <w:tc>
          <w:tcPr>
            <w:tcW w:w="992" w:type="dxa"/>
            <w:gridSpan w:val="12"/>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4 711,4</w:t>
            </w:r>
          </w:p>
        </w:tc>
        <w:tc>
          <w:tcPr>
            <w:tcW w:w="1003"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4 700,0</w:t>
            </w:r>
          </w:p>
        </w:tc>
        <w:tc>
          <w:tcPr>
            <w:tcW w:w="1130" w:type="dxa"/>
            <w:gridSpan w:val="1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4 700,0</w:t>
            </w:r>
          </w:p>
        </w:tc>
      </w:tr>
      <w:tr w:rsidR="00ED7F7E" w:rsidRPr="000252EE" w:rsidTr="00ED7F7E">
        <w:trPr>
          <w:gridBefore w:val="2"/>
          <w:gridAfter w:val="5"/>
          <w:wBefore w:w="209" w:type="dxa"/>
          <w:wAfter w:w="7180" w:type="dxa"/>
          <w:trHeight w:val="838"/>
        </w:trPr>
        <w:tc>
          <w:tcPr>
            <w:tcW w:w="2422" w:type="dxa"/>
            <w:gridSpan w:val="14"/>
            <w:tcBorders>
              <w:top w:val="nil"/>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lastRenderedPageBreak/>
              <w:t>Расходы на выплаты персоналу государственных (муниципальных) органов</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nil"/>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567" w:type="dxa"/>
            <w:gridSpan w:val="6"/>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04</w:t>
            </w:r>
          </w:p>
        </w:tc>
        <w:tc>
          <w:tcPr>
            <w:tcW w:w="1701" w:type="dxa"/>
            <w:gridSpan w:val="15"/>
            <w:tcBorders>
              <w:top w:val="nil"/>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99.0.00.00110</w:t>
            </w:r>
          </w:p>
        </w:tc>
        <w:tc>
          <w:tcPr>
            <w:tcW w:w="567" w:type="dxa"/>
            <w:gridSpan w:val="4"/>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120</w:t>
            </w:r>
          </w:p>
        </w:tc>
        <w:tc>
          <w:tcPr>
            <w:tcW w:w="992" w:type="dxa"/>
            <w:gridSpan w:val="12"/>
            <w:tcBorders>
              <w:top w:val="nil"/>
              <w:left w:val="nil"/>
              <w:bottom w:val="nil"/>
              <w:right w:val="nil"/>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4 711,4</w:t>
            </w:r>
          </w:p>
        </w:tc>
        <w:tc>
          <w:tcPr>
            <w:tcW w:w="1003" w:type="dxa"/>
            <w:gridSpan w:val="13"/>
            <w:tcBorders>
              <w:top w:val="nil"/>
              <w:left w:val="single" w:sz="4" w:space="0" w:color="auto"/>
              <w:bottom w:val="nil"/>
              <w:right w:val="nil"/>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4 700,0</w:t>
            </w:r>
          </w:p>
        </w:tc>
        <w:tc>
          <w:tcPr>
            <w:tcW w:w="1130" w:type="dxa"/>
            <w:gridSpan w:val="15"/>
            <w:tcBorders>
              <w:top w:val="nil"/>
              <w:left w:val="single" w:sz="4" w:space="0" w:color="auto"/>
              <w:bottom w:val="nil"/>
              <w:right w:val="nil"/>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4 700,0</w:t>
            </w:r>
          </w:p>
        </w:tc>
      </w:tr>
      <w:tr w:rsidR="00ED7F7E" w:rsidRPr="000252EE" w:rsidTr="00ED7F7E">
        <w:trPr>
          <w:gridBefore w:val="2"/>
          <w:gridAfter w:val="5"/>
          <w:wBefore w:w="209" w:type="dxa"/>
          <w:wAfter w:w="7180" w:type="dxa"/>
          <w:trHeight w:val="838"/>
        </w:trPr>
        <w:tc>
          <w:tcPr>
            <w:tcW w:w="2422" w:type="dxa"/>
            <w:gridSpan w:val="14"/>
            <w:tcBorders>
              <w:top w:val="single" w:sz="4" w:space="0" w:color="auto"/>
              <w:left w:val="single" w:sz="4" w:space="0" w:color="auto"/>
              <w:bottom w:val="single" w:sz="4" w:space="0" w:color="auto"/>
              <w:right w:val="nil"/>
            </w:tcBorders>
            <w:shd w:val="clear" w:color="auto" w:fill="auto"/>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Расходы на обеспечение функций государственных (муниципальных) органов</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single" w:sz="4" w:space="0" w:color="auto"/>
              <w:left w:val="single" w:sz="4" w:space="0" w:color="auto"/>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56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04</w:t>
            </w:r>
          </w:p>
        </w:tc>
        <w:tc>
          <w:tcPr>
            <w:tcW w:w="1701" w:type="dxa"/>
            <w:gridSpan w:val="15"/>
            <w:tcBorders>
              <w:top w:val="single" w:sz="4" w:space="0" w:color="auto"/>
              <w:left w:val="nil"/>
              <w:bottom w:val="single" w:sz="4" w:space="0" w:color="auto"/>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99.0.00.00190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992" w:type="dxa"/>
            <w:gridSpan w:val="12"/>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988,9</w:t>
            </w:r>
          </w:p>
        </w:tc>
        <w:tc>
          <w:tcPr>
            <w:tcW w:w="1003" w:type="dxa"/>
            <w:gridSpan w:val="13"/>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524,2</w:t>
            </w:r>
          </w:p>
        </w:tc>
        <w:tc>
          <w:tcPr>
            <w:tcW w:w="1130" w:type="dxa"/>
            <w:gridSpan w:val="15"/>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547,3</w:t>
            </w:r>
          </w:p>
        </w:tc>
      </w:tr>
      <w:tr w:rsidR="00ED7F7E" w:rsidRPr="000252EE" w:rsidTr="00ED7F7E">
        <w:trPr>
          <w:gridBefore w:val="2"/>
          <w:gridAfter w:val="5"/>
          <w:wBefore w:w="209" w:type="dxa"/>
          <w:wAfter w:w="7180" w:type="dxa"/>
          <w:trHeight w:val="838"/>
        </w:trPr>
        <w:tc>
          <w:tcPr>
            <w:tcW w:w="2422" w:type="dxa"/>
            <w:gridSpan w:val="14"/>
            <w:tcBorders>
              <w:top w:val="nil"/>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Закупка товаров, работ и услуг для  государственных (муниципальных) нужд</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nil"/>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567" w:type="dxa"/>
            <w:gridSpan w:val="6"/>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04</w:t>
            </w:r>
          </w:p>
        </w:tc>
        <w:tc>
          <w:tcPr>
            <w:tcW w:w="1701" w:type="dxa"/>
            <w:gridSpan w:val="15"/>
            <w:tcBorders>
              <w:top w:val="nil"/>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99.0.00.00190</w:t>
            </w:r>
          </w:p>
        </w:tc>
        <w:tc>
          <w:tcPr>
            <w:tcW w:w="567" w:type="dxa"/>
            <w:gridSpan w:val="4"/>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c>
          <w:tcPr>
            <w:tcW w:w="992" w:type="dxa"/>
            <w:gridSpan w:val="12"/>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915,9</w:t>
            </w:r>
          </w:p>
        </w:tc>
        <w:tc>
          <w:tcPr>
            <w:tcW w:w="1003" w:type="dxa"/>
            <w:gridSpan w:val="13"/>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451,2</w:t>
            </w:r>
          </w:p>
        </w:tc>
        <w:tc>
          <w:tcPr>
            <w:tcW w:w="1130" w:type="dxa"/>
            <w:gridSpan w:val="15"/>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474,3</w:t>
            </w:r>
          </w:p>
        </w:tc>
      </w:tr>
      <w:tr w:rsidR="00ED7F7E" w:rsidRPr="000252EE" w:rsidTr="00ED7F7E">
        <w:trPr>
          <w:gridBefore w:val="2"/>
          <w:gridAfter w:val="5"/>
          <w:wBefore w:w="209" w:type="dxa"/>
          <w:wAfter w:w="7180" w:type="dxa"/>
          <w:trHeight w:val="838"/>
        </w:trPr>
        <w:tc>
          <w:tcPr>
            <w:tcW w:w="2422"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572" w:type="dxa"/>
            <w:gridSpan w:val="3"/>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567" w:type="dxa"/>
            <w:gridSpan w:val="6"/>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04</w:t>
            </w:r>
          </w:p>
        </w:tc>
        <w:tc>
          <w:tcPr>
            <w:tcW w:w="1701" w:type="dxa"/>
            <w:gridSpan w:val="15"/>
            <w:tcBorders>
              <w:top w:val="single" w:sz="4" w:space="0" w:color="auto"/>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99.0.00.00190</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240</w:t>
            </w:r>
          </w:p>
        </w:tc>
        <w:tc>
          <w:tcPr>
            <w:tcW w:w="992" w:type="dxa"/>
            <w:gridSpan w:val="12"/>
            <w:tcBorders>
              <w:top w:val="single" w:sz="4" w:space="0" w:color="auto"/>
              <w:left w:val="nil"/>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915,9</w:t>
            </w:r>
          </w:p>
        </w:tc>
        <w:tc>
          <w:tcPr>
            <w:tcW w:w="1003" w:type="dxa"/>
            <w:gridSpan w:val="13"/>
            <w:tcBorders>
              <w:top w:val="single" w:sz="4" w:space="0" w:color="auto"/>
              <w:left w:val="single" w:sz="4" w:space="0" w:color="auto"/>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451,2</w:t>
            </w:r>
          </w:p>
        </w:tc>
        <w:tc>
          <w:tcPr>
            <w:tcW w:w="1130" w:type="dxa"/>
            <w:gridSpan w:val="15"/>
            <w:tcBorders>
              <w:top w:val="single" w:sz="4" w:space="0" w:color="auto"/>
              <w:left w:val="single" w:sz="4" w:space="0" w:color="auto"/>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474,3</w:t>
            </w:r>
          </w:p>
        </w:tc>
      </w:tr>
      <w:tr w:rsidR="00ED7F7E" w:rsidRPr="000252EE" w:rsidTr="00ED7F7E">
        <w:trPr>
          <w:gridBefore w:val="2"/>
          <w:gridAfter w:val="5"/>
          <w:wBefore w:w="209" w:type="dxa"/>
          <w:wAfter w:w="7180" w:type="dxa"/>
          <w:trHeight w:val="499"/>
        </w:trPr>
        <w:tc>
          <w:tcPr>
            <w:tcW w:w="2422" w:type="dxa"/>
            <w:gridSpan w:val="14"/>
            <w:tcBorders>
              <w:top w:val="nil"/>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Иные бюджетные ассигнования</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nil"/>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567" w:type="dxa"/>
            <w:gridSpan w:val="6"/>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04</w:t>
            </w:r>
          </w:p>
        </w:tc>
        <w:tc>
          <w:tcPr>
            <w:tcW w:w="1701" w:type="dxa"/>
            <w:gridSpan w:val="15"/>
            <w:tcBorders>
              <w:top w:val="nil"/>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99.0.00.00190</w:t>
            </w:r>
          </w:p>
        </w:tc>
        <w:tc>
          <w:tcPr>
            <w:tcW w:w="567" w:type="dxa"/>
            <w:gridSpan w:val="4"/>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800</w:t>
            </w:r>
          </w:p>
        </w:tc>
        <w:tc>
          <w:tcPr>
            <w:tcW w:w="992" w:type="dxa"/>
            <w:gridSpan w:val="12"/>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73,0</w:t>
            </w:r>
          </w:p>
        </w:tc>
        <w:tc>
          <w:tcPr>
            <w:tcW w:w="1003" w:type="dxa"/>
            <w:gridSpan w:val="13"/>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73,0</w:t>
            </w:r>
          </w:p>
        </w:tc>
        <w:tc>
          <w:tcPr>
            <w:tcW w:w="1130" w:type="dxa"/>
            <w:gridSpan w:val="15"/>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73,0</w:t>
            </w:r>
          </w:p>
        </w:tc>
      </w:tr>
      <w:tr w:rsidR="00ED7F7E" w:rsidRPr="000252EE" w:rsidTr="00ED7F7E">
        <w:trPr>
          <w:gridBefore w:val="2"/>
          <w:gridAfter w:val="5"/>
          <w:wBefore w:w="209" w:type="dxa"/>
          <w:wAfter w:w="7180" w:type="dxa"/>
          <w:trHeight w:val="499"/>
        </w:trPr>
        <w:tc>
          <w:tcPr>
            <w:tcW w:w="2422" w:type="dxa"/>
            <w:gridSpan w:val="14"/>
            <w:tcBorders>
              <w:top w:val="single" w:sz="4" w:space="0" w:color="auto"/>
              <w:left w:val="single" w:sz="4" w:space="0" w:color="auto"/>
              <w:bottom w:val="single" w:sz="4" w:space="0" w:color="auto"/>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 xml:space="preserve">Уплата налогов, сборов и иных платежей </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single" w:sz="4" w:space="0" w:color="auto"/>
              <w:left w:val="single" w:sz="4" w:space="0" w:color="auto"/>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56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04</w:t>
            </w:r>
          </w:p>
        </w:tc>
        <w:tc>
          <w:tcPr>
            <w:tcW w:w="1701" w:type="dxa"/>
            <w:gridSpan w:val="15"/>
            <w:tcBorders>
              <w:top w:val="single" w:sz="4" w:space="0" w:color="auto"/>
              <w:left w:val="nil"/>
              <w:bottom w:val="single" w:sz="4" w:space="0" w:color="auto"/>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99.0.00.00190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850</w:t>
            </w:r>
          </w:p>
        </w:tc>
        <w:tc>
          <w:tcPr>
            <w:tcW w:w="992" w:type="dxa"/>
            <w:gridSpan w:val="12"/>
            <w:tcBorders>
              <w:top w:val="single" w:sz="4" w:space="0" w:color="auto"/>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73,0</w:t>
            </w:r>
          </w:p>
        </w:tc>
        <w:tc>
          <w:tcPr>
            <w:tcW w:w="1003" w:type="dxa"/>
            <w:gridSpan w:val="13"/>
            <w:tcBorders>
              <w:top w:val="single" w:sz="4" w:space="0" w:color="auto"/>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73,0</w:t>
            </w:r>
          </w:p>
        </w:tc>
        <w:tc>
          <w:tcPr>
            <w:tcW w:w="1130" w:type="dxa"/>
            <w:gridSpan w:val="15"/>
            <w:tcBorders>
              <w:top w:val="single" w:sz="4" w:space="0" w:color="auto"/>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73,0</w:t>
            </w:r>
          </w:p>
        </w:tc>
      </w:tr>
      <w:tr w:rsidR="00ED7F7E" w:rsidRPr="000252EE" w:rsidTr="00ED7F7E">
        <w:trPr>
          <w:gridBefore w:val="2"/>
          <w:gridAfter w:val="5"/>
          <w:wBefore w:w="209" w:type="dxa"/>
          <w:wAfter w:w="7180" w:type="dxa"/>
          <w:trHeight w:val="559"/>
        </w:trPr>
        <w:tc>
          <w:tcPr>
            <w:tcW w:w="2422" w:type="dxa"/>
            <w:gridSpan w:val="14"/>
            <w:tcBorders>
              <w:top w:val="nil"/>
              <w:left w:val="single" w:sz="4" w:space="0" w:color="auto"/>
              <w:bottom w:val="single" w:sz="4" w:space="0" w:color="auto"/>
              <w:right w:val="nil"/>
            </w:tcBorders>
            <w:shd w:val="clear" w:color="auto" w:fill="auto"/>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Решение вопросов в сфере административных правонарушений</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nil"/>
              <w:left w:val="single" w:sz="4" w:space="0" w:color="auto"/>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567" w:type="dxa"/>
            <w:gridSpan w:val="6"/>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04</w:t>
            </w:r>
          </w:p>
        </w:tc>
        <w:tc>
          <w:tcPr>
            <w:tcW w:w="1701" w:type="dxa"/>
            <w:gridSpan w:val="15"/>
            <w:tcBorders>
              <w:top w:val="nil"/>
              <w:left w:val="nil"/>
              <w:bottom w:val="single" w:sz="4" w:space="0" w:color="auto"/>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99.0.00.70190</w:t>
            </w:r>
          </w:p>
        </w:tc>
        <w:tc>
          <w:tcPr>
            <w:tcW w:w="567" w:type="dxa"/>
            <w:gridSpan w:val="4"/>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992" w:type="dxa"/>
            <w:gridSpan w:val="12"/>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1003"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1130" w:type="dxa"/>
            <w:gridSpan w:val="1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r>
      <w:tr w:rsidR="00ED7F7E" w:rsidRPr="000252EE" w:rsidTr="00ED7F7E">
        <w:trPr>
          <w:gridBefore w:val="2"/>
          <w:gridAfter w:val="5"/>
          <w:wBefore w:w="209" w:type="dxa"/>
          <w:wAfter w:w="7180" w:type="dxa"/>
          <w:trHeight w:val="838"/>
        </w:trPr>
        <w:tc>
          <w:tcPr>
            <w:tcW w:w="2422" w:type="dxa"/>
            <w:gridSpan w:val="14"/>
            <w:tcBorders>
              <w:top w:val="nil"/>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Закупка товаров, работ и услуг для  государственных (муниципальных) нужд</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nil"/>
              <w:left w:val="single" w:sz="4" w:space="0" w:color="auto"/>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567" w:type="dxa"/>
            <w:gridSpan w:val="6"/>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04</w:t>
            </w:r>
          </w:p>
        </w:tc>
        <w:tc>
          <w:tcPr>
            <w:tcW w:w="1701" w:type="dxa"/>
            <w:gridSpan w:val="15"/>
            <w:tcBorders>
              <w:top w:val="nil"/>
              <w:left w:val="nil"/>
              <w:bottom w:val="single" w:sz="4" w:space="0" w:color="auto"/>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99.0.00.70190</w:t>
            </w:r>
          </w:p>
        </w:tc>
        <w:tc>
          <w:tcPr>
            <w:tcW w:w="567" w:type="dxa"/>
            <w:gridSpan w:val="4"/>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c>
          <w:tcPr>
            <w:tcW w:w="992" w:type="dxa"/>
            <w:gridSpan w:val="12"/>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1003"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1130" w:type="dxa"/>
            <w:gridSpan w:val="1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r>
      <w:tr w:rsidR="00ED7F7E" w:rsidRPr="000252EE" w:rsidTr="00ED7F7E">
        <w:trPr>
          <w:gridBefore w:val="2"/>
          <w:gridAfter w:val="5"/>
          <w:wBefore w:w="209" w:type="dxa"/>
          <w:wAfter w:w="7180" w:type="dxa"/>
          <w:trHeight w:val="838"/>
        </w:trPr>
        <w:tc>
          <w:tcPr>
            <w:tcW w:w="2422"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572" w:type="dxa"/>
            <w:gridSpan w:val="3"/>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567" w:type="dxa"/>
            <w:gridSpan w:val="6"/>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04</w:t>
            </w:r>
          </w:p>
        </w:tc>
        <w:tc>
          <w:tcPr>
            <w:tcW w:w="1701" w:type="dxa"/>
            <w:gridSpan w:val="15"/>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99.0.00.70190</w:t>
            </w:r>
          </w:p>
        </w:tc>
        <w:tc>
          <w:tcPr>
            <w:tcW w:w="567"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240</w:t>
            </w:r>
          </w:p>
        </w:tc>
        <w:tc>
          <w:tcPr>
            <w:tcW w:w="992" w:type="dxa"/>
            <w:gridSpan w:val="12"/>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1003" w:type="dxa"/>
            <w:gridSpan w:val="13"/>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1130" w:type="dxa"/>
            <w:gridSpan w:val="15"/>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r>
      <w:tr w:rsidR="00ED7F7E" w:rsidRPr="000252EE" w:rsidTr="00ED7F7E">
        <w:trPr>
          <w:gridBefore w:val="2"/>
          <w:gridAfter w:val="5"/>
          <w:wBefore w:w="209" w:type="dxa"/>
          <w:wAfter w:w="7180" w:type="dxa"/>
          <w:trHeight w:val="1257"/>
        </w:trPr>
        <w:tc>
          <w:tcPr>
            <w:tcW w:w="2422" w:type="dxa"/>
            <w:gridSpan w:val="14"/>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572" w:type="dxa"/>
            <w:gridSpan w:val="3"/>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300</w:t>
            </w:r>
          </w:p>
        </w:tc>
        <w:tc>
          <w:tcPr>
            <w:tcW w:w="567" w:type="dxa"/>
            <w:gridSpan w:val="5"/>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01</w:t>
            </w:r>
          </w:p>
        </w:tc>
        <w:tc>
          <w:tcPr>
            <w:tcW w:w="567" w:type="dxa"/>
            <w:gridSpan w:val="6"/>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06</w:t>
            </w:r>
          </w:p>
        </w:tc>
        <w:tc>
          <w:tcPr>
            <w:tcW w:w="1701" w:type="dxa"/>
            <w:gridSpan w:val="15"/>
            <w:tcBorders>
              <w:top w:val="single" w:sz="4" w:space="0" w:color="auto"/>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567"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992" w:type="dxa"/>
            <w:gridSpan w:val="12"/>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38,7</w:t>
            </w:r>
          </w:p>
        </w:tc>
        <w:tc>
          <w:tcPr>
            <w:tcW w:w="1003"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38,7</w:t>
            </w:r>
          </w:p>
        </w:tc>
        <w:tc>
          <w:tcPr>
            <w:tcW w:w="1130" w:type="dxa"/>
            <w:gridSpan w:val="1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38,7</w:t>
            </w:r>
          </w:p>
        </w:tc>
      </w:tr>
      <w:tr w:rsidR="00ED7F7E" w:rsidRPr="000252EE" w:rsidTr="00ED7F7E">
        <w:trPr>
          <w:gridBefore w:val="2"/>
          <w:gridAfter w:val="5"/>
          <w:wBefore w:w="209" w:type="dxa"/>
          <w:wAfter w:w="7180" w:type="dxa"/>
          <w:trHeight w:val="499"/>
        </w:trPr>
        <w:tc>
          <w:tcPr>
            <w:tcW w:w="2422" w:type="dxa"/>
            <w:gridSpan w:val="14"/>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Непрограммные направления  бюджета</w:t>
            </w:r>
          </w:p>
        </w:tc>
        <w:tc>
          <w:tcPr>
            <w:tcW w:w="572" w:type="dxa"/>
            <w:gridSpan w:val="3"/>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567" w:type="dxa"/>
            <w:gridSpan w:val="6"/>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06</w:t>
            </w:r>
          </w:p>
        </w:tc>
        <w:tc>
          <w:tcPr>
            <w:tcW w:w="1701" w:type="dxa"/>
            <w:gridSpan w:val="15"/>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99.0.00.00000</w:t>
            </w:r>
          </w:p>
        </w:tc>
        <w:tc>
          <w:tcPr>
            <w:tcW w:w="567"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992" w:type="dxa"/>
            <w:gridSpan w:val="12"/>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38,7</w:t>
            </w:r>
          </w:p>
        </w:tc>
        <w:tc>
          <w:tcPr>
            <w:tcW w:w="1003"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38,7</w:t>
            </w:r>
          </w:p>
        </w:tc>
        <w:tc>
          <w:tcPr>
            <w:tcW w:w="1130" w:type="dxa"/>
            <w:gridSpan w:val="1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38,7</w:t>
            </w:r>
          </w:p>
        </w:tc>
      </w:tr>
      <w:tr w:rsidR="00ED7F7E" w:rsidRPr="000252EE" w:rsidTr="00ED7F7E">
        <w:trPr>
          <w:gridBefore w:val="2"/>
          <w:gridAfter w:val="5"/>
          <w:wBefore w:w="209" w:type="dxa"/>
          <w:wAfter w:w="7180" w:type="dxa"/>
          <w:trHeight w:val="424"/>
        </w:trPr>
        <w:tc>
          <w:tcPr>
            <w:tcW w:w="2422" w:type="dxa"/>
            <w:gridSpan w:val="14"/>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Иные межбюджетные трансферты бюджетам бюджетной системы</w:t>
            </w:r>
          </w:p>
        </w:tc>
        <w:tc>
          <w:tcPr>
            <w:tcW w:w="572" w:type="dxa"/>
            <w:gridSpan w:val="3"/>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567" w:type="dxa"/>
            <w:gridSpan w:val="6"/>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06</w:t>
            </w:r>
          </w:p>
        </w:tc>
        <w:tc>
          <w:tcPr>
            <w:tcW w:w="1701" w:type="dxa"/>
            <w:gridSpan w:val="15"/>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99.0.00.00500</w:t>
            </w:r>
          </w:p>
        </w:tc>
        <w:tc>
          <w:tcPr>
            <w:tcW w:w="567"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992" w:type="dxa"/>
            <w:gridSpan w:val="12"/>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38,7</w:t>
            </w:r>
          </w:p>
        </w:tc>
        <w:tc>
          <w:tcPr>
            <w:tcW w:w="1003"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38,7</w:t>
            </w:r>
          </w:p>
        </w:tc>
        <w:tc>
          <w:tcPr>
            <w:tcW w:w="1130" w:type="dxa"/>
            <w:gridSpan w:val="1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38,7</w:t>
            </w:r>
          </w:p>
        </w:tc>
      </w:tr>
      <w:tr w:rsidR="00ED7F7E" w:rsidRPr="000252EE" w:rsidTr="00ED7F7E">
        <w:trPr>
          <w:gridBefore w:val="2"/>
          <w:gridAfter w:val="5"/>
          <w:wBefore w:w="209" w:type="dxa"/>
          <w:wAfter w:w="7180" w:type="dxa"/>
          <w:trHeight w:val="499"/>
        </w:trPr>
        <w:tc>
          <w:tcPr>
            <w:tcW w:w="2422" w:type="dxa"/>
            <w:gridSpan w:val="14"/>
            <w:tcBorders>
              <w:top w:val="nil"/>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Межбюджетные трансферты</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nil"/>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567" w:type="dxa"/>
            <w:gridSpan w:val="6"/>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06</w:t>
            </w:r>
          </w:p>
        </w:tc>
        <w:tc>
          <w:tcPr>
            <w:tcW w:w="1701" w:type="dxa"/>
            <w:gridSpan w:val="15"/>
            <w:tcBorders>
              <w:top w:val="nil"/>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99.0.00.00500</w:t>
            </w:r>
          </w:p>
        </w:tc>
        <w:tc>
          <w:tcPr>
            <w:tcW w:w="567" w:type="dxa"/>
            <w:gridSpan w:val="4"/>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c>
          <w:tcPr>
            <w:tcW w:w="992" w:type="dxa"/>
            <w:gridSpan w:val="12"/>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38,7</w:t>
            </w:r>
          </w:p>
        </w:tc>
        <w:tc>
          <w:tcPr>
            <w:tcW w:w="1003" w:type="dxa"/>
            <w:gridSpan w:val="13"/>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38,7</w:t>
            </w:r>
          </w:p>
        </w:tc>
        <w:tc>
          <w:tcPr>
            <w:tcW w:w="1130" w:type="dxa"/>
            <w:gridSpan w:val="15"/>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38,7</w:t>
            </w:r>
          </w:p>
        </w:tc>
      </w:tr>
      <w:tr w:rsidR="00ED7F7E" w:rsidRPr="000252EE" w:rsidTr="00ED7F7E">
        <w:trPr>
          <w:gridBefore w:val="2"/>
          <w:gridAfter w:val="5"/>
          <w:wBefore w:w="209" w:type="dxa"/>
          <w:wAfter w:w="7180" w:type="dxa"/>
          <w:trHeight w:val="499"/>
        </w:trPr>
        <w:tc>
          <w:tcPr>
            <w:tcW w:w="2422" w:type="dxa"/>
            <w:gridSpan w:val="14"/>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Иные межбюджетные трансферты</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567" w:type="dxa"/>
            <w:gridSpan w:val="6"/>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06</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99.0.00.00500</w:t>
            </w:r>
          </w:p>
        </w:tc>
        <w:tc>
          <w:tcPr>
            <w:tcW w:w="567"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540</w:t>
            </w:r>
          </w:p>
        </w:tc>
        <w:tc>
          <w:tcPr>
            <w:tcW w:w="992" w:type="dxa"/>
            <w:gridSpan w:val="12"/>
            <w:tcBorders>
              <w:top w:val="single" w:sz="4" w:space="0" w:color="auto"/>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38,7</w:t>
            </w:r>
          </w:p>
        </w:tc>
        <w:tc>
          <w:tcPr>
            <w:tcW w:w="1003" w:type="dxa"/>
            <w:gridSpan w:val="13"/>
            <w:tcBorders>
              <w:top w:val="single" w:sz="4" w:space="0" w:color="auto"/>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38,7</w:t>
            </w:r>
          </w:p>
        </w:tc>
        <w:tc>
          <w:tcPr>
            <w:tcW w:w="1130" w:type="dxa"/>
            <w:gridSpan w:val="15"/>
            <w:tcBorders>
              <w:top w:val="single" w:sz="4" w:space="0" w:color="auto"/>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38,7</w:t>
            </w:r>
          </w:p>
        </w:tc>
      </w:tr>
      <w:tr w:rsidR="00ED7F7E" w:rsidRPr="000252EE" w:rsidTr="00ED7F7E">
        <w:trPr>
          <w:gridBefore w:val="2"/>
          <w:gridAfter w:val="5"/>
          <w:wBefore w:w="209" w:type="dxa"/>
          <w:wAfter w:w="7180" w:type="dxa"/>
          <w:trHeight w:val="499"/>
        </w:trPr>
        <w:tc>
          <w:tcPr>
            <w:tcW w:w="2422" w:type="dxa"/>
            <w:gridSpan w:val="14"/>
            <w:tcBorders>
              <w:top w:val="nil"/>
              <w:left w:val="single" w:sz="4" w:space="0" w:color="auto"/>
              <w:bottom w:val="single" w:sz="4" w:space="0" w:color="auto"/>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Резервные фонды</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300</w:t>
            </w:r>
          </w:p>
        </w:tc>
        <w:tc>
          <w:tcPr>
            <w:tcW w:w="567" w:type="dxa"/>
            <w:gridSpan w:val="5"/>
            <w:tcBorders>
              <w:top w:val="nil"/>
              <w:left w:val="single" w:sz="4" w:space="0" w:color="auto"/>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01</w:t>
            </w:r>
          </w:p>
        </w:tc>
        <w:tc>
          <w:tcPr>
            <w:tcW w:w="567" w:type="dxa"/>
            <w:gridSpan w:val="6"/>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11</w:t>
            </w:r>
          </w:p>
        </w:tc>
        <w:tc>
          <w:tcPr>
            <w:tcW w:w="1701" w:type="dxa"/>
            <w:gridSpan w:val="15"/>
            <w:tcBorders>
              <w:top w:val="nil"/>
              <w:left w:val="nil"/>
              <w:bottom w:val="single" w:sz="4" w:space="0" w:color="auto"/>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567" w:type="dxa"/>
            <w:gridSpan w:val="4"/>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992" w:type="dxa"/>
            <w:gridSpan w:val="12"/>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20,0</w:t>
            </w:r>
          </w:p>
        </w:tc>
        <w:tc>
          <w:tcPr>
            <w:tcW w:w="1003"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20,0</w:t>
            </w:r>
          </w:p>
        </w:tc>
        <w:tc>
          <w:tcPr>
            <w:tcW w:w="1130" w:type="dxa"/>
            <w:gridSpan w:val="1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20,0</w:t>
            </w:r>
          </w:p>
        </w:tc>
      </w:tr>
      <w:tr w:rsidR="00ED7F7E" w:rsidRPr="000252EE" w:rsidTr="00ED7F7E">
        <w:trPr>
          <w:gridBefore w:val="2"/>
          <w:gridAfter w:val="5"/>
          <w:wBefore w:w="209" w:type="dxa"/>
          <w:wAfter w:w="7180" w:type="dxa"/>
          <w:trHeight w:val="499"/>
        </w:trPr>
        <w:tc>
          <w:tcPr>
            <w:tcW w:w="2422" w:type="dxa"/>
            <w:gridSpan w:val="14"/>
            <w:tcBorders>
              <w:top w:val="nil"/>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Непрограммные направления бюджета</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nil"/>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567" w:type="dxa"/>
            <w:gridSpan w:val="6"/>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11</w:t>
            </w:r>
          </w:p>
        </w:tc>
        <w:tc>
          <w:tcPr>
            <w:tcW w:w="1701" w:type="dxa"/>
            <w:gridSpan w:val="15"/>
            <w:tcBorders>
              <w:top w:val="nil"/>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99.0.00.00000</w:t>
            </w:r>
          </w:p>
        </w:tc>
        <w:tc>
          <w:tcPr>
            <w:tcW w:w="567" w:type="dxa"/>
            <w:gridSpan w:val="4"/>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992" w:type="dxa"/>
            <w:gridSpan w:val="12"/>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c>
          <w:tcPr>
            <w:tcW w:w="1003" w:type="dxa"/>
            <w:gridSpan w:val="13"/>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c>
          <w:tcPr>
            <w:tcW w:w="1130" w:type="dxa"/>
            <w:gridSpan w:val="15"/>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r>
      <w:tr w:rsidR="00ED7F7E" w:rsidRPr="000252EE" w:rsidTr="00ED7F7E">
        <w:trPr>
          <w:gridBefore w:val="2"/>
          <w:gridAfter w:val="5"/>
          <w:wBefore w:w="209" w:type="dxa"/>
          <w:wAfter w:w="7180" w:type="dxa"/>
          <w:trHeight w:val="499"/>
        </w:trPr>
        <w:tc>
          <w:tcPr>
            <w:tcW w:w="2422" w:type="dxa"/>
            <w:gridSpan w:val="14"/>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Резервные фонды местных администраций</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567" w:type="dxa"/>
            <w:gridSpan w:val="6"/>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11</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99.0.00.20550</w:t>
            </w:r>
          </w:p>
        </w:tc>
        <w:tc>
          <w:tcPr>
            <w:tcW w:w="567"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992" w:type="dxa"/>
            <w:gridSpan w:val="12"/>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c>
          <w:tcPr>
            <w:tcW w:w="1003"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c>
          <w:tcPr>
            <w:tcW w:w="1130" w:type="dxa"/>
            <w:gridSpan w:val="15"/>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r>
      <w:tr w:rsidR="00ED7F7E" w:rsidRPr="000252EE" w:rsidTr="00ED7F7E">
        <w:trPr>
          <w:gridBefore w:val="2"/>
          <w:gridAfter w:val="5"/>
          <w:wBefore w:w="209" w:type="dxa"/>
          <w:wAfter w:w="7180" w:type="dxa"/>
          <w:trHeight w:val="499"/>
        </w:trPr>
        <w:tc>
          <w:tcPr>
            <w:tcW w:w="2422" w:type="dxa"/>
            <w:gridSpan w:val="14"/>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Иные бюджетные ассигнования</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567" w:type="dxa"/>
            <w:gridSpan w:val="6"/>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11</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99.0.00.20550</w:t>
            </w:r>
          </w:p>
        </w:tc>
        <w:tc>
          <w:tcPr>
            <w:tcW w:w="567"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800</w:t>
            </w:r>
          </w:p>
        </w:tc>
        <w:tc>
          <w:tcPr>
            <w:tcW w:w="992" w:type="dxa"/>
            <w:gridSpan w:val="12"/>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c>
          <w:tcPr>
            <w:tcW w:w="1003"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c>
          <w:tcPr>
            <w:tcW w:w="1130" w:type="dxa"/>
            <w:gridSpan w:val="15"/>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r>
      <w:tr w:rsidR="00ED7F7E" w:rsidRPr="000252EE" w:rsidTr="00ED7F7E">
        <w:trPr>
          <w:gridBefore w:val="2"/>
          <w:gridAfter w:val="5"/>
          <w:wBefore w:w="209" w:type="dxa"/>
          <w:wAfter w:w="7180" w:type="dxa"/>
          <w:trHeight w:val="499"/>
        </w:trPr>
        <w:tc>
          <w:tcPr>
            <w:tcW w:w="2422" w:type="dxa"/>
            <w:gridSpan w:val="14"/>
            <w:tcBorders>
              <w:top w:val="single" w:sz="4" w:space="0" w:color="auto"/>
              <w:left w:val="single" w:sz="4" w:space="0" w:color="auto"/>
              <w:bottom w:val="single" w:sz="4" w:space="0" w:color="auto"/>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Резервные средства</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single" w:sz="4" w:space="0" w:color="auto"/>
              <w:left w:val="single" w:sz="4" w:space="0" w:color="auto"/>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56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11</w:t>
            </w:r>
          </w:p>
        </w:tc>
        <w:tc>
          <w:tcPr>
            <w:tcW w:w="1701" w:type="dxa"/>
            <w:gridSpan w:val="15"/>
            <w:tcBorders>
              <w:top w:val="single" w:sz="4" w:space="0" w:color="auto"/>
              <w:left w:val="nil"/>
              <w:bottom w:val="single" w:sz="4" w:space="0" w:color="auto"/>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99.0.00.20550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870</w:t>
            </w:r>
          </w:p>
        </w:tc>
        <w:tc>
          <w:tcPr>
            <w:tcW w:w="992" w:type="dxa"/>
            <w:gridSpan w:val="12"/>
            <w:tcBorders>
              <w:top w:val="single" w:sz="4" w:space="0" w:color="auto"/>
              <w:left w:val="nil"/>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20,0</w:t>
            </w:r>
          </w:p>
        </w:tc>
        <w:tc>
          <w:tcPr>
            <w:tcW w:w="1003" w:type="dxa"/>
            <w:gridSpan w:val="13"/>
            <w:tcBorders>
              <w:top w:val="single" w:sz="4" w:space="0" w:color="auto"/>
              <w:left w:val="single" w:sz="4" w:space="0" w:color="auto"/>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20,0</w:t>
            </w:r>
          </w:p>
        </w:tc>
        <w:tc>
          <w:tcPr>
            <w:tcW w:w="1130" w:type="dxa"/>
            <w:gridSpan w:val="15"/>
            <w:tcBorders>
              <w:top w:val="single" w:sz="4" w:space="0" w:color="auto"/>
              <w:left w:val="single" w:sz="4" w:space="0" w:color="auto"/>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20,0</w:t>
            </w:r>
          </w:p>
        </w:tc>
      </w:tr>
      <w:tr w:rsidR="00ED7F7E" w:rsidRPr="000252EE" w:rsidTr="00ED7F7E">
        <w:trPr>
          <w:gridBefore w:val="2"/>
          <w:gridAfter w:val="5"/>
          <w:wBefore w:w="209" w:type="dxa"/>
          <w:wAfter w:w="7180" w:type="dxa"/>
          <w:trHeight w:val="499"/>
        </w:trPr>
        <w:tc>
          <w:tcPr>
            <w:tcW w:w="2422" w:type="dxa"/>
            <w:gridSpan w:val="14"/>
            <w:tcBorders>
              <w:top w:val="nil"/>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Другие общегосударственные вопросы</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300</w:t>
            </w:r>
          </w:p>
        </w:tc>
        <w:tc>
          <w:tcPr>
            <w:tcW w:w="567" w:type="dxa"/>
            <w:gridSpan w:val="5"/>
            <w:tcBorders>
              <w:top w:val="nil"/>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01</w:t>
            </w:r>
          </w:p>
        </w:tc>
        <w:tc>
          <w:tcPr>
            <w:tcW w:w="567" w:type="dxa"/>
            <w:gridSpan w:val="6"/>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13</w:t>
            </w:r>
          </w:p>
        </w:tc>
        <w:tc>
          <w:tcPr>
            <w:tcW w:w="1701" w:type="dxa"/>
            <w:gridSpan w:val="15"/>
            <w:tcBorders>
              <w:top w:val="nil"/>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p>
        </w:tc>
        <w:tc>
          <w:tcPr>
            <w:tcW w:w="567" w:type="dxa"/>
            <w:gridSpan w:val="4"/>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992" w:type="dxa"/>
            <w:gridSpan w:val="12"/>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110,0</w:t>
            </w:r>
          </w:p>
        </w:tc>
        <w:tc>
          <w:tcPr>
            <w:tcW w:w="1003" w:type="dxa"/>
            <w:gridSpan w:val="13"/>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10,0</w:t>
            </w:r>
          </w:p>
        </w:tc>
        <w:tc>
          <w:tcPr>
            <w:tcW w:w="1130" w:type="dxa"/>
            <w:gridSpan w:val="15"/>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10,0</w:t>
            </w:r>
          </w:p>
        </w:tc>
      </w:tr>
      <w:tr w:rsidR="00ED7F7E" w:rsidRPr="000252EE" w:rsidTr="00ED7F7E">
        <w:trPr>
          <w:gridBefore w:val="2"/>
          <w:gridAfter w:val="5"/>
          <w:wBefore w:w="209" w:type="dxa"/>
          <w:wAfter w:w="7180" w:type="dxa"/>
          <w:trHeight w:val="499"/>
        </w:trPr>
        <w:tc>
          <w:tcPr>
            <w:tcW w:w="2422" w:type="dxa"/>
            <w:gridSpan w:val="14"/>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Непрограммные направления бюджета</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300</w:t>
            </w:r>
          </w:p>
        </w:tc>
        <w:tc>
          <w:tcPr>
            <w:tcW w:w="567" w:type="dxa"/>
            <w:gridSpan w:val="5"/>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01</w:t>
            </w:r>
          </w:p>
        </w:tc>
        <w:tc>
          <w:tcPr>
            <w:tcW w:w="567" w:type="dxa"/>
            <w:gridSpan w:val="6"/>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13</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99.0.00.00000</w:t>
            </w:r>
          </w:p>
        </w:tc>
        <w:tc>
          <w:tcPr>
            <w:tcW w:w="567"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992" w:type="dxa"/>
            <w:gridSpan w:val="12"/>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110,0</w:t>
            </w:r>
          </w:p>
        </w:tc>
        <w:tc>
          <w:tcPr>
            <w:tcW w:w="1003"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10,0</w:t>
            </w:r>
          </w:p>
        </w:tc>
        <w:tc>
          <w:tcPr>
            <w:tcW w:w="1130" w:type="dxa"/>
            <w:gridSpan w:val="15"/>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10,0</w:t>
            </w:r>
          </w:p>
        </w:tc>
      </w:tr>
      <w:tr w:rsidR="00ED7F7E" w:rsidRPr="000252EE" w:rsidTr="00ED7F7E">
        <w:trPr>
          <w:gridBefore w:val="2"/>
          <w:gridAfter w:val="5"/>
          <w:wBefore w:w="209" w:type="dxa"/>
          <w:wAfter w:w="7180" w:type="dxa"/>
          <w:trHeight w:val="798"/>
        </w:trPr>
        <w:tc>
          <w:tcPr>
            <w:tcW w:w="2422" w:type="dxa"/>
            <w:gridSpan w:val="14"/>
            <w:tcBorders>
              <w:top w:val="single" w:sz="4" w:space="0" w:color="auto"/>
              <w:left w:val="single" w:sz="4" w:space="0" w:color="auto"/>
              <w:bottom w:val="nil"/>
              <w:right w:val="nil"/>
            </w:tcBorders>
            <w:shd w:val="clear" w:color="auto" w:fill="auto"/>
            <w:hideMark/>
          </w:tcPr>
          <w:p w:rsidR="00751579" w:rsidRPr="000252EE" w:rsidRDefault="00751579" w:rsidP="0066481E">
            <w:pPr>
              <w:rPr>
                <w:rFonts w:ascii="Times New Roman" w:hAnsi="Times New Roman" w:cs="Times New Roman"/>
                <w:bCs/>
                <w:sz w:val="20"/>
                <w:szCs w:val="20"/>
              </w:rPr>
            </w:pPr>
            <w:r w:rsidRPr="000252EE">
              <w:rPr>
                <w:rFonts w:ascii="Times New Roman" w:hAnsi="Times New Roman" w:cs="Times New Roman"/>
                <w:bCs/>
                <w:sz w:val="20"/>
                <w:szCs w:val="20"/>
              </w:rPr>
              <w:t>Оценка недвижимости, признание прав и регулирование отношений по государственной и муниципальной собственности</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300</w:t>
            </w:r>
          </w:p>
        </w:tc>
        <w:tc>
          <w:tcPr>
            <w:tcW w:w="56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01</w:t>
            </w:r>
          </w:p>
        </w:tc>
        <w:tc>
          <w:tcPr>
            <w:tcW w:w="567" w:type="dxa"/>
            <w:gridSpan w:val="6"/>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13</w:t>
            </w:r>
          </w:p>
        </w:tc>
        <w:tc>
          <w:tcPr>
            <w:tcW w:w="1701" w:type="dxa"/>
            <w:gridSpan w:val="15"/>
            <w:tcBorders>
              <w:top w:val="single" w:sz="4" w:space="0" w:color="auto"/>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99.0.00.00910</w:t>
            </w:r>
          </w:p>
        </w:tc>
        <w:tc>
          <w:tcPr>
            <w:tcW w:w="567" w:type="dxa"/>
            <w:gridSpan w:val="4"/>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992" w:type="dxa"/>
            <w:gridSpan w:val="12"/>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100,0</w:t>
            </w:r>
          </w:p>
        </w:tc>
        <w:tc>
          <w:tcPr>
            <w:tcW w:w="1003"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0,0</w:t>
            </w:r>
          </w:p>
        </w:tc>
        <w:tc>
          <w:tcPr>
            <w:tcW w:w="1130" w:type="dxa"/>
            <w:gridSpan w:val="15"/>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0,0</w:t>
            </w:r>
          </w:p>
        </w:tc>
      </w:tr>
      <w:tr w:rsidR="00ED7F7E" w:rsidRPr="000252EE" w:rsidTr="00ED7F7E">
        <w:trPr>
          <w:gridBefore w:val="2"/>
          <w:gridAfter w:val="5"/>
          <w:wBefore w:w="209" w:type="dxa"/>
          <w:wAfter w:w="7180" w:type="dxa"/>
          <w:trHeight w:val="838"/>
        </w:trPr>
        <w:tc>
          <w:tcPr>
            <w:tcW w:w="2422" w:type="dxa"/>
            <w:gridSpan w:val="14"/>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 xml:space="preserve">Закупка товаров, работ и услуг для  государственных </w:t>
            </w:r>
            <w:r w:rsidRPr="000252EE">
              <w:rPr>
                <w:rFonts w:ascii="Times New Roman" w:hAnsi="Times New Roman" w:cs="Times New Roman"/>
                <w:color w:val="000000"/>
                <w:sz w:val="20"/>
                <w:szCs w:val="20"/>
              </w:rPr>
              <w:lastRenderedPageBreak/>
              <w:t>(муниципальных) нужд</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lastRenderedPageBreak/>
              <w:t>300</w:t>
            </w:r>
          </w:p>
        </w:tc>
        <w:tc>
          <w:tcPr>
            <w:tcW w:w="567" w:type="dxa"/>
            <w:gridSpan w:val="5"/>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567" w:type="dxa"/>
            <w:gridSpan w:val="6"/>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13</w:t>
            </w:r>
          </w:p>
        </w:tc>
        <w:tc>
          <w:tcPr>
            <w:tcW w:w="1701" w:type="dxa"/>
            <w:gridSpan w:val="15"/>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99.0.00.00910</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c>
          <w:tcPr>
            <w:tcW w:w="992" w:type="dxa"/>
            <w:gridSpan w:val="12"/>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100,0</w:t>
            </w:r>
          </w:p>
        </w:tc>
        <w:tc>
          <w:tcPr>
            <w:tcW w:w="1003"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0,0</w:t>
            </w:r>
          </w:p>
        </w:tc>
        <w:tc>
          <w:tcPr>
            <w:tcW w:w="1130" w:type="dxa"/>
            <w:gridSpan w:val="15"/>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0,0</w:t>
            </w:r>
          </w:p>
        </w:tc>
      </w:tr>
      <w:tr w:rsidR="00ED7F7E" w:rsidRPr="000252EE" w:rsidTr="00ED7F7E">
        <w:trPr>
          <w:gridBefore w:val="2"/>
          <w:gridAfter w:val="5"/>
          <w:wBefore w:w="209" w:type="dxa"/>
          <w:wAfter w:w="7180" w:type="dxa"/>
          <w:trHeight w:val="838"/>
        </w:trPr>
        <w:tc>
          <w:tcPr>
            <w:tcW w:w="2422" w:type="dxa"/>
            <w:gridSpan w:val="14"/>
            <w:tcBorders>
              <w:top w:val="single" w:sz="4" w:space="0" w:color="auto"/>
              <w:left w:val="single" w:sz="4" w:space="0" w:color="auto"/>
              <w:bottom w:val="single" w:sz="4" w:space="0" w:color="auto"/>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lastRenderedPageBreak/>
              <w:t>Иные закупки товаров, работ и услуг для обеспечения государственных (муниципальных) нужд</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567" w:type="dxa"/>
            <w:gridSpan w:val="6"/>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13</w:t>
            </w:r>
          </w:p>
        </w:tc>
        <w:tc>
          <w:tcPr>
            <w:tcW w:w="1701" w:type="dxa"/>
            <w:gridSpan w:val="15"/>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99.0.00.00910</w:t>
            </w:r>
          </w:p>
        </w:tc>
        <w:tc>
          <w:tcPr>
            <w:tcW w:w="567"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240</w:t>
            </w:r>
          </w:p>
        </w:tc>
        <w:tc>
          <w:tcPr>
            <w:tcW w:w="992" w:type="dxa"/>
            <w:gridSpan w:val="12"/>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100,0</w:t>
            </w:r>
          </w:p>
        </w:tc>
        <w:tc>
          <w:tcPr>
            <w:tcW w:w="1003" w:type="dxa"/>
            <w:gridSpan w:val="13"/>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0,0</w:t>
            </w:r>
          </w:p>
        </w:tc>
        <w:tc>
          <w:tcPr>
            <w:tcW w:w="1130" w:type="dxa"/>
            <w:gridSpan w:val="15"/>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0,0</w:t>
            </w:r>
          </w:p>
        </w:tc>
      </w:tr>
      <w:tr w:rsidR="00ED7F7E" w:rsidRPr="000252EE" w:rsidTr="00ED7F7E">
        <w:trPr>
          <w:gridBefore w:val="2"/>
          <w:gridAfter w:val="5"/>
          <w:wBefore w:w="209" w:type="dxa"/>
          <w:wAfter w:w="7180" w:type="dxa"/>
          <w:trHeight w:val="499"/>
        </w:trPr>
        <w:tc>
          <w:tcPr>
            <w:tcW w:w="2422" w:type="dxa"/>
            <w:gridSpan w:val="14"/>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Выполнение других обязательств государства</w:t>
            </w:r>
          </w:p>
        </w:tc>
        <w:tc>
          <w:tcPr>
            <w:tcW w:w="572" w:type="dxa"/>
            <w:gridSpan w:val="3"/>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300</w:t>
            </w:r>
          </w:p>
        </w:tc>
        <w:tc>
          <w:tcPr>
            <w:tcW w:w="567" w:type="dxa"/>
            <w:gridSpan w:val="5"/>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01</w:t>
            </w:r>
          </w:p>
        </w:tc>
        <w:tc>
          <w:tcPr>
            <w:tcW w:w="567" w:type="dxa"/>
            <w:gridSpan w:val="6"/>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13</w:t>
            </w:r>
          </w:p>
        </w:tc>
        <w:tc>
          <w:tcPr>
            <w:tcW w:w="1701" w:type="dxa"/>
            <w:gridSpan w:val="15"/>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99.0.00.00920</w:t>
            </w:r>
          </w:p>
        </w:tc>
        <w:tc>
          <w:tcPr>
            <w:tcW w:w="567"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992" w:type="dxa"/>
            <w:gridSpan w:val="12"/>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10,0</w:t>
            </w:r>
          </w:p>
        </w:tc>
        <w:tc>
          <w:tcPr>
            <w:tcW w:w="1003" w:type="dxa"/>
            <w:gridSpan w:val="13"/>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10,0</w:t>
            </w:r>
          </w:p>
        </w:tc>
        <w:tc>
          <w:tcPr>
            <w:tcW w:w="1130" w:type="dxa"/>
            <w:gridSpan w:val="15"/>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10,0</w:t>
            </w:r>
          </w:p>
        </w:tc>
      </w:tr>
      <w:tr w:rsidR="00ED7F7E" w:rsidRPr="000252EE" w:rsidTr="00ED7F7E">
        <w:trPr>
          <w:gridBefore w:val="2"/>
          <w:gridAfter w:val="5"/>
          <w:wBefore w:w="209" w:type="dxa"/>
          <w:wAfter w:w="7180" w:type="dxa"/>
          <w:trHeight w:val="499"/>
        </w:trPr>
        <w:tc>
          <w:tcPr>
            <w:tcW w:w="2422" w:type="dxa"/>
            <w:gridSpan w:val="14"/>
            <w:tcBorders>
              <w:top w:val="nil"/>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Иные бюджетные ассигнования</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nil"/>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567" w:type="dxa"/>
            <w:gridSpan w:val="6"/>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13</w:t>
            </w:r>
          </w:p>
        </w:tc>
        <w:tc>
          <w:tcPr>
            <w:tcW w:w="1701" w:type="dxa"/>
            <w:gridSpan w:val="15"/>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99.0.00.00920</w:t>
            </w:r>
          </w:p>
        </w:tc>
        <w:tc>
          <w:tcPr>
            <w:tcW w:w="567" w:type="dxa"/>
            <w:gridSpan w:val="4"/>
            <w:tcBorders>
              <w:top w:val="nil"/>
              <w:left w:val="nil"/>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800</w:t>
            </w:r>
          </w:p>
        </w:tc>
        <w:tc>
          <w:tcPr>
            <w:tcW w:w="992" w:type="dxa"/>
            <w:gridSpan w:val="12"/>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10,0</w:t>
            </w:r>
          </w:p>
        </w:tc>
        <w:tc>
          <w:tcPr>
            <w:tcW w:w="1003" w:type="dxa"/>
            <w:gridSpan w:val="13"/>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10,0</w:t>
            </w:r>
          </w:p>
        </w:tc>
        <w:tc>
          <w:tcPr>
            <w:tcW w:w="1130" w:type="dxa"/>
            <w:gridSpan w:val="15"/>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10,0</w:t>
            </w:r>
          </w:p>
        </w:tc>
      </w:tr>
      <w:tr w:rsidR="00ED7F7E" w:rsidRPr="000252EE" w:rsidTr="00ED7F7E">
        <w:trPr>
          <w:gridBefore w:val="2"/>
          <w:gridAfter w:val="5"/>
          <w:wBefore w:w="209" w:type="dxa"/>
          <w:wAfter w:w="7180" w:type="dxa"/>
          <w:trHeight w:val="499"/>
        </w:trPr>
        <w:tc>
          <w:tcPr>
            <w:tcW w:w="2422"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 xml:space="preserve">Уплата налогов, сборов и иных платежей </w:t>
            </w:r>
          </w:p>
        </w:tc>
        <w:tc>
          <w:tcPr>
            <w:tcW w:w="572" w:type="dxa"/>
            <w:gridSpan w:val="3"/>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single" w:sz="4" w:space="0" w:color="auto"/>
              <w:left w:val="single" w:sz="4" w:space="0" w:color="auto"/>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56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13</w:t>
            </w:r>
          </w:p>
        </w:tc>
        <w:tc>
          <w:tcPr>
            <w:tcW w:w="1701" w:type="dxa"/>
            <w:gridSpan w:val="15"/>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99.0.00.00920</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850</w:t>
            </w:r>
          </w:p>
        </w:tc>
        <w:tc>
          <w:tcPr>
            <w:tcW w:w="992" w:type="dxa"/>
            <w:gridSpan w:val="12"/>
            <w:tcBorders>
              <w:top w:val="single" w:sz="4" w:space="0" w:color="auto"/>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10,0</w:t>
            </w:r>
          </w:p>
        </w:tc>
        <w:tc>
          <w:tcPr>
            <w:tcW w:w="1003" w:type="dxa"/>
            <w:gridSpan w:val="13"/>
            <w:tcBorders>
              <w:top w:val="single" w:sz="4" w:space="0" w:color="auto"/>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10,0</w:t>
            </w:r>
          </w:p>
        </w:tc>
        <w:tc>
          <w:tcPr>
            <w:tcW w:w="1130" w:type="dxa"/>
            <w:gridSpan w:val="15"/>
            <w:tcBorders>
              <w:top w:val="single" w:sz="4" w:space="0" w:color="auto"/>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10,0</w:t>
            </w:r>
          </w:p>
        </w:tc>
      </w:tr>
      <w:tr w:rsidR="00ED7F7E" w:rsidRPr="000252EE" w:rsidTr="00ED7F7E">
        <w:trPr>
          <w:gridBefore w:val="2"/>
          <w:gridAfter w:val="5"/>
          <w:wBefore w:w="209" w:type="dxa"/>
          <w:wAfter w:w="7180" w:type="dxa"/>
          <w:trHeight w:val="499"/>
        </w:trPr>
        <w:tc>
          <w:tcPr>
            <w:tcW w:w="2422" w:type="dxa"/>
            <w:gridSpan w:val="14"/>
            <w:tcBorders>
              <w:top w:val="nil"/>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Мобилизационная и вневойсковая подготовка</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300</w:t>
            </w:r>
          </w:p>
        </w:tc>
        <w:tc>
          <w:tcPr>
            <w:tcW w:w="567" w:type="dxa"/>
            <w:gridSpan w:val="5"/>
            <w:tcBorders>
              <w:top w:val="nil"/>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02</w:t>
            </w:r>
          </w:p>
        </w:tc>
        <w:tc>
          <w:tcPr>
            <w:tcW w:w="567" w:type="dxa"/>
            <w:gridSpan w:val="6"/>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03</w:t>
            </w:r>
          </w:p>
        </w:tc>
        <w:tc>
          <w:tcPr>
            <w:tcW w:w="1701" w:type="dxa"/>
            <w:gridSpan w:val="15"/>
            <w:tcBorders>
              <w:top w:val="nil"/>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567" w:type="dxa"/>
            <w:gridSpan w:val="4"/>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992" w:type="dxa"/>
            <w:gridSpan w:val="12"/>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500,0</w:t>
            </w:r>
          </w:p>
        </w:tc>
        <w:tc>
          <w:tcPr>
            <w:tcW w:w="1003" w:type="dxa"/>
            <w:gridSpan w:val="13"/>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543,0</w:t>
            </w:r>
          </w:p>
        </w:tc>
        <w:tc>
          <w:tcPr>
            <w:tcW w:w="1130" w:type="dxa"/>
            <w:gridSpan w:val="15"/>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562,5</w:t>
            </w:r>
          </w:p>
        </w:tc>
      </w:tr>
      <w:tr w:rsidR="00ED7F7E" w:rsidRPr="000252EE" w:rsidTr="00ED7F7E">
        <w:trPr>
          <w:gridBefore w:val="2"/>
          <w:gridAfter w:val="5"/>
          <w:wBefore w:w="209" w:type="dxa"/>
          <w:wAfter w:w="7180" w:type="dxa"/>
          <w:trHeight w:val="499"/>
        </w:trPr>
        <w:tc>
          <w:tcPr>
            <w:tcW w:w="2422" w:type="dxa"/>
            <w:gridSpan w:val="14"/>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Непрограммные направления  бюджета</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02</w:t>
            </w:r>
          </w:p>
        </w:tc>
        <w:tc>
          <w:tcPr>
            <w:tcW w:w="567" w:type="dxa"/>
            <w:gridSpan w:val="6"/>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03</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99.0.00.00000</w:t>
            </w:r>
          </w:p>
        </w:tc>
        <w:tc>
          <w:tcPr>
            <w:tcW w:w="567"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992" w:type="dxa"/>
            <w:gridSpan w:val="12"/>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500,0</w:t>
            </w:r>
          </w:p>
        </w:tc>
        <w:tc>
          <w:tcPr>
            <w:tcW w:w="1003"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543,0</w:t>
            </w:r>
          </w:p>
        </w:tc>
        <w:tc>
          <w:tcPr>
            <w:tcW w:w="1130" w:type="dxa"/>
            <w:gridSpan w:val="15"/>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562,5</w:t>
            </w:r>
          </w:p>
        </w:tc>
      </w:tr>
      <w:tr w:rsidR="00ED7F7E" w:rsidRPr="000252EE" w:rsidTr="00ED7F7E">
        <w:trPr>
          <w:gridBefore w:val="2"/>
          <w:gridAfter w:val="5"/>
          <w:wBefore w:w="209" w:type="dxa"/>
          <w:wAfter w:w="7180" w:type="dxa"/>
          <w:trHeight w:val="858"/>
        </w:trPr>
        <w:tc>
          <w:tcPr>
            <w:tcW w:w="2422" w:type="dxa"/>
            <w:gridSpan w:val="14"/>
            <w:tcBorders>
              <w:top w:val="single" w:sz="4" w:space="0" w:color="auto"/>
              <w:left w:val="single" w:sz="4" w:space="0" w:color="auto"/>
              <w:bottom w:val="nil"/>
              <w:right w:val="nil"/>
            </w:tcBorders>
            <w:shd w:val="clear" w:color="auto" w:fill="auto"/>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Осуществление первичного воинского учета на территориях, где отсутствуют военные комиссариаты</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02</w:t>
            </w:r>
          </w:p>
        </w:tc>
        <w:tc>
          <w:tcPr>
            <w:tcW w:w="567" w:type="dxa"/>
            <w:gridSpan w:val="6"/>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03</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99.0.00.51180</w:t>
            </w:r>
          </w:p>
        </w:tc>
        <w:tc>
          <w:tcPr>
            <w:tcW w:w="567" w:type="dxa"/>
            <w:gridSpan w:val="4"/>
            <w:tcBorders>
              <w:top w:val="single" w:sz="4" w:space="0" w:color="auto"/>
              <w:left w:val="single" w:sz="4" w:space="0" w:color="auto"/>
              <w:bottom w:val="nil"/>
              <w:right w:val="single" w:sz="4" w:space="0" w:color="auto"/>
            </w:tcBorders>
            <w:shd w:val="clear" w:color="auto" w:fill="auto"/>
            <w:noWrap/>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992" w:type="dxa"/>
            <w:gridSpan w:val="12"/>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500,0</w:t>
            </w:r>
          </w:p>
        </w:tc>
        <w:tc>
          <w:tcPr>
            <w:tcW w:w="1003"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543,0</w:t>
            </w:r>
          </w:p>
        </w:tc>
        <w:tc>
          <w:tcPr>
            <w:tcW w:w="1130" w:type="dxa"/>
            <w:gridSpan w:val="15"/>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562,5</w:t>
            </w:r>
          </w:p>
        </w:tc>
      </w:tr>
      <w:tr w:rsidR="00ED7F7E" w:rsidRPr="000252EE" w:rsidTr="00ED7F7E">
        <w:trPr>
          <w:gridBefore w:val="2"/>
          <w:gridAfter w:val="5"/>
          <w:wBefore w:w="209" w:type="dxa"/>
          <w:wAfter w:w="7180" w:type="dxa"/>
          <w:trHeight w:val="382"/>
        </w:trPr>
        <w:tc>
          <w:tcPr>
            <w:tcW w:w="2422" w:type="dxa"/>
            <w:gridSpan w:val="14"/>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 xml:space="preserve">Расходы на выплаты персоналу в </w:t>
            </w:r>
            <w:proofErr w:type="gramStart"/>
            <w:r w:rsidRPr="000252EE">
              <w:rPr>
                <w:rFonts w:ascii="Times New Roman" w:hAnsi="Times New Roman" w:cs="Times New Roman"/>
                <w:color w:val="000000"/>
                <w:sz w:val="20"/>
                <w:szCs w:val="20"/>
              </w:rPr>
              <w:t>целях</w:t>
            </w:r>
            <w:proofErr w:type="gramEnd"/>
            <w:r w:rsidRPr="000252EE">
              <w:rPr>
                <w:rFonts w:ascii="Times New Roman" w:hAnsi="Times New Roman" w:cs="Times New Roman"/>
                <w:color w:val="000000"/>
                <w:sz w:val="20"/>
                <w:szCs w:val="20"/>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02</w:t>
            </w:r>
          </w:p>
        </w:tc>
        <w:tc>
          <w:tcPr>
            <w:tcW w:w="567" w:type="dxa"/>
            <w:gridSpan w:val="6"/>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03</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99.0.00.51180</w:t>
            </w:r>
          </w:p>
        </w:tc>
        <w:tc>
          <w:tcPr>
            <w:tcW w:w="567"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100</w:t>
            </w:r>
          </w:p>
        </w:tc>
        <w:tc>
          <w:tcPr>
            <w:tcW w:w="992" w:type="dxa"/>
            <w:gridSpan w:val="12"/>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450,0</w:t>
            </w:r>
          </w:p>
        </w:tc>
        <w:tc>
          <w:tcPr>
            <w:tcW w:w="1003"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472,8</w:t>
            </w:r>
          </w:p>
        </w:tc>
        <w:tc>
          <w:tcPr>
            <w:tcW w:w="1130" w:type="dxa"/>
            <w:gridSpan w:val="15"/>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492,0</w:t>
            </w:r>
          </w:p>
        </w:tc>
      </w:tr>
      <w:tr w:rsidR="00ED7F7E" w:rsidRPr="000252EE" w:rsidTr="00ED7F7E">
        <w:trPr>
          <w:gridBefore w:val="2"/>
          <w:gridAfter w:val="5"/>
          <w:wBefore w:w="209" w:type="dxa"/>
          <w:wAfter w:w="7180" w:type="dxa"/>
          <w:trHeight w:val="838"/>
        </w:trPr>
        <w:tc>
          <w:tcPr>
            <w:tcW w:w="2422" w:type="dxa"/>
            <w:gridSpan w:val="14"/>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Расходы на выплаты по оплате труда работников государственных (муниципальных органов) органов</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02</w:t>
            </w:r>
          </w:p>
        </w:tc>
        <w:tc>
          <w:tcPr>
            <w:tcW w:w="567" w:type="dxa"/>
            <w:gridSpan w:val="6"/>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03</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99.0.00.51180</w:t>
            </w:r>
          </w:p>
        </w:tc>
        <w:tc>
          <w:tcPr>
            <w:tcW w:w="567"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120</w:t>
            </w:r>
          </w:p>
        </w:tc>
        <w:tc>
          <w:tcPr>
            <w:tcW w:w="992" w:type="dxa"/>
            <w:gridSpan w:val="12"/>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450,0</w:t>
            </w:r>
          </w:p>
        </w:tc>
        <w:tc>
          <w:tcPr>
            <w:tcW w:w="1003" w:type="dxa"/>
            <w:gridSpan w:val="13"/>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472,8</w:t>
            </w:r>
          </w:p>
        </w:tc>
        <w:tc>
          <w:tcPr>
            <w:tcW w:w="1130" w:type="dxa"/>
            <w:gridSpan w:val="15"/>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492,0</w:t>
            </w:r>
          </w:p>
        </w:tc>
      </w:tr>
      <w:tr w:rsidR="00ED7F7E" w:rsidRPr="000252EE" w:rsidTr="00ED7F7E">
        <w:trPr>
          <w:gridBefore w:val="2"/>
          <w:gridAfter w:val="5"/>
          <w:wBefore w:w="209" w:type="dxa"/>
          <w:wAfter w:w="7180" w:type="dxa"/>
          <w:trHeight w:val="838"/>
        </w:trPr>
        <w:tc>
          <w:tcPr>
            <w:tcW w:w="2422" w:type="dxa"/>
            <w:gridSpan w:val="14"/>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lastRenderedPageBreak/>
              <w:t>Закупка товаров, работ и услуг для  государственных (муниципальных) нужд</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02</w:t>
            </w:r>
          </w:p>
        </w:tc>
        <w:tc>
          <w:tcPr>
            <w:tcW w:w="567" w:type="dxa"/>
            <w:gridSpan w:val="6"/>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03</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99.0.00.51180</w:t>
            </w:r>
          </w:p>
        </w:tc>
        <w:tc>
          <w:tcPr>
            <w:tcW w:w="567"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c>
          <w:tcPr>
            <w:tcW w:w="992" w:type="dxa"/>
            <w:gridSpan w:val="12"/>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c>
          <w:tcPr>
            <w:tcW w:w="1003"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70,2</w:t>
            </w:r>
          </w:p>
        </w:tc>
        <w:tc>
          <w:tcPr>
            <w:tcW w:w="1130" w:type="dxa"/>
            <w:gridSpan w:val="15"/>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70,5</w:t>
            </w:r>
          </w:p>
        </w:tc>
      </w:tr>
      <w:tr w:rsidR="00ED7F7E" w:rsidRPr="000252EE" w:rsidTr="00ED7F7E">
        <w:trPr>
          <w:gridBefore w:val="2"/>
          <w:gridAfter w:val="5"/>
          <w:wBefore w:w="209" w:type="dxa"/>
          <w:wAfter w:w="7180" w:type="dxa"/>
          <w:trHeight w:val="838"/>
        </w:trPr>
        <w:tc>
          <w:tcPr>
            <w:tcW w:w="2422" w:type="dxa"/>
            <w:gridSpan w:val="14"/>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02</w:t>
            </w:r>
          </w:p>
        </w:tc>
        <w:tc>
          <w:tcPr>
            <w:tcW w:w="567" w:type="dxa"/>
            <w:gridSpan w:val="6"/>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03</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99.0.00.51180</w:t>
            </w:r>
          </w:p>
        </w:tc>
        <w:tc>
          <w:tcPr>
            <w:tcW w:w="567"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240</w:t>
            </w:r>
          </w:p>
        </w:tc>
        <w:tc>
          <w:tcPr>
            <w:tcW w:w="992" w:type="dxa"/>
            <w:gridSpan w:val="12"/>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c>
          <w:tcPr>
            <w:tcW w:w="1003" w:type="dxa"/>
            <w:gridSpan w:val="13"/>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70,2</w:t>
            </w:r>
          </w:p>
        </w:tc>
        <w:tc>
          <w:tcPr>
            <w:tcW w:w="1130" w:type="dxa"/>
            <w:gridSpan w:val="15"/>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70,5</w:t>
            </w:r>
          </w:p>
        </w:tc>
      </w:tr>
      <w:tr w:rsidR="00ED7F7E" w:rsidRPr="000252EE" w:rsidTr="00ED7F7E">
        <w:trPr>
          <w:gridBefore w:val="2"/>
          <w:gridAfter w:val="5"/>
          <w:wBefore w:w="209" w:type="dxa"/>
          <w:wAfter w:w="7180" w:type="dxa"/>
          <w:trHeight w:val="838"/>
        </w:trPr>
        <w:tc>
          <w:tcPr>
            <w:tcW w:w="2422" w:type="dxa"/>
            <w:gridSpan w:val="14"/>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Национальная безопасность и правоохранительная деятельность</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300</w:t>
            </w:r>
          </w:p>
        </w:tc>
        <w:tc>
          <w:tcPr>
            <w:tcW w:w="567" w:type="dxa"/>
            <w:gridSpan w:val="5"/>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03</w:t>
            </w:r>
          </w:p>
        </w:tc>
        <w:tc>
          <w:tcPr>
            <w:tcW w:w="567" w:type="dxa"/>
            <w:gridSpan w:val="6"/>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567"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992" w:type="dxa"/>
            <w:gridSpan w:val="12"/>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78,8</w:t>
            </w:r>
          </w:p>
        </w:tc>
        <w:tc>
          <w:tcPr>
            <w:tcW w:w="1003"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60,0</w:t>
            </w:r>
          </w:p>
        </w:tc>
        <w:tc>
          <w:tcPr>
            <w:tcW w:w="1130" w:type="dxa"/>
            <w:gridSpan w:val="15"/>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60,0</w:t>
            </w:r>
          </w:p>
        </w:tc>
      </w:tr>
      <w:tr w:rsidR="00ED7F7E" w:rsidRPr="000252EE" w:rsidTr="00ED7F7E">
        <w:trPr>
          <w:gridBefore w:val="2"/>
          <w:gridAfter w:val="5"/>
          <w:wBefore w:w="209" w:type="dxa"/>
          <w:wAfter w:w="7180" w:type="dxa"/>
          <w:trHeight w:val="1257"/>
        </w:trPr>
        <w:tc>
          <w:tcPr>
            <w:tcW w:w="2422" w:type="dxa"/>
            <w:gridSpan w:val="14"/>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300</w:t>
            </w:r>
          </w:p>
        </w:tc>
        <w:tc>
          <w:tcPr>
            <w:tcW w:w="567" w:type="dxa"/>
            <w:gridSpan w:val="5"/>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03</w:t>
            </w:r>
          </w:p>
        </w:tc>
        <w:tc>
          <w:tcPr>
            <w:tcW w:w="567" w:type="dxa"/>
            <w:gridSpan w:val="6"/>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10</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567"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992" w:type="dxa"/>
            <w:gridSpan w:val="12"/>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78,8</w:t>
            </w:r>
          </w:p>
        </w:tc>
        <w:tc>
          <w:tcPr>
            <w:tcW w:w="1003"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60,0</w:t>
            </w:r>
          </w:p>
        </w:tc>
        <w:tc>
          <w:tcPr>
            <w:tcW w:w="1130" w:type="dxa"/>
            <w:gridSpan w:val="15"/>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60,0</w:t>
            </w:r>
          </w:p>
        </w:tc>
      </w:tr>
      <w:tr w:rsidR="00ED7F7E" w:rsidRPr="000252EE" w:rsidTr="00ED7F7E">
        <w:trPr>
          <w:gridBefore w:val="2"/>
          <w:gridAfter w:val="5"/>
          <w:wBefore w:w="209" w:type="dxa"/>
          <w:wAfter w:w="7180" w:type="dxa"/>
          <w:trHeight w:val="1257"/>
        </w:trPr>
        <w:tc>
          <w:tcPr>
            <w:tcW w:w="2422" w:type="dxa"/>
            <w:gridSpan w:val="14"/>
            <w:tcBorders>
              <w:top w:val="single" w:sz="4" w:space="0" w:color="auto"/>
              <w:left w:val="single" w:sz="4" w:space="0" w:color="auto"/>
              <w:bottom w:val="single" w:sz="4" w:space="0" w:color="auto"/>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Муниципальная программа "Обеспечение пожарной безопасности на территории Шибковского сельсовета Искитимского района Новосибирской области"</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300</w:t>
            </w:r>
          </w:p>
        </w:tc>
        <w:tc>
          <w:tcPr>
            <w:tcW w:w="567" w:type="dxa"/>
            <w:gridSpan w:val="5"/>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03</w:t>
            </w:r>
          </w:p>
        </w:tc>
        <w:tc>
          <w:tcPr>
            <w:tcW w:w="567" w:type="dxa"/>
            <w:gridSpan w:val="6"/>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10</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50.0.00.00000</w:t>
            </w:r>
          </w:p>
        </w:tc>
        <w:tc>
          <w:tcPr>
            <w:tcW w:w="567"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992" w:type="dxa"/>
            <w:gridSpan w:val="12"/>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78,8</w:t>
            </w:r>
          </w:p>
        </w:tc>
        <w:tc>
          <w:tcPr>
            <w:tcW w:w="1003"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60,0</w:t>
            </w:r>
          </w:p>
        </w:tc>
        <w:tc>
          <w:tcPr>
            <w:tcW w:w="1130" w:type="dxa"/>
            <w:gridSpan w:val="15"/>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60,0</w:t>
            </w:r>
          </w:p>
        </w:tc>
      </w:tr>
      <w:tr w:rsidR="00ED7F7E" w:rsidRPr="000252EE" w:rsidTr="00ED7F7E">
        <w:trPr>
          <w:gridBefore w:val="2"/>
          <w:gridAfter w:val="5"/>
          <w:wBefore w:w="209" w:type="dxa"/>
          <w:wAfter w:w="7180" w:type="dxa"/>
          <w:trHeight w:val="1257"/>
        </w:trPr>
        <w:tc>
          <w:tcPr>
            <w:tcW w:w="2422" w:type="dxa"/>
            <w:gridSpan w:val="14"/>
            <w:tcBorders>
              <w:top w:val="nil"/>
              <w:left w:val="single" w:sz="4" w:space="0" w:color="auto"/>
              <w:bottom w:val="nil"/>
              <w:right w:val="nil"/>
            </w:tcBorders>
            <w:shd w:val="clear" w:color="auto" w:fill="auto"/>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Реализация мероприятий по предупреждению и ликвидации последствий чрезвычайных ситуаций и стихийных бедствий природного и техногенного характера</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03</w:t>
            </w:r>
          </w:p>
        </w:tc>
        <w:tc>
          <w:tcPr>
            <w:tcW w:w="567" w:type="dxa"/>
            <w:gridSpan w:val="6"/>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10</w:t>
            </w:r>
          </w:p>
        </w:tc>
        <w:tc>
          <w:tcPr>
            <w:tcW w:w="1701" w:type="dxa"/>
            <w:gridSpan w:val="15"/>
            <w:tcBorders>
              <w:top w:val="single" w:sz="4" w:space="0" w:color="auto"/>
              <w:left w:val="nil"/>
              <w:bottom w:val="single" w:sz="4" w:space="0" w:color="auto"/>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50.0.00.02180</w:t>
            </w:r>
          </w:p>
        </w:tc>
        <w:tc>
          <w:tcPr>
            <w:tcW w:w="567"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992" w:type="dxa"/>
            <w:gridSpan w:val="12"/>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78,8</w:t>
            </w:r>
          </w:p>
        </w:tc>
        <w:tc>
          <w:tcPr>
            <w:tcW w:w="1003"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60,0</w:t>
            </w:r>
          </w:p>
        </w:tc>
        <w:tc>
          <w:tcPr>
            <w:tcW w:w="1130" w:type="dxa"/>
            <w:gridSpan w:val="15"/>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60,0</w:t>
            </w:r>
          </w:p>
        </w:tc>
      </w:tr>
      <w:tr w:rsidR="00ED7F7E" w:rsidRPr="000252EE" w:rsidTr="00ED7F7E">
        <w:trPr>
          <w:gridBefore w:val="2"/>
          <w:gridAfter w:val="5"/>
          <w:wBefore w:w="209" w:type="dxa"/>
          <w:wAfter w:w="7180" w:type="dxa"/>
          <w:trHeight w:val="838"/>
        </w:trPr>
        <w:tc>
          <w:tcPr>
            <w:tcW w:w="2422" w:type="dxa"/>
            <w:gridSpan w:val="14"/>
            <w:tcBorders>
              <w:top w:val="single" w:sz="4" w:space="0" w:color="auto"/>
              <w:left w:val="single" w:sz="4" w:space="0" w:color="auto"/>
              <w:bottom w:val="nil"/>
              <w:right w:val="nil"/>
            </w:tcBorders>
            <w:shd w:val="clear" w:color="auto" w:fill="auto"/>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Закупка товаров, работ и услуг для  государственных (муниципальных) нужд</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single" w:sz="4" w:space="0" w:color="auto"/>
              <w:left w:val="single" w:sz="4" w:space="0" w:color="auto"/>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03</w:t>
            </w:r>
          </w:p>
        </w:tc>
        <w:tc>
          <w:tcPr>
            <w:tcW w:w="56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10</w:t>
            </w:r>
          </w:p>
        </w:tc>
        <w:tc>
          <w:tcPr>
            <w:tcW w:w="1701" w:type="dxa"/>
            <w:gridSpan w:val="15"/>
            <w:tcBorders>
              <w:top w:val="nil"/>
              <w:left w:val="nil"/>
              <w:bottom w:val="single" w:sz="4" w:space="0" w:color="auto"/>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50.0.00.02180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c>
          <w:tcPr>
            <w:tcW w:w="992" w:type="dxa"/>
            <w:gridSpan w:val="12"/>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78,8</w:t>
            </w:r>
          </w:p>
        </w:tc>
        <w:tc>
          <w:tcPr>
            <w:tcW w:w="1003" w:type="dxa"/>
            <w:gridSpan w:val="13"/>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60,0</w:t>
            </w:r>
          </w:p>
        </w:tc>
        <w:tc>
          <w:tcPr>
            <w:tcW w:w="1130" w:type="dxa"/>
            <w:gridSpan w:val="15"/>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60,0</w:t>
            </w:r>
          </w:p>
        </w:tc>
      </w:tr>
      <w:tr w:rsidR="00ED7F7E" w:rsidRPr="000252EE" w:rsidTr="00ED7F7E">
        <w:trPr>
          <w:gridBefore w:val="2"/>
          <w:gridAfter w:val="5"/>
          <w:wBefore w:w="209" w:type="dxa"/>
          <w:wAfter w:w="7180" w:type="dxa"/>
          <w:trHeight w:val="838"/>
        </w:trPr>
        <w:tc>
          <w:tcPr>
            <w:tcW w:w="2422" w:type="dxa"/>
            <w:gridSpan w:val="14"/>
            <w:tcBorders>
              <w:top w:val="single" w:sz="4" w:space="0" w:color="auto"/>
              <w:left w:val="single" w:sz="4" w:space="0" w:color="auto"/>
              <w:bottom w:val="single" w:sz="4" w:space="0" w:color="auto"/>
              <w:right w:val="nil"/>
            </w:tcBorders>
            <w:shd w:val="clear" w:color="auto" w:fill="auto"/>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nil"/>
              <w:left w:val="single" w:sz="4" w:space="0" w:color="auto"/>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03</w:t>
            </w:r>
          </w:p>
        </w:tc>
        <w:tc>
          <w:tcPr>
            <w:tcW w:w="567" w:type="dxa"/>
            <w:gridSpan w:val="6"/>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10</w:t>
            </w:r>
          </w:p>
        </w:tc>
        <w:tc>
          <w:tcPr>
            <w:tcW w:w="1701" w:type="dxa"/>
            <w:gridSpan w:val="15"/>
            <w:tcBorders>
              <w:top w:val="nil"/>
              <w:left w:val="nil"/>
              <w:bottom w:val="single" w:sz="4" w:space="0" w:color="auto"/>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50.0.00.02180</w:t>
            </w:r>
          </w:p>
        </w:tc>
        <w:tc>
          <w:tcPr>
            <w:tcW w:w="567" w:type="dxa"/>
            <w:gridSpan w:val="4"/>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240</w:t>
            </w:r>
          </w:p>
        </w:tc>
        <w:tc>
          <w:tcPr>
            <w:tcW w:w="992" w:type="dxa"/>
            <w:gridSpan w:val="12"/>
            <w:tcBorders>
              <w:top w:val="nil"/>
              <w:left w:val="nil"/>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78,8</w:t>
            </w:r>
          </w:p>
        </w:tc>
        <w:tc>
          <w:tcPr>
            <w:tcW w:w="1003" w:type="dxa"/>
            <w:gridSpan w:val="13"/>
            <w:tcBorders>
              <w:top w:val="nil"/>
              <w:left w:val="single" w:sz="4" w:space="0" w:color="auto"/>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60,0</w:t>
            </w:r>
          </w:p>
        </w:tc>
        <w:tc>
          <w:tcPr>
            <w:tcW w:w="1130" w:type="dxa"/>
            <w:gridSpan w:val="15"/>
            <w:tcBorders>
              <w:top w:val="nil"/>
              <w:left w:val="single" w:sz="4" w:space="0" w:color="auto"/>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60,0</w:t>
            </w:r>
          </w:p>
        </w:tc>
      </w:tr>
      <w:tr w:rsidR="00ED7F7E" w:rsidRPr="000252EE" w:rsidTr="00ED7F7E">
        <w:trPr>
          <w:gridBefore w:val="2"/>
          <w:gridAfter w:val="5"/>
          <w:wBefore w:w="209" w:type="dxa"/>
          <w:wAfter w:w="7180" w:type="dxa"/>
          <w:trHeight w:val="499"/>
        </w:trPr>
        <w:tc>
          <w:tcPr>
            <w:tcW w:w="2422" w:type="dxa"/>
            <w:gridSpan w:val="14"/>
            <w:tcBorders>
              <w:top w:val="nil"/>
              <w:left w:val="single" w:sz="4" w:space="0" w:color="auto"/>
              <w:bottom w:val="single" w:sz="4" w:space="0" w:color="auto"/>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lastRenderedPageBreak/>
              <w:t>Национальная экономика</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300</w:t>
            </w:r>
          </w:p>
        </w:tc>
        <w:tc>
          <w:tcPr>
            <w:tcW w:w="567" w:type="dxa"/>
            <w:gridSpan w:val="5"/>
            <w:tcBorders>
              <w:top w:val="nil"/>
              <w:left w:val="single" w:sz="4" w:space="0" w:color="auto"/>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04</w:t>
            </w:r>
          </w:p>
        </w:tc>
        <w:tc>
          <w:tcPr>
            <w:tcW w:w="567" w:type="dxa"/>
            <w:gridSpan w:val="6"/>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1701" w:type="dxa"/>
            <w:gridSpan w:val="15"/>
            <w:tcBorders>
              <w:top w:val="nil"/>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567" w:type="dxa"/>
            <w:gridSpan w:val="4"/>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992" w:type="dxa"/>
            <w:gridSpan w:val="12"/>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4 089,0</w:t>
            </w:r>
          </w:p>
        </w:tc>
        <w:tc>
          <w:tcPr>
            <w:tcW w:w="1003" w:type="dxa"/>
            <w:gridSpan w:val="13"/>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3 200,0</w:t>
            </w:r>
          </w:p>
        </w:tc>
        <w:tc>
          <w:tcPr>
            <w:tcW w:w="1130" w:type="dxa"/>
            <w:gridSpan w:val="15"/>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4 398,0</w:t>
            </w:r>
          </w:p>
        </w:tc>
      </w:tr>
      <w:tr w:rsidR="00ED7F7E" w:rsidRPr="000252EE" w:rsidTr="00ED7F7E">
        <w:trPr>
          <w:gridBefore w:val="2"/>
          <w:gridAfter w:val="5"/>
          <w:wBefore w:w="209" w:type="dxa"/>
          <w:wAfter w:w="7180" w:type="dxa"/>
          <w:trHeight w:val="499"/>
        </w:trPr>
        <w:tc>
          <w:tcPr>
            <w:tcW w:w="2422" w:type="dxa"/>
            <w:gridSpan w:val="14"/>
            <w:tcBorders>
              <w:top w:val="nil"/>
              <w:left w:val="single" w:sz="4" w:space="0" w:color="auto"/>
              <w:bottom w:val="single" w:sz="4" w:space="0" w:color="auto"/>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Водное хозяйство</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300</w:t>
            </w:r>
          </w:p>
        </w:tc>
        <w:tc>
          <w:tcPr>
            <w:tcW w:w="567" w:type="dxa"/>
            <w:gridSpan w:val="5"/>
            <w:tcBorders>
              <w:top w:val="nil"/>
              <w:left w:val="single" w:sz="4" w:space="0" w:color="auto"/>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04</w:t>
            </w:r>
          </w:p>
        </w:tc>
        <w:tc>
          <w:tcPr>
            <w:tcW w:w="56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06</w:t>
            </w:r>
          </w:p>
        </w:tc>
        <w:tc>
          <w:tcPr>
            <w:tcW w:w="1701" w:type="dxa"/>
            <w:gridSpan w:val="15"/>
            <w:tcBorders>
              <w:top w:val="single" w:sz="4" w:space="0" w:color="auto"/>
              <w:left w:val="nil"/>
              <w:bottom w:val="single" w:sz="4" w:space="0" w:color="auto"/>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992" w:type="dxa"/>
            <w:gridSpan w:val="12"/>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150,0</w:t>
            </w:r>
          </w:p>
        </w:tc>
        <w:tc>
          <w:tcPr>
            <w:tcW w:w="1003"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50,0</w:t>
            </w:r>
          </w:p>
        </w:tc>
        <w:tc>
          <w:tcPr>
            <w:tcW w:w="1130" w:type="dxa"/>
            <w:gridSpan w:val="15"/>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50,0</w:t>
            </w:r>
          </w:p>
        </w:tc>
      </w:tr>
      <w:tr w:rsidR="00ED7F7E" w:rsidRPr="000252EE" w:rsidTr="00ED7F7E">
        <w:trPr>
          <w:gridBefore w:val="2"/>
          <w:gridAfter w:val="5"/>
          <w:wBefore w:w="209" w:type="dxa"/>
          <w:wAfter w:w="7180" w:type="dxa"/>
          <w:trHeight w:val="499"/>
        </w:trPr>
        <w:tc>
          <w:tcPr>
            <w:tcW w:w="2422" w:type="dxa"/>
            <w:gridSpan w:val="14"/>
            <w:tcBorders>
              <w:top w:val="nil"/>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Непрограммные направления бюджета</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nil"/>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04</w:t>
            </w:r>
          </w:p>
        </w:tc>
        <w:tc>
          <w:tcPr>
            <w:tcW w:w="567" w:type="dxa"/>
            <w:gridSpan w:val="6"/>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06</w:t>
            </w:r>
          </w:p>
        </w:tc>
        <w:tc>
          <w:tcPr>
            <w:tcW w:w="1701" w:type="dxa"/>
            <w:gridSpan w:val="15"/>
            <w:tcBorders>
              <w:top w:val="nil"/>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99.0.00.00000</w:t>
            </w:r>
          </w:p>
        </w:tc>
        <w:tc>
          <w:tcPr>
            <w:tcW w:w="567" w:type="dxa"/>
            <w:gridSpan w:val="4"/>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992" w:type="dxa"/>
            <w:gridSpan w:val="12"/>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150,0</w:t>
            </w:r>
          </w:p>
        </w:tc>
        <w:tc>
          <w:tcPr>
            <w:tcW w:w="1003"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c>
          <w:tcPr>
            <w:tcW w:w="1130" w:type="dxa"/>
            <w:gridSpan w:val="15"/>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r>
      <w:tr w:rsidR="00ED7F7E" w:rsidRPr="000252EE" w:rsidTr="00ED7F7E">
        <w:trPr>
          <w:gridBefore w:val="2"/>
          <w:gridAfter w:val="5"/>
          <w:wBefore w:w="209" w:type="dxa"/>
          <w:wAfter w:w="7180" w:type="dxa"/>
          <w:trHeight w:val="499"/>
        </w:trPr>
        <w:tc>
          <w:tcPr>
            <w:tcW w:w="2422" w:type="dxa"/>
            <w:gridSpan w:val="14"/>
            <w:tcBorders>
              <w:top w:val="nil"/>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Иные мероприятия  в области водных ресурсов</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nil"/>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04</w:t>
            </w:r>
          </w:p>
        </w:tc>
        <w:tc>
          <w:tcPr>
            <w:tcW w:w="567" w:type="dxa"/>
            <w:gridSpan w:val="6"/>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06</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99.0.00.83420</w:t>
            </w:r>
          </w:p>
        </w:tc>
        <w:tc>
          <w:tcPr>
            <w:tcW w:w="567" w:type="dxa"/>
            <w:gridSpan w:val="4"/>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992" w:type="dxa"/>
            <w:gridSpan w:val="12"/>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150,0</w:t>
            </w:r>
          </w:p>
        </w:tc>
        <w:tc>
          <w:tcPr>
            <w:tcW w:w="1003"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c>
          <w:tcPr>
            <w:tcW w:w="1130" w:type="dxa"/>
            <w:gridSpan w:val="15"/>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r>
      <w:tr w:rsidR="00ED7F7E" w:rsidRPr="000252EE" w:rsidTr="00ED7F7E">
        <w:trPr>
          <w:gridBefore w:val="2"/>
          <w:gridAfter w:val="5"/>
          <w:wBefore w:w="209" w:type="dxa"/>
          <w:wAfter w:w="7180" w:type="dxa"/>
          <w:trHeight w:val="838"/>
        </w:trPr>
        <w:tc>
          <w:tcPr>
            <w:tcW w:w="2422" w:type="dxa"/>
            <w:gridSpan w:val="14"/>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Закупка товаров, работ и услуг для  государственных (муниципальных) нужд</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04</w:t>
            </w:r>
          </w:p>
        </w:tc>
        <w:tc>
          <w:tcPr>
            <w:tcW w:w="567" w:type="dxa"/>
            <w:gridSpan w:val="6"/>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06</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99.0.00.83420</w:t>
            </w:r>
          </w:p>
        </w:tc>
        <w:tc>
          <w:tcPr>
            <w:tcW w:w="567"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c>
          <w:tcPr>
            <w:tcW w:w="992" w:type="dxa"/>
            <w:gridSpan w:val="12"/>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150,0</w:t>
            </w:r>
          </w:p>
        </w:tc>
        <w:tc>
          <w:tcPr>
            <w:tcW w:w="1003"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c>
          <w:tcPr>
            <w:tcW w:w="1130" w:type="dxa"/>
            <w:gridSpan w:val="15"/>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r>
      <w:tr w:rsidR="00ED7F7E" w:rsidRPr="000252EE" w:rsidTr="00ED7F7E">
        <w:trPr>
          <w:gridBefore w:val="2"/>
          <w:gridAfter w:val="5"/>
          <w:wBefore w:w="209" w:type="dxa"/>
          <w:wAfter w:w="7180" w:type="dxa"/>
          <w:trHeight w:val="838"/>
        </w:trPr>
        <w:tc>
          <w:tcPr>
            <w:tcW w:w="2422" w:type="dxa"/>
            <w:gridSpan w:val="14"/>
            <w:tcBorders>
              <w:top w:val="single" w:sz="4" w:space="0" w:color="auto"/>
              <w:left w:val="single" w:sz="4" w:space="0" w:color="auto"/>
              <w:bottom w:val="single" w:sz="4" w:space="0" w:color="auto"/>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single" w:sz="4" w:space="0" w:color="auto"/>
              <w:left w:val="single" w:sz="4" w:space="0" w:color="auto"/>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04</w:t>
            </w:r>
          </w:p>
        </w:tc>
        <w:tc>
          <w:tcPr>
            <w:tcW w:w="56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06</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99.0.00.83420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240</w:t>
            </w:r>
          </w:p>
        </w:tc>
        <w:tc>
          <w:tcPr>
            <w:tcW w:w="992" w:type="dxa"/>
            <w:gridSpan w:val="12"/>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150,0</w:t>
            </w:r>
          </w:p>
        </w:tc>
        <w:tc>
          <w:tcPr>
            <w:tcW w:w="1003" w:type="dxa"/>
            <w:gridSpan w:val="13"/>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c>
          <w:tcPr>
            <w:tcW w:w="1130" w:type="dxa"/>
            <w:gridSpan w:val="15"/>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r>
      <w:tr w:rsidR="00ED7F7E" w:rsidRPr="000252EE" w:rsidTr="00ED7F7E">
        <w:trPr>
          <w:gridBefore w:val="2"/>
          <w:gridAfter w:val="5"/>
          <w:wBefore w:w="209" w:type="dxa"/>
          <w:wAfter w:w="7180" w:type="dxa"/>
          <w:trHeight w:val="499"/>
        </w:trPr>
        <w:tc>
          <w:tcPr>
            <w:tcW w:w="2422" w:type="dxa"/>
            <w:gridSpan w:val="14"/>
            <w:tcBorders>
              <w:top w:val="nil"/>
              <w:left w:val="single" w:sz="4" w:space="0" w:color="auto"/>
              <w:bottom w:val="single" w:sz="4" w:space="0" w:color="auto"/>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Дорожное хозяйство (дорожные фонды)</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300</w:t>
            </w:r>
          </w:p>
        </w:tc>
        <w:tc>
          <w:tcPr>
            <w:tcW w:w="567" w:type="dxa"/>
            <w:gridSpan w:val="5"/>
            <w:tcBorders>
              <w:top w:val="nil"/>
              <w:left w:val="single" w:sz="4" w:space="0" w:color="auto"/>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04</w:t>
            </w:r>
          </w:p>
        </w:tc>
        <w:tc>
          <w:tcPr>
            <w:tcW w:w="567" w:type="dxa"/>
            <w:gridSpan w:val="6"/>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09</w:t>
            </w:r>
          </w:p>
        </w:tc>
        <w:tc>
          <w:tcPr>
            <w:tcW w:w="1701" w:type="dxa"/>
            <w:gridSpan w:val="15"/>
            <w:tcBorders>
              <w:top w:val="single" w:sz="4" w:space="0" w:color="auto"/>
              <w:left w:val="nil"/>
              <w:bottom w:val="single" w:sz="4" w:space="0" w:color="auto"/>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567" w:type="dxa"/>
            <w:gridSpan w:val="4"/>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992" w:type="dxa"/>
            <w:gridSpan w:val="12"/>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3 939,0</w:t>
            </w:r>
          </w:p>
        </w:tc>
        <w:tc>
          <w:tcPr>
            <w:tcW w:w="1003" w:type="dxa"/>
            <w:gridSpan w:val="13"/>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3 150,0</w:t>
            </w:r>
          </w:p>
        </w:tc>
        <w:tc>
          <w:tcPr>
            <w:tcW w:w="1130" w:type="dxa"/>
            <w:gridSpan w:val="15"/>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4 348,0</w:t>
            </w:r>
          </w:p>
        </w:tc>
      </w:tr>
      <w:tr w:rsidR="00ED7F7E" w:rsidRPr="000252EE" w:rsidTr="00ED7F7E">
        <w:trPr>
          <w:gridBefore w:val="2"/>
          <w:gridAfter w:val="5"/>
          <w:wBefore w:w="209" w:type="dxa"/>
          <w:wAfter w:w="7180" w:type="dxa"/>
          <w:trHeight w:val="1257"/>
        </w:trPr>
        <w:tc>
          <w:tcPr>
            <w:tcW w:w="2422" w:type="dxa"/>
            <w:gridSpan w:val="14"/>
            <w:tcBorders>
              <w:top w:val="nil"/>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xml:space="preserve">Муниципальная программа "Дорожное хозяйство в Шибковском </w:t>
            </w:r>
            <w:proofErr w:type="gramStart"/>
            <w:r w:rsidRPr="000252EE">
              <w:rPr>
                <w:rFonts w:ascii="Times New Roman" w:hAnsi="Times New Roman" w:cs="Times New Roman"/>
                <w:bCs/>
                <w:color w:val="000000"/>
                <w:sz w:val="20"/>
                <w:szCs w:val="20"/>
              </w:rPr>
              <w:t>сельсовете</w:t>
            </w:r>
            <w:proofErr w:type="gramEnd"/>
            <w:r w:rsidRPr="000252EE">
              <w:rPr>
                <w:rFonts w:ascii="Times New Roman" w:hAnsi="Times New Roman" w:cs="Times New Roman"/>
                <w:bCs/>
                <w:color w:val="000000"/>
                <w:sz w:val="20"/>
                <w:szCs w:val="20"/>
              </w:rPr>
              <w:t xml:space="preserve"> Искитимского района Новосибирской области"</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300</w:t>
            </w:r>
          </w:p>
        </w:tc>
        <w:tc>
          <w:tcPr>
            <w:tcW w:w="567" w:type="dxa"/>
            <w:gridSpan w:val="5"/>
            <w:tcBorders>
              <w:top w:val="nil"/>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04</w:t>
            </w:r>
          </w:p>
        </w:tc>
        <w:tc>
          <w:tcPr>
            <w:tcW w:w="567" w:type="dxa"/>
            <w:gridSpan w:val="6"/>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09</w:t>
            </w:r>
          </w:p>
        </w:tc>
        <w:tc>
          <w:tcPr>
            <w:tcW w:w="1701" w:type="dxa"/>
            <w:gridSpan w:val="15"/>
            <w:tcBorders>
              <w:top w:val="nil"/>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52.0.00.00000</w:t>
            </w:r>
          </w:p>
        </w:tc>
        <w:tc>
          <w:tcPr>
            <w:tcW w:w="567" w:type="dxa"/>
            <w:gridSpan w:val="4"/>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992" w:type="dxa"/>
            <w:gridSpan w:val="12"/>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3 939,0</w:t>
            </w:r>
          </w:p>
        </w:tc>
        <w:tc>
          <w:tcPr>
            <w:tcW w:w="1003"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3 150,0</w:t>
            </w:r>
          </w:p>
        </w:tc>
        <w:tc>
          <w:tcPr>
            <w:tcW w:w="1130" w:type="dxa"/>
            <w:gridSpan w:val="1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4 348,0</w:t>
            </w:r>
          </w:p>
        </w:tc>
      </w:tr>
      <w:tr w:rsidR="00ED7F7E" w:rsidRPr="000252EE" w:rsidTr="00ED7F7E">
        <w:trPr>
          <w:gridBefore w:val="2"/>
          <w:gridAfter w:val="5"/>
          <w:wBefore w:w="209" w:type="dxa"/>
          <w:wAfter w:w="7180" w:type="dxa"/>
          <w:trHeight w:val="854"/>
        </w:trPr>
        <w:tc>
          <w:tcPr>
            <w:tcW w:w="2422" w:type="dxa"/>
            <w:gridSpan w:val="14"/>
            <w:tcBorders>
              <w:top w:val="single" w:sz="4" w:space="0" w:color="auto"/>
              <w:left w:val="single" w:sz="4" w:space="0" w:color="auto"/>
              <w:bottom w:val="nil"/>
              <w:right w:val="nil"/>
            </w:tcBorders>
            <w:shd w:val="clear" w:color="auto" w:fill="auto"/>
            <w:hideMark/>
          </w:tcPr>
          <w:p w:rsidR="00751579" w:rsidRPr="000252EE" w:rsidRDefault="00751579" w:rsidP="0066481E">
            <w:pPr>
              <w:rPr>
                <w:rFonts w:ascii="Times New Roman" w:hAnsi="Times New Roman" w:cs="Times New Roman"/>
                <w:bCs/>
                <w:sz w:val="20"/>
                <w:szCs w:val="20"/>
              </w:rPr>
            </w:pPr>
            <w:r w:rsidRPr="000252EE">
              <w:rPr>
                <w:rFonts w:ascii="Times New Roman" w:hAnsi="Times New Roman" w:cs="Times New Roman"/>
                <w:bCs/>
                <w:sz w:val="20"/>
                <w:szCs w:val="20"/>
              </w:rPr>
              <w:t xml:space="preserve">Реализация мероприятий по развитию автомобильных дорог местного значения </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300</w:t>
            </w:r>
          </w:p>
        </w:tc>
        <w:tc>
          <w:tcPr>
            <w:tcW w:w="567" w:type="dxa"/>
            <w:gridSpan w:val="5"/>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04</w:t>
            </w:r>
          </w:p>
        </w:tc>
        <w:tc>
          <w:tcPr>
            <w:tcW w:w="567" w:type="dxa"/>
            <w:gridSpan w:val="6"/>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09</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52.0.00.9Д010</w:t>
            </w:r>
          </w:p>
        </w:tc>
        <w:tc>
          <w:tcPr>
            <w:tcW w:w="567" w:type="dxa"/>
            <w:gridSpan w:val="4"/>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992" w:type="dxa"/>
            <w:gridSpan w:val="12"/>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3 939,0</w:t>
            </w:r>
          </w:p>
        </w:tc>
        <w:tc>
          <w:tcPr>
            <w:tcW w:w="1003"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3 150,0</w:t>
            </w:r>
          </w:p>
        </w:tc>
        <w:tc>
          <w:tcPr>
            <w:tcW w:w="1130" w:type="dxa"/>
            <w:gridSpan w:val="1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4 348,0</w:t>
            </w:r>
          </w:p>
        </w:tc>
      </w:tr>
      <w:tr w:rsidR="00ED7F7E" w:rsidRPr="000252EE" w:rsidTr="00ED7F7E">
        <w:trPr>
          <w:gridBefore w:val="2"/>
          <w:gridAfter w:val="5"/>
          <w:wBefore w:w="209" w:type="dxa"/>
          <w:wAfter w:w="7180" w:type="dxa"/>
          <w:trHeight w:val="854"/>
        </w:trPr>
        <w:tc>
          <w:tcPr>
            <w:tcW w:w="2422" w:type="dxa"/>
            <w:gridSpan w:val="14"/>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Закупка товаров, работ и услуг для  государственных (муниципальных) нужд</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04</w:t>
            </w:r>
          </w:p>
        </w:tc>
        <w:tc>
          <w:tcPr>
            <w:tcW w:w="567" w:type="dxa"/>
            <w:gridSpan w:val="6"/>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09</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52.0.00.9Д010</w:t>
            </w:r>
          </w:p>
        </w:tc>
        <w:tc>
          <w:tcPr>
            <w:tcW w:w="567" w:type="dxa"/>
            <w:gridSpan w:val="4"/>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c>
          <w:tcPr>
            <w:tcW w:w="992" w:type="dxa"/>
            <w:gridSpan w:val="12"/>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3 939,0</w:t>
            </w:r>
          </w:p>
        </w:tc>
        <w:tc>
          <w:tcPr>
            <w:tcW w:w="1003"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3 150,0</w:t>
            </w:r>
          </w:p>
        </w:tc>
        <w:tc>
          <w:tcPr>
            <w:tcW w:w="1130" w:type="dxa"/>
            <w:gridSpan w:val="1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4 348,0</w:t>
            </w:r>
          </w:p>
        </w:tc>
      </w:tr>
      <w:tr w:rsidR="00ED7F7E" w:rsidRPr="000252EE" w:rsidTr="00ED7F7E">
        <w:trPr>
          <w:gridBefore w:val="2"/>
          <w:gridAfter w:val="5"/>
          <w:wBefore w:w="209" w:type="dxa"/>
          <w:wAfter w:w="7180" w:type="dxa"/>
          <w:trHeight w:val="854"/>
        </w:trPr>
        <w:tc>
          <w:tcPr>
            <w:tcW w:w="2422" w:type="dxa"/>
            <w:gridSpan w:val="14"/>
            <w:tcBorders>
              <w:top w:val="single" w:sz="4" w:space="0" w:color="auto"/>
              <w:left w:val="single" w:sz="4" w:space="0" w:color="auto"/>
              <w:bottom w:val="single" w:sz="4" w:space="0" w:color="auto"/>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04</w:t>
            </w:r>
          </w:p>
        </w:tc>
        <w:tc>
          <w:tcPr>
            <w:tcW w:w="567" w:type="dxa"/>
            <w:gridSpan w:val="6"/>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09</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52.0.00.9Д010</w:t>
            </w:r>
          </w:p>
        </w:tc>
        <w:tc>
          <w:tcPr>
            <w:tcW w:w="567" w:type="dxa"/>
            <w:gridSpan w:val="4"/>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240</w:t>
            </w:r>
          </w:p>
        </w:tc>
        <w:tc>
          <w:tcPr>
            <w:tcW w:w="992" w:type="dxa"/>
            <w:gridSpan w:val="12"/>
            <w:tcBorders>
              <w:top w:val="nil"/>
              <w:left w:val="nil"/>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3 939,0</w:t>
            </w:r>
          </w:p>
        </w:tc>
        <w:tc>
          <w:tcPr>
            <w:tcW w:w="1003" w:type="dxa"/>
            <w:gridSpan w:val="13"/>
            <w:tcBorders>
              <w:top w:val="nil"/>
              <w:left w:val="single" w:sz="4" w:space="0" w:color="auto"/>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3 150,0</w:t>
            </w:r>
          </w:p>
        </w:tc>
        <w:tc>
          <w:tcPr>
            <w:tcW w:w="1130" w:type="dxa"/>
            <w:gridSpan w:val="15"/>
            <w:tcBorders>
              <w:top w:val="nil"/>
              <w:left w:val="single" w:sz="4" w:space="0" w:color="auto"/>
              <w:bottom w:val="single" w:sz="4" w:space="0" w:color="auto"/>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4 348,0</w:t>
            </w:r>
          </w:p>
        </w:tc>
      </w:tr>
      <w:tr w:rsidR="00ED7F7E" w:rsidRPr="000252EE" w:rsidTr="00ED7F7E">
        <w:trPr>
          <w:gridBefore w:val="2"/>
          <w:gridAfter w:val="5"/>
          <w:wBefore w:w="209" w:type="dxa"/>
          <w:wAfter w:w="7180" w:type="dxa"/>
          <w:trHeight w:val="499"/>
        </w:trPr>
        <w:tc>
          <w:tcPr>
            <w:tcW w:w="2422" w:type="dxa"/>
            <w:gridSpan w:val="14"/>
            <w:tcBorders>
              <w:top w:val="nil"/>
              <w:left w:val="single" w:sz="4" w:space="0" w:color="auto"/>
              <w:bottom w:val="single" w:sz="4" w:space="0" w:color="auto"/>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Жилищно-коммунальное хозяйство</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300</w:t>
            </w:r>
          </w:p>
        </w:tc>
        <w:tc>
          <w:tcPr>
            <w:tcW w:w="567" w:type="dxa"/>
            <w:gridSpan w:val="5"/>
            <w:tcBorders>
              <w:top w:val="single" w:sz="4" w:space="0" w:color="auto"/>
              <w:left w:val="single" w:sz="4" w:space="0" w:color="auto"/>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05</w:t>
            </w:r>
          </w:p>
        </w:tc>
        <w:tc>
          <w:tcPr>
            <w:tcW w:w="56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1701" w:type="dxa"/>
            <w:gridSpan w:val="15"/>
            <w:tcBorders>
              <w:top w:val="single" w:sz="4" w:space="0" w:color="auto"/>
              <w:left w:val="nil"/>
              <w:bottom w:val="single" w:sz="4" w:space="0" w:color="auto"/>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567" w:type="dxa"/>
            <w:gridSpan w:val="4"/>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992" w:type="dxa"/>
            <w:gridSpan w:val="12"/>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2 550,0</w:t>
            </w:r>
          </w:p>
        </w:tc>
        <w:tc>
          <w:tcPr>
            <w:tcW w:w="1003"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550,0</w:t>
            </w:r>
          </w:p>
        </w:tc>
        <w:tc>
          <w:tcPr>
            <w:tcW w:w="1130" w:type="dxa"/>
            <w:gridSpan w:val="1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550,0</w:t>
            </w:r>
          </w:p>
        </w:tc>
      </w:tr>
      <w:tr w:rsidR="00ED7F7E" w:rsidRPr="000252EE" w:rsidTr="00ED7F7E">
        <w:trPr>
          <w:gridBefore w:val="2"/>
          <w:gridAfter w:val="5"/>
          <w:wBefore w:w="209" w:type="dxa"/>
          <w:wAfter w:w="7180" w:type="dxa"/>
          <w:trHeight w:val="499"/>
        </w:trPr>
        <w:tc>
          <w:tcPr>
            <w:tcW w:w="2422" w:type="dxa"/>
            <w:gridSpan w:val="14"/>
            <w:tcBorders>
              <w:top w:val="nil"/>
              <w:left w:val="single" w:sz="4" w:space="0" w:color="auto"/>
              <w:bottom w:val="single" w:sz="4" w:space="0" w:color="auto"/>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Благоустройство</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300</w:t>
            </w:r>
          </w:p>
        </w:tc>
        <w:tc>
          <w:tcPr>
            <w:tcW w:w="567" w:type="dxa"/>
            <w:gridSpan w:val="5"/>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05</w:t>
            </w:r>
          </w:p>
        </w:tc>
        <w:tc>
          <w:tcPr>
            <w:tcW w:w="567" w:type="dxa"/>
            <w:gridSpan w:val="6"/>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03</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567"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992" w:type="dxa"/>
            <w:gridSpan w:val="12"/>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2 550,0</w:t>
            </w:r>
          </w:p>
        </w:tc>
        <w:tc>
          <w:tcPr>
            <w:tcW w:w="1003"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550,0</w:t>
            </w:r>
          </w:p>
        </w:tc>
        <w:tc>
          <w:tcPr>
            <w:tcW w:w="1130" w:type="dxa"/>
            <w:gridSpan w:val="15"/>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550,0</w:t>
            </w:r>
          </w:p>
        </w:tc>
      </w:tr>
      <w:tr w:rsidR="00ED7F7E" w:rsidRPr="000252EE" w:rsidTr="00ED7F7E">
        <w:trPr>
          <w:gridBefore w:val="2"/>
          <w:gridAfter w:val="5"/>
          <w:wBefore w:w="209" w:type="dxa"/>
          <w:wAfter w:w="7180" w:type="dxa"/>
          <w:trHeight w:val="499"/>
        </w:trPr>
        <w:tc>
          <w:tcPr>
            <w:tcW w:w="2422" w:type="dxa"/>
            <w:gridSpan w:val="14"/>
            <w:tcBorders>
              <w:top w:val="nil"/>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lastRenderedPageBreak/>
              <w:t>Непрограммные направления бюджета</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300</w:t>
            </w:r>
          </w:p>
        </w:tc>
        <w:tc>
          <w:tcPr>
            <w:tcW w:w="567" w:type="dxa"/>
            <w:gridSpan w:val="5"/>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05</w:t>
            </w:r>
          </w:p>
        </w:tc>
        <w:tc>
          <w:tcPr>
            <w:tcW w:w="567" w:type="dxa"/>
            <w:gridSpan w:val="6"/>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03</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99.0.00.00000</w:t>
            </w:r>
          </w:p>
        </w:tc>
        <w:tc>
          <w:tcPr>
            <w:tcW w:w="567"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992" w:type="dxa"/>
            <w:gridSpan w:val="12"/>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2 550,0</w:t>
            </w:r>
          </w:p>
        </w:tc>
        <w:tc>
          <w:tcPr>
            <w:tcW w:w="1003"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550,0</w:t>
            </w:r>
          </w:p>
        </w:tc>
        <w:tc>
          <w:tcPr>
            <w:tcW w:w="1130" w:type="dxa"/>
            <w:gridSpan w:val="15"/>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550,0</w:t>
            </w:r>
          </w:p>
        </w:tc>
      </w:tr>
      <w:tr w:rsidR="00ED7F7E" w:rsidRPr="000252EE" w:rsidTr="00ED7F7E">
        <w:trPr>
          <w:gridBefore w:val="2"/>
          <w:gridAfter w:val="5"/>
          <w:wBefore w:w="209" w:type="dxa"/>
          <w:wAfter w:w="7180" w:type="dxa"/>
          <w:trHeight w:val="499"/>
        </w:trPr>
        <w:tc>
          <w:tcPr>
            <w:tcW w:w="2422" w:type="dxa"/>
            <w:gridSpan w:val="14"/>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Уличное освещение</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300</w:t>
            </w:r>
          </w:p>
        </w:tc>
        <w:tc>
          <w:tcPr>
            <w:tcW w:w="567" w:type="dxa"/>
            <w:gridSpan w:val="5"/>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05</w:t>
            </w:r>
          </w:p>
        </w:tc>
        <w:tc>
          <w:tcPr>
            <w:tcW w:w="567" w:type="dxa"/>
            <w:gridSpan w:val="6"/>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03</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99.0.00.01000</w:t>
            </w:r>
          </w:p>
        </w:tc>
        <w:tc>
          <w:tcPr>
            <w:tcW w:w="567"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992" w:type="dxa"/>
            <w:gridSpan w:val="12"/>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1 100,0</w:t>
            </w:r>
          </w:p>
        </w:tc>
        <w:tc>
          <w:tcPr>
            <w:tcW w:w="1003"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400,0</w:t>
            </w:r>
          </w:p>
        </w:tc>
        <w:tc>
          <w:tcPr>
            <w:tcW w:w="1130" w:type="dxa"/>
            <w:gridSpan w:val="15"/>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400,0</w:t>
            </w:r>
          </w:p>
        </w:tc>
      </w:tr>
      <w:tr w:rsidR="00ED7F7E" w:rsidRPr="000252EE" w:rsidTr="00ED7F7E">
        <w:trPr>
          <w:gridBefore w:val="2"/>
          <w:gridAfter w:val="5"/>
          <w:wBefore w:w="209" w:type="dxa"/>
          <w:wAfter w:w="7180" w:type="dxa"/>
          <w:trHeight w:val="838"/>
        </w:trPr>
        <w:tc>
          <w:tcPr>
            <w:tcW w:w="2422" w:type="dxa"/>
            <w:gridSpan w:val="14"/>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Закупка товаров, работ и услуг для  государственных (муниципальных) нужд</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05</w:t>
            </w:r>
          </w:p>
        </w:tc>
        <w:tc>
          <w:tcPr>
            <w:tcW w:w="567" w:type="dxa"/>
            <w:gridSpan w:val="6"/>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03</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99.0.00.01000</w:t>
            </w:r>
          </w:p>
        </w:tc>
        <w:tc>
          <w:tcPr>
            <w:tcW w:w="567"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c>
          <w:tcPr>
            <w:tcW w:w="992" w:type="dxa"/>
            <w:gridSpan w:val="12"/>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1 100,0</w:t>
            </w:r>
          </w:p>
        </w:tc>
        <w:tc>
          <w:tcPr>
            <w:tcW w:w="1003"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400,0</w:t>
            </w:r>
          </w:p>
        </w:tc>
        <w:tc>
          <w:tcPr>
            <w:tcW w:w="1130" w:type="dxa"/>
            <w:gridSpan w:val="15"/>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400,0</w:t>
            </w:r>
          </w:p>
        </w:tc>
      </w:tr>
      <w:tr w:rsidR="00ED7F7E" w:rsidRPr="000252EE" w:rsidTr="00ED7F7E">
        <w:trPr>
          <w:gridBefore w:val="2"/>
          <w:gridAfter w:val="5"/>
          <w:wBefore w:w="209" w:type="dxa"/>
          <w:wAfter w:w="7180" w:type="dxa"/>
          <w:trHeight w:val="838"/>
        </w:trPr>
        <w:tc>
          <w:tcPr>
            <w:tcW w:w="2422"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572" w:type="dxa"/>
            <w:gridSpan w:val="3"/>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05</w:t>
            </w:r>
          </w:p>
        </w:tc>
        <w:tc>
          <w:tcPr>
            <w:tcW w:w="567" w:type="dxa"/>
            <w:gridSpan w:val="6"/>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03</w:t>
            </w:r>
          </w:p>
        </w:tc>
        <w:tc>
          <w:tcPr>
            <w:tcW w:w="1701" w:type="dxa"/>
            <w:gridSpan w:val="15"/>
            <w:tcBorders>
              <w:top w:val="single" w:sz="4" w:space="0" w:color="auto"/>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99.0.00.01000</w:t>
            </w:r>
          </w:p>
        </w:tc>
        <w:tc>
          <w:tcPr>
            <w:tcW w:w="567" w:type="dxa"/>
            <w:gridSpan w:val="4"/>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240</w:t>
            </w:r>
          </w:p>
        </w:tc>
        <w:tc>
          <w:tcPr>
            <w:tcW w:w="992" w:type="dxa"/>
            <w:gridSpan w:val="12"/>
            <w:tcBorders>
              <w:top w:val="single" w:sz="4" w:space="0" w:color="auto"/>
              <w:left w:val="nil"/>
              <w:bottom w:val="nil"/>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1 100,0</w:t>
            </w:r>
          </w:p>
        </w:tc>
        <w:tc>
          <w:tcPr>
            <w:tcW w:w="1003" w:type="dxa"/>
            <w:gridSpan w:val="13"/>
            <w:tcBorders>
              <w:top w:val="single" w:sz="4" w:space="0" w:color="auto"/>
              <w:left w:val="single" w:sz="4" w:space="0" w:color="auto"/>
              <w:bottom w:val="nil"/>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400,0</w:t>
            </w:r>
          </w:p>
        </w:tc>
        <w:tc>
          <w:tcPr>
            <w:tcW w:w="1130" w:type="dxa"/>
            <w:gridSpan w:val="15"/>
            <w:tcBorders>
              <w:top w:val="single" w:sz="4" w:space="0" w:color="auto"/>
              <w:left w:val="single" w:sz="4" w:space="0" w:color="auto"/>
              <w:bottom w:val="nil"/>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400,0</w:t>
            </w:r>
          </w:p>
        </w:tc>
      </w:tr>
      <w:tr w:rsidR="00ED7F7E" w:rsidRPr="000252EE" w:rsidTr="00ED7F7E">
        <w:trPr>
          <w:gridBefore w:val="2"/>
          <w:gridAfter w:val="5"/>
          <w:wBefore w:w="209" w:type="dxa"/>
          <w:wAfter w:w="7180" w:type="dxa"/>
          <w:trHeight w:val="499"/>
        </w:trPr>
        <w:tc>
          <w:tcPr>
            <w:tcW w:w="2422" w:type="dxa"/>
            <w:gridSpan w:val="14"/>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Организация и содержание мест захоронения</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300</w:t>
            </w:r>
          </w:p>
        </w:tc>
        <w:tc>
          <w:tcPr>
            <w:tcW w:w="567" w:type="dxa"/>
            <w:gridSpan w:val="5"/>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05</w:t>
            </w:r>
          </w:p>
        </w:tc>
        <w:tc>
          <w:tcPr>
            <w:tcW w:w="567" w:type="dxa"/>
            <w:gridSpan w:val="6"/>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03</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99.0.00.04000</w:t>
            </w:r>
          </w:p>
        </w:tc>
        <w:tc>
          <w:tcPr>
            <w:tcW w:w="567"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992" w:type="dxa"/>
            <w:gridSpan w:val="12"/>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50,0</w:t>
            </w:r>
          </w:p>
        </w:tc>
        <w:tc>
          <w:tcPr>
            <w:tcW w:w="1003"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50,0</w:t>
            </w:r>
          </w:p>
        </w:tc>
        <w:tc>
          <w:tcPr>
            <w:tcW w:w="1130" w:type="dxa"/>
            <w:gridSpan w:val="15"/>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50,0</w:t>
            </w:r>
          </w:p>
        </w:tc>
      </w:tr>
      <w:tr w:rsidR="00ED7F7E" w:rsidRPr="000252EE" w:rsidTr="00ED7F7E">
        <w:trPr>
          <w:gridBefore w:val="2"/>
          <w:gridAfter w:val="5"/>
          <w:wBefore w:w="209" w:type="dxa"/>
          <w:wAfter w:w="7180" w:type="dxa"/>
          <w:trHeight w:val="838"/>
        </w:trPr>
        <w:tc>
          <w:tcPr>
            <w:tcW w:w="2422" w:type="dxa"/>
            <w:gridSpan w:val="14"/>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Закупка товаров, работ и услуг для  государственных (муниципальных) нужд</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05</w:t>
            </w:r>
          </w:p>
        </w:tc>
        <w:tc>
          <w:tcPr>
            <w:tcW w:w="567" w:type="dxa"/>
            <w:gridSpan w:val="6"/>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03</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99.0.00.04000</w:t>
            </w:r>
          </w:p>
        </w:tc>
        <w:tc>
          <w:tcPr>
            <w:tcW w:w="567"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c>
          <w:tcPr>
            <w:tcW w:w="992" w:type="dxa"/>
            <w:gridSpan w:val="12"/>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c>
          <w:tcPr>
            <w:tcW w:w="1003"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c>
          <w:tcPr>
            <w:tcW w:w="1130" w:type="dxa"/>
            <w:gridSpan w:val="15"/>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r>
      <w:tr w:rsidR="00ED7F7E" w:rsidRPr="000252EE" w:rsidTr="00ED7F7E">
        <w:trPr>
          <w:gridBefore w:val="2"/>
          <w:gridAfter w:val="5"/>
          <w:wBefore w:w="209" w:type="dxa"/>
          <w:wAfter w:w="7180" w:type="dxa"/>
          <w:trHeight w:val="838"/>
        </w:trPr>
        <w:tc>
          <w:tcPr>
            <w:tcW w:w="2422" w:type="dxa"/>
            <w:gridSpan w:val="14"/>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05</w:t>
            </w:r>
          </w:p>
        </w:tc>
        <w:tc>
          <w:tcPr>
            <w:tcW w:w="567" w:type="dxa"/>
            <w:gridSpan w:val="6"/>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03</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99.0.00.04000</w:t>
            </w:r>
          </w:p>
        </w:tc>
        <w:tc>
          <w:tcPr>
            <w:tcW w:w="567"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240</w:t>
            </w:r>
          </w:p>
        </w:tc>
        <w:tc>
          <w:tcPr>
            <w:tcW w:w="992" w:type="dxa"/>
            <w:gridSpan w:val="12"/>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c>
          <w:tcPr>
            <w:tcW w:w="1003" w:type="dxa"/>
            <w:gridSpan w:val="13"/>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c>
          <w:tcPr>
            <w:tcW w:w="1130" w:type="dxa"/>
            <w:gridSpan w:val="15"/>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50,0</w:t>
            </w:r>
          </w:p>
        </w:tc>
      </w:tr>
      <w:tr w:rsidR="00ED7F7E" w:rsidRPr="000252EE" w:rsidTr="00ED7F7E">
        <w:trPr>
          <w:gridBefore w:val="2"/>
          <w:gridAfter w:val="5"/>
          <w:wBefore w:w="209" w:type="dxa"/>
          <w:wAfter w:w="7180" w:type="dxa"/>
          <w:trHeight w:val="838"/>
        </w:trPr>
        <w:tc>
          <w:tcPr>
            <w:tcW w:w="2422" w:type="dxa"/>
            <w:gridSpan w:val="14"/>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Прочие мероприятия по благоустройству территории сельского поселения</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300</w:t>
            </w:r>
          </w:p>
        </w:tc>
        <w:tc>
          <w:tcPr>
            <w:tcW w:w="567" w:type="dxa"/>
            <w:gridSpan w:val="5"/>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05</w:t>
            </w:r>
          </w:p>
        </w:tc>
        <w:tc>
          <w:tcPr>
            <w:tcW w:w="567" w:type="dxa"/>
            <w:gridSpan w:val="6"/>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03</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99.0.00.05000</w:t>
            </w:r>
          </w:p>
        </w:tc>
        <w:tc>
          <w:tcPr>
            <w:tcW w:w="567"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992" w:type="dxa"/>
            <w:gridSpan w:val="12"/>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1 400,0</w:t>
            </w:r>
          </w:p>
        </w:tc>
        <w:tc>
          <w:tcPr>
            <w:tcW w:w="1003"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100,0</w:t>
            </w:r>
          </w:p>
        </w:tc>
        <w:tc>
          <w:tcPr>
            <w:tcW w:w="1130" w:type="dxa"/>
            <w:gridSpan w:val="15"/>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100,0</w:t>
            </w:r>
          </w:p>
        </w:tc>
      </w:tr>
      <w:tr w:rsidR="00ED7F7E" w:rsidRPr="000252EE" w:rsidTr="00ED7F7E">
        <w:trPr>
          <w:gridBefore w:val="2"/>
          <w:gridAfter w:val="5"/>
          <w:wBefore w:w="209" w:type="dxa"/>
          <w:wAfter w:w="7180" w:type="dxa"/>
          <w:trHeight w:val="838"/>
        </w:trPr>
        <w:tc>
          <w:tcPr>
            <w:tcW w:w="2422" w:type="dxa"/>
            <w:gridSpan w:val="14"/>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Закупка товаров, работ и услуг для  государственных (муниципальных) нужд</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05</w:t>
            </w:r>
          </w:p>
        </w:tc>
        <w:tc>
          <w:tcPr>
            <w:tcW w:w="567" w:type="dxa"/>
            <w:gridSpan w:val="6"/>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03</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99.0.00.05000</w:t>
            </w:r>
          </w:p>
        </w:tc>
        <w:tc>
          <w:tcPr>
            <w:tcW w:w="567"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c>
          <w:tcPr>
            <w:tcW w:w="992" w:type="dxa"/>
            <w:gridSpan w:val="12"/>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1 400,0</w:t>
            </w:r>
          </w:p>
        </w:tc>
        <w:tc>
          <w:tcPr>
            <w:tcW w:w="1003"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100,0</w:t>
            </w:r>
          </w:p>
        </w:tc>
        <w:tc>
          <w:tcPr>
            <w:tcW w:w="1130" w:type="dxa"/>
            <w:gridSpan w:val="15"/>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100,0</w:t>
            </w:r>
          </w:p>
        </w:tc>
      </w:tr>
      <w:tr w:rsidR="00ED7F7E" w:rsidRPr="000252EE" w:rsidTr="00ED7F7E">
        <w:trPr>
          <w:gridBefore w:val="2"/>
          <w:gridAfter w:val="5"/>
          <w:wBefore w:w="209" w:type="dxa"/>
          <w:wAfter w:w="7180" w:type="dxa"/>
          <w:trHeight w:val="838"/>
        </w:trPr>
        <w:tc>
          <w:tcPr>
            <w:tcW w:w="2422"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572" w:type="dxa"/>
            <w:gridSpan w:val="3"/>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05</w:t>
            </w:r>
          </w:p>
        </w:tc>
        <w:tc>
          <w:tcPr>
            <w:tcW w:w="567" w:type="dxa"/>
            <w:gridSpan w:val="6"/>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03</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99.0.00.05000</w:t>
            </w:r>
          </w:p>
        </w:tc>
        <w:tc>
          <w:tcPr>
            <w:tcW w:w="567"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240</w:t>
            </w:r>
          </w:p>
        </w:tc>
        <w:tc>
          <w:tcPr>
            <w:tcW w:w="992" w:type="dxa"/>
            <w:gridSpan w:val="12"/>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1 400,0</w:t>
            </w:r>
          </w:p>
        </w:tc>
        <w:tc>
          <w:tcPr>
            <w:tcW w:w="1003" w:type="dxa"/>
            <w:gridSpan w:val="13"/>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100,0</w:t>
            </w:r>
          </w:p>
        </w:tc>
        <w:tc>
          <w:tcPr>
            <w:tcW w:w="1130" w:type="dxa"/>
            <w:gridSpan w:val="15"/>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100,0</w:t>
            </w:r>
          </w:p>
        </w:tc>
      </w:tr>
      <w:tr w:rsidR="00ED7F7E" w:rsidRPr="000252EE" w:rsidTr="00ED7F7E">
        <w:trPr>
          <w:gridBefore w:val="2"/>
          <w:gridAfter w:val="5"/>
          <w:wBefore w:w="209" w:type="dxa"/>
          <w:wAfter w:w="7180" w:type="dxa"/>
          <w:trHeight w:val="499"/>
        </w:trPr>
        <w:tc>
          <w:tcPr>
            <w:tcW w:w="2422" w:type="dxa"/>
            <w:gridSpan w:val="14"/>
            <w:tcBorders>
              <w:top w:val="nil"/>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Культура, кинематография</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300</w:t>
            </w:r>
          </w:p>
        </w:tc>
        <w:tc>
          <w:tcPr>
            <w:tcW w:w="567" w:type="dxa"/>
            <w:gridSpan w:val="5"/>
            <w:tcBorders>
              <w:top w:val="single" w:sz="4" w:space="0" w:color="auto"/>
              <w:left w:val="single" w:sz="4" w:space="0" w:color="auto"/>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08</w:t>
            </w:r>
          </w:p>
        </w:tc>
        <w:tc>
          <w:tcPr>
            <w:tcW w:w="56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1701" w:type="dxa"/>
            <w:gridSpan w:val="15"/>
            <w:tcBorders>
              <w:top w:val="nil"/>
              <w:left w:val="nil"/>
              <w:bottom w:val="single" w:sz="4" w:space="0" w:color="auto"/>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992" w:type="dxa"/>
            <w:gridSpan w:val="12"/>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6 517,0</w:t>
            </w:r>
          </w:p>
        </w:tc>
        <w:tc>
          <w:tcPr>
            <w:tcW w:w="1003" w:type="dxa"/>
            <w:gridSpan w:val="13"/>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5 100,0</w:t>
            </w:r>
          </w:p>
        </w:tc>
        <w:tc>
          <w:tcPr>
            <w:tcW w:w="1130" w:type="dxa"/>
            <w:gridSpan w:val="1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5 300,0</w:t>
            </w:r>
          </w:p>
        </w:tc>
      </w:tr>
      <w:tr w:rsidR="00ED7F7E" w:rsidRPr="000252EE" w:rsidTr="00ED7F7E">
        <w:trPr>
          <w:gridBefore w:val="2"/>
          <w:gridAfter w:val="5"/>
          <w:wBefore w:w="209" w:type="dxa"/>
          <w:wAfter w:w="7180" w:type="dxa"/>
          <w:trHeight w:val="499"/>
        </w:trPr>
        <w:tc>
          <w:tcPr>
            <w:tcW w:w="2422" w:type="dxa"/>
            <w:gridSpan w:val="14"/>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Культура</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300</w:t>
            </w:r>
          </w:p>
        </w:tc>
        <w:tc>
          <w:tcPr>
            <w:tcW w:w="567" w:type="dxa"/>
            <w:gridSpan w:val="5"/>
            <w:tcBorders>
              <w:top w:val="nil"/>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08</w:t>
            </w:r>
          </w:p>
        </w:tc>
        <w:tc>
          <w:tcPr>
            <w:tcW w:w="567" w:type="dxa"/>
            <w:gridSpan w:val="6"/>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01</w:t>
            </w:r>
          </w:p>
        </w:tc>
        <w:tc>
          <w:tcPr>
            <w:tcW w:w="1701" w:type="dxa"/>
            <w:gridSpan w:val="15"/>
            <w:tcBorders>
              <w:top w:val="nil"/>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567" w:type="dxa"/>
            <w:gridSpan w:val="4"/>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992" w:type="dxa"/>
            <w:gridSpan w:val="12"/>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6 517,0</w:t>
            </w:r>
          </w:p>
        </w:tc>
        <w:tc>
          <w:tcPr>
            <w:tcW w:w="1003" w:type="dxa"/>
            <w:gridSpan w:val="13"/>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5 100,0</w:t>
            </w:r>
          </w:p>
        </w:tc>
        <w:tc>
          <w:tcPr>
            <w:tcW w:w="1130" w:type="dxa"/>
            <w:gridSpan w:val="15"/>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5 300,0</w:t>
            </w:r>
          </w:p>
        </w:tc>
      </w:tr>
      <w:tr w:rsidR="00ED7F7E" w:rsidRPr="000252EE" w:rsidTr="00ED7F7E">
        <w:trPr>
          <w:gridBefore w:val="2"/>
          <w:gridAfter w:val="5"/>
          <w:wBefore w:w="209" w:type="dxa"/>
          <w:wAfter w:w="7180" w:type="dxa"/>
          <w:trHeight w:val="499"/>
        </w:trPr>
        <w:tc>
          <w:tcPr>
            <w:tcW w:w="2422" w:type="dxa"/>
            <w:gridSpan w:val="14"/>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lastRenderedPageBreak/>
              <w:t>Непрограммные направления бюджета</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08</w:t>
            </w:r>
          </w:p>
        </w:tc>
        <w:tc>
          <w:tcPr>
            <w:tcW w:w="567" w:type="dxa"/>
            <w:gridSpan w:val="6"/>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99.0.00.00000</w:t>
            </w:r>
          </w:p>
        </w:tc>
        <w:tc>
          <w:tcPr>
            <w:tcW w:w="567"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992" w:type="dxa"/>
            <w:gridSpan w:val="12"/>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6 517,0</w:t>
            </w:r>
          </w:p>
        </w:tc>
        <w:tc>
          <w:tcPr>
            <w:tcW w:w="1003"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5 100,0</w:t>
            </w:r>
          </w:p>
        </w:tc>
        <w:tc>
          <w:tcPr>
            <w:tcW w:w="1130" w:type="dxa"/>
            <w:gridSpan w:val="15"/>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5 300,0</w:t>
            </w:r>
          </w:p>
        </w:tc>
      </w:tr>
      <w:tr w:rsidR="00ED7F7E" w:rsidRPr="000252EE" w:rsidTr="00ED7F7E">
        <w:trPr>
          <w:gridBefore w:val="2"/>
          <w:gridAfter w:val="5"/>
          <w:wBefore w:w="209" w:type="dxa"/>
          <w:wAfter w:w="7180" w:type="dxa"/>
          <w:trHeight w:val="838"/>
        </w:trPr>
        <w:tc>
          <w:tcPr>
            <w:tcW w:w="2422" w:type="dxa"/>
            <w:gridSpan w:val="14"/>
            <w:tcBorders>
              <w:top w:val="single" w:sz="4" w:space="0" w:color="auto"/>
              <w:left w:val="single" w:sz="4" w:space="0" w:color="auto"/>
              <w:bottom w:val="nil"/>
              <w:right w:val="nil"/>
            </w:tcBorders>
            <w:shd w:val="clear" w:color="auto" w:fill="auto"/>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Мероприятия по сохранение и развитие культуры на территории поселения</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08</w:t>
            </w:r>
          </w:p>
        </w:tc>
        <w:tc>
          <w:tcPr>
            <w:tcW w:w="567" w:type="dxa"/>
            <w:gridSpan w:val="6"/>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99.0.00.40590</w:t>
            </w:r>
          </w:p>
        </w:tc>
        <w:tc>
          <w:tcPr>
            <w:tcW w:w="567"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992" w:type="dxa"/>
            <w:gridSpan w:val="12"/>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6 517,0</w:t>
            </w:r>
          </w:p>
        </w:tc>
        <w:tc>
          <w:tcPr>
            <w:tcW w:w="1003"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5 100,0</w:t>
            </w:r>
          </w:p>
        </w:tc>
        <w:tc>
          <w:tcPr>
            <w:tcW w:w="1130" w:type="dxa"/>
            <w:gridSpan w:val="15"/>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5 300,0</w:t>
            </w:r>
          </w:p>
        </w:tc>
      </w:tr>
      <w:tr w:rsidR="00ED7F7E" w:rsidRPr="000252EE" w:rsidTr="00ED7F7E">
        <w:trPr>
          <w:gridBefore w:val="2"/>
          <w:gridAfter w:val="5"/>
          <w:wBefore w:w="209" w:type="dxa"/>
          <w:wAfter w:w="7180" w:type="dxa"/>
          <w:trHeight w:val="1696"/>
        </w:trPr>
        <w:tc>
          <w:tcPr>
            <w:tcW w:w="2422"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 xml:space="preserve">Расходы на выплаты персоналу в </w:t>
            </w:r>
            <w:proofErr w:type="gramStart"/>
            <w:r w:rsidRPr="000252EE">
              <w:rPr>
                <w:rFonts w:ascii="Times New Roman" w:hAnsi="Times New Roman" w:cs="Times New Roman"/>
                <w:color w:val="000000"/>
                <w:sz w:val="20"/>
                <w:szCs w:val="20"/>
              </w:rPr>
              <w:t>целях</w:t>
            </w:r>
            <w:proofErr w:type="gramEnd"/>
            <w:r w:rsidRPr="000252EE">
              <w:rPr>
                <w:rFonts w:ascii="Times New Roman" w:hAnsi="Times New Roman" w:cs="Times New Roman"/>
                <w:color w:val="000000"/>
                <w:sz w:val="20"/>
                <w:szCs w:val="20"/>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72" w:type="dxa"/>
            <w:gridSpan w:val="3"/>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08</w:t>
            </w:r>
          </w:p>
        </w:tc>
        <w:tc>
          <w:tcPr>
            <w:tcW w:w="567" w:type="dxa"/>
            <w:gridSpan w:val="6"/>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99.0.00.40590</w:t>
            </w:r>
          </w:p>
        </w:tc>
        <w:tc>
          <w:tcPr>
            <w:tcW w:w="567"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100</w:t>
            </w:r>
          </w:p>
        </w:tc>
        <w:tc>
          <w:tcPr>
            <w:tcW w:w="992" w:type="dxa"/>
            <w:gridSpan w:val="12"/>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4 891,3</w:t>
            </w:r>
          </w:p>
        </w:tc>
        <w:tc>
          <w:tcPr>
            <w:tcW w:w="1003"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4 700,0</w:t>
            </w:r>
          </w:p>
        </w:tc>
        <w:tc>
          <w:tcPr>
            <w:tcW w:w="1130" w:type="dxa"/>
            <w:gridSpan w:val="15"/>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4 700,0</w:t>
            </w:r>
          </w:p>
        </w:tc>
      </w:tr>
      <w:tr w:rsidR="00ED7F7E" w:rsidRPr="000252EE" w:rsidTr="00ED7F7E">
        <w:trPr>
          <w:gridBefore w:val="2"/>
          <w:gridAfter w:val="5"/>
          <w:wBefore w:w="209" w:type="dxa"/>
          <w:wAfter w:w="7180" w:type="dxa"/>
          <w:trHeight w:val="499"/>
        </w:trPr>
        <w:tc>
          <w:tcPr>
            <w:tcW w:w="2422" w:type="dxa"/>
            <w:gridSpan w:val="14"/>
            <w:tcBorders>
              <w:top w:val="nil"/>
              <w:left w:val="single" w:sz="4" w:space="0" w:color="auto"/>
              <w:bottom w:val="single" w:sz="4" w:space="0" w:color="auto"/>
              <w:right w:val="single" w:sz="4" w:space="0" w:color="auto"/>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Расходы на выплаты персоналу казенных учреждений</w:t>
            </w:r>
          </w:p>
        </w:tc>
        <w:tc>
          <w:tcPr>
            <w:tcW w:w="572" w:type="dxa"/>
            <w:gridSpan w:val="3"/>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08</w:t>
            </w:r>
          </w:p>
        </w:tc>
        <w:tc>
          <w:tcPr>
            <w:tcW w:w="567" w:type="dxa"/>
            <w:gridSpan w:val="6"/>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99.0.00.40590</w:t>
            </w:r>
          </w:p>
        </w:tc>
        <w:tc>
          <w:tcPr>
            <w:tcW w:w="567"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110</w:t>
            </w:r>
          </w:p>
        </w:tc>
        <w:tc>
          <w:tcPr>
            <w:tcW w:w="992" w:type="dxa"/>
            <w:gridSpan w:val="12"/>
            <w:tcBorders>
              <w:top w:val="single" w:sz="4" w:space="0" w:color="auto"/>
              <w:left w:val="nil"/>
              <w:bottom w:val="nil"/>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4 891,3</w:t>
            </w:r>
          </w:p>
        </w:tc>
        <w:tc>
          <w:tcPr>
            <w:tcW w:w="1003" w:type="dxa"/>
            <w:gridSpan w:val="13"/>
            <w:tcBorders>
              <w:top w:val="single" w:sz="4" w:space="0" w:color="auto"/>
              <w:left w:val="single" w:sz="4" w:space="0" w:color="auto"/>
              <w:bottom w:val="nil"/>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4 700,0</w:t>
            </w:r>
          </w:p>
        </w:tc>
        <w:tc>
          <w:tcPr>
            <w:tcW w:w="1130" w:type="dxa"/>
            <w:gridSpan w:val="15"/>
            <w:tcBorders>
              <w:top w:val="single" w:sz="4" w:space="0" w:color="auto"/>
              <w:left w:val="single" w:sz="4" w:space="0" w:color="auto"/>
              <w:bottom w:val="nil"/>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4 700,0</w:t>
            </w:r>
          </w:p>
        </w:tc>
      </w:tr>
      <w:tr w:rsidR="00ED7F7E" w:rsidRPr="000252EE" w:rsidTr="00ED7F7E">
        <w:trPr>
          <w:gridBefore w:val="2"/>
          <w:gridAfter w:val="5"/>
          <w:wBefore w:w="209" w:type="dxa"/>
          <w:wAfter w:w="7180" w:type="dxa"/>
          <w:trHeight w:val="838"/>
        </w:trPr>
        <w:tc>
          <w:tcPr>
            <w:tcW w:w="2422" w:type="dxa"/>
            <w:gridSpan w:val="14"/>
            <w:tcBorders>
              <w:top w:val="nil"/>
              <w:left w:val="single" w:sz="4" w:space="0" w:color="auto"/>
              <w:bottom w:val="nil"/>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Закупка товаров, работ и услуг для  государственных (муниципальных) нужд</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single" w:sz="4" w:space="0" w:color="auto"/>
              <w:left w:val="single" w:sz="4" w:space="0" w:color="auto"/>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08</w:t>
            </w:r>
          </w:p>
        </w:tc>
        <w:tc>
          <w:tcPr>
            <w:tcW w:w="56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99.0.00.40590</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200</w:t>
            </w:r>
          </w:p>
        </w:tc>
        <w:tc>
          <w:tcPr>
            <w:tcW w:w="992" w:type="dxa"/>
            <w:gridSpan w:val="12"/>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1 622,7</w:t>
            </w:r>
          </w:p>
        </w:tc>
        <w:tc>
          <w:tcPr>
            <w:tcW w:w="1003" w:type="dxa"/>
            <w:gridSpan w:val="13"/>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397,0</w:t>
            </w:r>
          </w:p>
        </w:tc>
        <w:tc>
          <w:tcPr>
            <w:tcW w:w="1130" w:type="dxa"/>
            <w:gridSpan w:val="15"/>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597,0</w:t>
            </w:r>
          </w:p>
        </w:tc>
      </w:tr>
      <w:tr w:rsidR="00ED7F7E" w:rsidRPr="000252EE" w:rsidTr="00ED7F7E">
        <w:trPr>
          <w:gridBefore w:val="2"/>
          <w:gridAfter w:val="5"/>
          <w:wBefore w:w="209" w:type="dxa"/>
          <w:wAfter w:w="7180" w:type="dxa"/>
          <w:trHeight w:val="838"/>
        </w:trPr>
        <w:tc>
          <w:tcPr>
            <w:tcW w:w="2422"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572" w:type="dxa"/>
            <w:gridSpan w:val="3"/>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08</w:t>
            </w:r>
          </w:p>
        </w:tc>
        <w:tc>
          <w:tcPr>
            <w:tcW w:w="567" w:type="dxa"/>
            <w:gridSpan w:val="6"/>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1701" w:type="dxa"/>
            <w:gridSpan w:val="15"/>
            <w:tcBorders>
              <w:top w:val="single" w:sz="4" w:space="0" w:color="auto"/>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99.0.00.40590</w:t>
            </w:r>
          </w:p>
        </w:tc>
        <w:tc>
          <w:tcPr>
            <w:tcW w:w="567" w:type="dxa"/>
            <w:gridSpan w:val="4"/>
            <w:tcBorders>
              <w:top w:val="nil"/>
              <w:left w:val="nil"/>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240</w:t>
            </w:r>
          </w:p>
        </w:tc>
        <w:tc>
          <w:tcPr>
            <w:tcW w:w="992" w:type="dxa"/>
            <w:gridSpan w:val="12"/>
            <w:tcBorders>
              <w:top w:val="nil"/>
              <w:left w:val="nil"/>
              <w:bottom w:val="nil"/>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1 622,7</w:t>
            </w:r>
          </w:p>
        </w:tc>
        <w:tc>
          <w:tcPr>
            <w:tcW w:w="1003" w:type="dxa"/>
            <w:gridSpan w:val="13"/>
            <w:tcBorders>
              <w:top w:val="nil"/>
              <w:left w:val="single" w:sz="4" w:space="0" w:color="auto"/>
              <w:bottom w:val="nil"/>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397,0</w:t>
            </w:r>
          </w:p>
        </w:tc>
        <w:tc>
          <w:tcPr>
            <w:tcW w:w="1130" w:type="dxa"/>
            <w:gridSpan w:val="15"/>
            <w:tcBorders>
              <w:top w:val="nil"/>
              <w:left w:val="single" w:sz="4" w:space="0" w:color="auto"/>
              <w:bottom w:val="nil"/>
              <w:right w:val="nil"/>
            </w:tcBorders>
            <w:shd w:val="clear" w:color="000000" w:fill="DAEEF3"/>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597,0</w:t>
            </w:r>
          </w:p>
        </w:tc>
      </w:tr>
      <w:tr w:rsidR="00ED7F7E" w:rsidRPr="000252EE" w:rsidTr="00ED7F7E">
        <w:trPr>
          <w:gridBefore w:val="2"/>
          <w:gridAfter w:val="5"/>
          <w:wBefore w:w="209" w:type="dxa"/>
          <w:wAfter w:w="7180" w:type="dxa"/>
          <w:trHeight w:val="499"/>
        </w:trPr>
        <w:tc>
          <w:tcPr>
            <w:tcW w:w="2422" w:type="dxa"/>
            <w:gridSpan w:val="14"/>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Иные бюджетные ассигнования</w:t>
            </w:r>
          </w:p>
        </w:tc>
        <w:tc>
          <w:tcPr>
            <w:tcW w:w="572" w:type="dxa"/>
            <w:gridSpan w:val="3"/>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nil"/>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08</w:t>
            </w:r>
          </w:p>
        </w:tc>
        <w:tc>
          <w:tcPr>
            <w:tcW w:w="567" w:type="dxa"/>
            <w:gridSpan w:val="6"/>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1701" w:type="dxa"/>
            <w:gridSpan w:val="15"/>
            <w:tcBorders>
              <w:top w:val="nil"/>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99.0.00.40590</w:t>
            </w:r>
          </w:p>
        </w:tc>
        <w:tc>
          <w:tcPr>
            <w:tcW w:w="567"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800</w:t>
            </w:r>
          </w:p>
        </w:tc>
        <w:tc>
          <w:tcPr>
            <w:tcW w:w="992" w:type="dxa"/>
            <w:gridSpan w:val="12"/>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3,0</w:t>
            </w:r>
          </w:p>
        </w:tc>
        <w:tc>
          <w:tcPr>
            <w:tcW w:w="1003" w:type="dxa"/>
            <w:gridSpan w:val="13"/>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3,0</w:t>
            </w:r>
          </w:p>
        </w:tc>
        <w:tc>
          <w:tcPr>
            <w:tcW w:w="1130" w:type="dxa"/>
            <w:gridSpan w:val="15"/>
            <w:tcBorders>
              <w:top w:val="single" w:sz="4" w:space="0" w:color="auto"/>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3,0</w:t>
            </w:r>
          </w:p>
        </w:tc>
      </w:tr>
      <w:tr w:rsidR="00ED7F7E" w:rsidRPr="000252EE" w:rsidTr="00ED7F7E">
        <w:trPr>
          <w:gridBefore w:val="2"/>
          <w:gridAfter w:val="5"/>
          <w:wBefore w:w="209" w:type="dxa"/>
          <w:wAfter w:w="7180" w:type="dxa"/>
          <w:trHeight w:val="499"/>
        </w:trPr>
        <w:tc>
          <w:tcPr>
            <w:tcW w:w="2422" w:type="dxa"/>
            <w:gridSpan w:val="14"/>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 xml:space="preserve">Уплата налогов, сборов и иных платежей </w:t>
            </w:r>
          </w:p>
        </w:tc>
        <w:tc>
          <w:tcPr>
            <w:tcW w:w="572" w:type="dxa"/>
            <w:gridSpan w:val="3"/>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single" w:sz="4" w:space="0" w:color="auto"/>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08</w:t>
            </w:r>
          </w:p>
        </w:tc>
        <w:tc>
          <w:tcPr>
            <w:tcW w:w="567" w:type="dxa"/>
            <w:gridSpan w:val="6"/>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99.0.00.40590</w:t>
            </w:r>
          </w:p>
        </w:tc>
        <w:tc>
          <w:tcPr>
            <w:tcW w:w="567" w:type="dxa"/>
            <w:gridSpan w:val="4"/>
            <w:tcBorders>
              <w:top w:val="single" w:sz="4" w:space="0" w:color="auto"/>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850</w:t>
            </w:r>
          </w:p>
        </w:tc>
        <w:tc>
          <w:tcPr>
            <w:tcW w:w="992" w:type="dxa"/>
            <w:gridSpan w:val="12"/>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3,0</w:t>
            </w:r>
          </w:p>
        </w:tc>
        <w:tc>
          <w:tcPr>
            <w:tcW w:w="1003" w:type="dxa"/>
            <w:gridSpan w:val="13"/>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3,0</w:t>
            </w:r>
          </w:p>
        </w:tc>
        <w:tc>
          <w:tcPr>
            <w:tcW w:w="1130" w:type="dxa"/>
            <w:gridSpan w:val="15"/>
            <w:tcBorders>
              <w:top w:val="single" w:sz="4" w:space="0" w:color="auto"/>
              <w:left w:val="nil"/>
              <w:bottom w:val="nil"/>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3,0</w:t>
            </w:r>
          </w:p>
        </w:tc>
      </w:tr>
      <w:tr w:rsidR="00ED7F7E" w:rsidRPr="000252EE" w:rsidTr="00ED7F7E">
        <w:trPr>
          <w:gridBefore w:val="2"/>
          <w:gridAfter w:val="5"/>
          <w:wBefore w:w="209" w:type="dxa"/>
          <w:wAfter w:w="7180" w:type="dxa"/>
          <w:trHeight w:val="439"/>
        </w:trPr>
        <w:tc>
          <w:tcPr>
            <w:tcW w:w="2422" w:type="dxa"/>
            <w:gridSpan w:val="14"/>
            <w:tcBorders>
              <w:top w:val="nil"/>
              <w:left w:val="single" w:sz="4" w:space="0" w:color="auto"/>
              <w:bottom w:val="single" w:sz="4" w:space="0" w:color="auto"/>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Социальная политика</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300</w:t>
            </w:r>
          </w:p>
        </w:tc>
        <w:tc>
          <w:tcPr>
            <w:tcW w:w="567" w:type="dxa"/>
            <w:gridSpan w:val="5"/>
            <w:tcBorders>
              <w:top w:val="single" w:sz="4" w:space="0" w:color="auto"/>
              <w:left w:val="single" w:sz="4" w:space="0" w:color="auto"/>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10</w:t>
            </w:r>
          </w:p>
        </w:tc>
        <w:tc>
          <w:tcPr>
            <w:tcW w:w="56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1701" w:type="dxa"/>
            <w:gridSpan w:val="15"/>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992" w:type="dxa"/>
            <w:gridSpan w:val="12"/>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536,9</w:t>
            </w:r>
          </w:p>
        </w:tc>
        <w:tc>
          <w:tcPr>
            <w:tcW w:w="1003" w:type="dxa"/>
            <w:gridSpan w:val="13"/>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536,9</w:t>
            </w:r>
          </w:p>
        </w:tc>
        <w:tc>
          <w:tcPr>
            <w:tcW w:w="1130" w:type="dxa"/>
            <w:gridSpan w:val="15"/>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536,9</w:t>
            </w:r>
          </w:p>
        </w:tc>
      </w:tr>
      <w:tr w:rsidR="00ED7F7E" w:rsidRPr="000252EE" w:rsidTr="00ED7F7E">
        <w:trPr>
          <w:gridBefore w:val="2"/>
          <w:gridAfter w:val="5"/>
          <w:wBefore w:w="209" w:type="dxa"/>
          <w:wAfter w:w="7180" w:type="dxa"/>
          <w:trHeight w:val="499"/>
        </w:trPr>
        <w:tc>
          <w:tcPr>
            <w:tcW w:w="2422" w:type="dxa"/>
            <w:gridSpan w:val="14"/>
            <w:tcBorders>
              <w:top w:val="nil"/>
              <w:left w:val="single" w:sz="4" w:space="0" w:color="auto"/>
              <w:bottom w:val="single" w:sz="4" w:space="0" w:color="auto"/>
              <w:right w:val="nil"/>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Пенсионное обеспечение</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300</w:t>
            </w:r>
          </w:p>
        </w:tc>
        <w:tc>
          <w:tcPr>
            <w:tcW w:w="567" w:type="dxa"/>
            <w:gridSpan w:val="5"/>
            <w:tcBorders>
              <w:top w:val="nil"/>
              <w:left w:val="single" w:sz="4" w:space="0" w:color="auto"/>
              <w:bottom w:val="single" w:sz="4" w:space="0" w:color="auto"/>
              <w:right w:val="nil"/>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10</w:t>
            </w:r>
          </w:p>
        </w:tc>
        <w:tc>
          <w:tcPr>
            <w:tcW w:w="567" w:type="dxa"/>
            <w:gridSpan w:val="6"/>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01</w:t>
            </w:r>
          </w:p>
        </w:tc>
        <w:tc>
          <w:tcPr>
            <w:tcW w:w="1701" w:type="dxa"/>
            <w:gridSpan w:val="15"/>
            <w:tcBorders>
              <w:top w:val="single" w:sz="4" w:space="0" w:color="auto"/>
              <w:left w:val="nil"/>
              <w:bottom w:val="single" w:sz="4" w:space="0" w:color="auto"/>
              <w:right w:val="nil"/>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567" w:type="dxa"/>
            <w:gridSpan w:val="4"/>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992" w:type="dxa"/>
            <w:gridSpan w:val="12"/>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536,9</w:t>
            </w:r>
          </w:p>
        </w:tc>
        <w:tc>
          <w:tcPr>
            <w:tcW w:w="1003"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536,9</w:t>
            </w:r>
          </w:p>
        </w:tc>
        <w:tc>
          <w:tcPr>
            <w:tcW w:w="1130" w:type="dxa"/>
            <w:gridSpan w:val="1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536,9</w:t>
            </w:r>
          </w:p>
        </w:tc>
      </w:tr>
      <w:tr w:rsidR="00ED7F7E" w:rsidRPr="000252EE" w:rsidTr="00ED7F7E">
        <w:trPr>
          <w:gridBefore w:val="2"/>
          <w:gridAfter w:val="5"/>
          <w:wBefore w:w="209" w:type="dxa"/>
          <w:wAfter w:w="7180" w:type="dxa"/>
          <w:trHeight w:val="499"/>
        </w:trPr>
        <w:tc>
          <w:tcPr>
            <w:tcW w:w="2422" w:type="dxa"/>
            <w:gridSpan w:val="14"/>
            <w:tcBorders>
              <w:top w:val="nil"/>
              <w:left w:val="single" w:sz="4" w:space="0" w:color="auto"/>
              <w:bottom w:val="nil"/>
              <w:right w:val="nil"/>
            </w:tcBorders>
            <w:shd w:val="clear" w:color="auto" w:fill="auto"/>
            <w:noWrap/>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Непрограммные направления бюджета</w:t>
            </w:r>
          </w:p>
        </w:tc>
        <w:tc>
          <w:tcPr>
            <w:tcW w:w="572" w:type="dxa"/>
            <w:gridSpan w:val="3"/>
            <w:tcBorders>
              <w:top w:val="single" w:sz="4" w:space="0" w:color="auto"/>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nil"/>
              <w:left w:val="single" w:sz="4" w:space="0" w:color="auto"/>
              <w:bottom w:val="nil"/>
              <w:right w:val="nil"/>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10</w:t>
            </w:r>
          </w:p>
        </w:tc>
        <w:tc>
          <w:tcPr>
            <w:tcW w:w="567" w:type="dxa"/>
            <w:gridSpan w:val="6"/>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1701" w:type="dxa"/>
            <w:gridSpan w:val="15"/>
            <w:tcBorders>
              <w:top w:val="nil"/>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99.0.00.00000</w:t>
            </w:r>
          </w:p>
        </w:tc>
        <w:tc>
          <w:tcPr>
            <w:tcW w:w="567" w:type="dxa"/>
            <w:gridSpan w:val="4"/>
            <w:tcBorders>
              <w:top w:val="nil"/>
              <w:left w:val="single" w:sz="4" w:space="0" w:color="auto"/>
              <w:bottom w:val="nil"/>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992" w:type="dxa"/>
            <w:gridSpan w:val="12"/>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536,9</w:t>
            </w:r>
          </w:p>
        </w:tc>
        <w:tc>
          <w:tcPr>
            <w:tcW w:w="1003" w:type="dxa"/>
            <w:gridSpan w:val="13"/>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536,9</w:t>
            </w:r>
          </w:p>
        </w:tc>
        <w:tc>
          <w:tcPr>
            <w:tcW w:w="1130" w:type="dxa"/>
            <w:gridSpan w:val="15"/>
            <w:tcBorders>
              <w:top w:val="nil"/>
              <w:left w:val="nil"/>
              <w:bottom w:val="nil"/>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536,9</w:t>
            </w:r>
          </w:p>
        </w:tc>
      </w:tr>
      <w:tr w:rsidR="00ED7F7E" w:rsidRPr="000252EE" w:rsidTr="00ED7F7E">
        <w:trPr>
          <w:gridBefore w:val="2"/>
          <w:gridAfter w:val="5"/>
          <w:wBefore w:w="209" w:type="dxa"/>
          <w:wAfter w:w="7180" w:type="dxa"/>
          <w:trHeight w:val="838"/>
        </w:trPr>
        <w:tc>
          <w:tcPr>
            <w:tcW w:w="2422"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 xml:space="preserve">Доплаты к пенсиям государственных служащих субъектов </w:t>
            </w:r>
            <w:r w:rsidRPr="000252EE">
              <w:rPr>
                <w:rFonts w:ascii="Times New Roman" w:hAnsi="Times New Roman" w:cs="Times New Roman"/>
                <w:color w:val="000000"/>
                <w:sz w:val="20"/>
                <w:szCs w:val="20"/>
              </w:rPr>
              <w:lastRenderedPageBreak/>
              <w:t>Российской Федерации и муниципальных служащих</w:t>
            </w:r>
          </w:p>
        </w:tc>
        <w:tc>
          <w:tcPr>
            <w:tcW w:w="572" w:type="dxa"/>
            <w:gridSpan w:val="3"/>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lastRenderedPageBreak/>
              <w:t>300</w:t>
            </w:r>
          </w:p>
        </w:tc>
        <w:tc>
          <w:tcPr>
            <w:tcW w:w="56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10</w:t>
            </w:r>
          </w:p>
        </w:tc>
        <w:tc>
          <w:tcPr>
            <w:tcW w:w="567" w:type="dxa"/>
            <w:gridSpan w:val="6"/>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1701" w:type="dxa"/>
            <w:gridSpan w:val="15"/>
            <w:tcBorders>
              <w:top w:val="single" w:sz="4" w:space="0" w:color="auto"/>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99.0.00.02020</w:t>
            </w:r>
          </w:p>
        </w:tc>
        <w:tc>
          <w:tcPr>
            <w:tcW w:w="567" w:type="dxa"/>
            <w:gridSpan w:val="4"/>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992" w:type="dxa"/>
            <w:gridSpan w:val="12"/>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536,9</w:t>
            </w:r>
          </w:p>
        </w:tc>
        <w:tc>
          <w:tcPr>
            <w:tcW w:w="1003" w:type="dxa"/>
            <w:gridSpan w:val="13"/>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536,9</w:t>
            </w:r>
          </w:p>
        </w:tc>
        <w:tc>
          <w:tcPr>
            <w:tcW w:w="1130" w:type="dxa"/>
            <w:gridSpan w:val="15"/>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536,9</w:t>
            </w:r>
          </w:p>
        </w:tc>
      </w:tr>
      <w:tr w:rsidR="00ED7F7E" w:rsidRPr="000252EE" w:rsidTr="00ED7F7E">
        <w:trPr>
          <w:gridBefore w:val="2"/>
          <w:gridAfter w:val="5"/>
          <w:wBefore w:w="209" w:type="dxa"/>
          <w:wAfter w:w="7180" w:type="dxa"/>
          <w:trHeight w:val="499"/>
        </w:trPr>
        <w:tc>
          <w:tcPr>
            <w:tcW w:w="2422" w:type="dxa"/>
            <w:gridSpan w:val="14"/>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lastRenderedPageBreak/>
              <w:t>Социальное обеспечение и иные выплаты населению</w:t>
            </w:r>
          </w:p>
        </w:tc>
        <w:tc>
          <w:tcPr>
            <w:tcW w:w="572" w:type="dxa"/>
            <w:gridSpan w:val="3"/>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10</w:t>
            </w:r>
          </w:p>
        </w:tc>
        <w:tc>
          <w:tcPr>
            <w:tcW w:w="567" w:type="dxa"/>
            <w:gridSpan w:val="6"/>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1701" w:type="dxa"/>
            <w:gridSpan w:val="15"/>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99.0.00.02020</w:t>
            </w:r>
          </w:p>
        </w:tc>
        <w:tc>
          <w:tcPr>
            <w:tcW w:w="567"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300</w:t>
            </w:r>
          </w:p>
        </w:tc>
        <w:tc>
          <w:tcPr>
            <w:tcW w:w="992" w:type="dxa"/>
            <w:gridSpan w:val="12"/>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536,9</w:t>
            </w:r>
          </w:p>
        </w:tc>
        <w:tc>
          <w:tcPr>
            <w:tcW w:w="1003"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536,9</w:t>
            </w:r>
          </w:p>
        </w:tc>
        <w:tc>
          <w:tcPr>
            <w:tcW w:w="1130" w:type="dxa"/>
            <w:gridSpan w:val="1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536,9</w:t>
            </w:r>
          </w:p>
        </w:tc>
      </w:tr>
      <w:tr w:rsidR="00ED7F7E" w:rsidRPr="000252EE" w:rsidTr="00ED7F7E">
        <w:trPr>
          <w:gridBefore w:val="2"/>
          <w:gridAfter w:val="5"/>
          <w:wBefore w:w="209" w:type="dxa"/>
          <w:wAfter w:w="7180" w:type="dxa"/>
          <w:trHeight w:val="499"/>
        </w:trPr>
        <w:tc>
          <w:tcPr>
            <w:tcW w:w="2422" w:type="dxa"/>
            <w:gridSpan w:val="14"/>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Публичные нормативные социальные выплаты гражданам</w:t>
            </w:r>
          </w:p>
        </w:tc>
        <w:tc>
          <w:tcPr>
            <w:tcW w:w="572" w:type="dxa"/>
            <w:gridSpan w:val="3"/>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10</w:t>
            </w:r>
          </w:p>
        </w:tc>
        <w:tc>
          <w:tcPr>
            <w:tcW w:w="567" w:type="dxa"/>
            <w:gridSpan w:val="6"/>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01</w:t>
            </w:r>
          </w:p>
        </w:tc>
        <w:tc>
          <w:tcPr>
            <w:tcW w:w="1701" w:type="dxa"/>
            <w:gridSpan w:val="15"/>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99.0.00.02020</w:t>
            </w:r>
          </w:p>
        </w:tc>
        <w:tc>
          <w:tcPr>
            <w:tcW w:w="567"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310</w:t>
            </w:r>
          </w:p>
        </w:tc>
        <w:tc>
          <w:tcPr>
            <w:tcW w:w="992" w:type="dxa"/>
            <w:gridSpan w:val="12"/>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536,9</w:t>
            </w:r>
          </w:p>
        </w:tc>
        <w:tc>
          <w:tcPr>
            <w:tcW w:w="1003" w:type="dxa"/>
            <w:gridSpan w:val="13"/>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536,9</w:t>
            </w:r>
          </w:p>
        </w:tc>
        <w:tc>
          <w:tcPr>
            <w:tcW w:w="1130" w:type="dxa"/>
            <w:gridSpan w:val="15"/>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536,9</w:t>
            </w:r>
          </w:p>
        </w:tc>
      </w:tr>
      <w:tr w:rsidR="00ED7F7E" w:rsidRPr="000252EE" w:rsidTr="00ED7F7E">
        <w:trPr>
          <w:gridBefore w:val="2"/>
          <w:gridAfter w:val="5"/>
          <w:wBefore w:w="209" w:type="dxa"/>
          <w:wAfter w:w="7180" w:type="dxa"/>
          <w:trHeight w:val="499"/>
        </w:trPr>
        <w:tc>
          <w:tcPr>
            <w:tcW w:w="2422" w:type="dxa"/>
            <w:gridSpan w:val="14"/>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Условно-утвержденные расходы</w:t>
            </w:r>
          </w:p>
        </w:tc>
        <w:tc>
          <w:tcPr>
            <w:tcW w:w="572" w:type="dxa"/>
            <w:gridSpan w:val="3"/>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300</w:t>
            </w:r>
          </w:p>
        </w:tc>
        <w:tc>
          <w:tcPr>
            <w:tcW w:w="567" w:type="dxa"/>
            <w:gridSpan w:val="5"/>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99</w:t>
            </w:r>
          </w:p>
        </w:tc>
        <w:tc>
          <w:tcPr>
            <w:tcW w:w="567" w:type="dxa"/>
            <w:gridSpan w:val="6"/>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1701" w:type="dxa"/>
            <w:gridSpan w:val="15"/>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567"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992" w:type="dxa"/>
            <w:gridSpan w:val="12"/>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0,0</w:t>
            </w:r>
          </w:p>
        </w:tc>
        <w:tc>
          <w:tcPr>
            <w:tcW w:w="1003"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411,9</w:t>
            </w:r>
          </w:p>
        </w:tc>
        <w:tc>
          <w:tcPr>
            <w:tcW w:w="1130" w:type="dxa"/>
            <w:gridSpan w:val="1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920,2</w:t>
            </w:r>
          </w:p>
        </w:tc>
      </w:tr>
      <w:tr w:rsidR="00ED7F7E" w:rsidRPr="000252EE" w:rsidTr="00ED7F7E">
        <w:trPr>
          <w:gridBefore w:val="2"/>
          <w:gridAfter w:val="5"/>
          <w:wBefore w:w="209" w:type="dxa"/>
          <w:wAfter w:w="7180" w:type="dxa"/>
          <w:trHeight w:val="499"/>
        </w:trPr>
        <w:tc>
          <w:tcPr>
            <w:tcW w:w="2422" w:type="dxa"/>
            <w:gridSpan w:val="14"/>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Условно-утвержденные расходы</w:t>
            </w:r>
          </w:p>
        </w:tc>
        <w:tc>
          <w:tcPr>
            <w:tcW w:w="572" w:type="dxa"/>
            <w:gridSpan w:val="3"/>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w:t>
            </w:r>
          </w:p>
        </w:tc>
        <w:tc>
          <w:tcPr>
            <w:tcW w:w="567" w:type="dxa"/>
            <w:gridSpan w:val="6"/>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w:t>
            </w:r>
          </w:p>
        </w:tc>
        <w:tc>
          <w:tcPr>
            <w:tcW w:w="1701" w:type="dxa"/>
            <w:gridSpan w:val="15"/>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567"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992" w:type="dxa"/>
            <w:gridSpan w:val="12"/>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0,0</w:t>
            </w:r>
          </w:p>
        </w:tc>
        <w:tc>
          <w:tcPr>
            <w:tcW w:w="1003"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411,9</w:t>
            </w:r>
          </w:p>
        </w:tc>
        <w:tc>
          <w:tcPr>
            <w:tcW w:w="1130" w:type="dxa"/>
            <w:gridSpan w:val="1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920,2</w:t>
            </w:r>
          </w:p>
        </w:tc>
      </w:tr>
      <w:tr w:rsidR="00ED7F7E" w:rsidRPr="000252EE" w:rsidTr="00ED7F7E">
        <w:trPr>
          <w:gridBefore w:val="2"/>
          <w:gridAfter w:val="5"/>
          <w:wBefore w:w="209" w:type="dxa"/>
          <w:wAfter w:w="7180" w:type="dxa"/>
          <w:trHeight w:val="499"/>
        </w:trPr>
        <w:tc>
          <w:tcPr>
            <w:tcW w:w="2422" w:type="dxa"/>
            <w:gridSpan w:val="14"/>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Непрограммные направления бюджета</w:t>
            </w:r>
          </w:p>
        </w:tc>
        <w:tc>
          <w:tcPr>
            <w:tcW w:w="572" w:type="dxa"/>
            <w:gridSpan w:val="3"/>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w:t>
            </w:r>
          </w:p>
        </w:tc>
        <w:tc>
          <w:tcPr>
            <w:tcW w:w="567" w:type="dxa"/>
            <w:gridSpan w:val="6"/>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w:t>
            </w:r>
          </w:p>
        </w:tc>
        <w:tc>
          <w:tcPr>
            <w:tcW w:w="1701" w:type="dxa"/>
            <w:gridSpan w:val="15"/>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99.0.00.00000</w:t>
            </w:r>
          </w:p>
        </w:tc>
        <w:tc>
          <w:tcPr>
            <w:tcW w:w="567"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992" w:type="dxa"/>
            <w:gridSpan w:val="12"/>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0,0</w:t>
            </w:r>
          </w:p>
        </w:tc>
        <w:tc>
          <w:tcPr>
            <w:tcW w:w="1003"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411,9</w:t>
            </w:r>
          </w:p>
        </w:tc>
        <w:tc>
          <w:tcPr>
            <w:tcW w:w="1130" w:type="dxa"/>
            <w:gridSpan w:val="1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920,2</w:t>
            </w:r>
          </w:p>
        </w:tc>
      </w:tr>
      <w:tr w:rsidR="00ED7F7E" w:rsidRPr="000252EE" w:rsidTr="00ED7F7E">
        <w:trPr>
          <w:gridBefore w:val="2"/>
          <w:gridAfter w:val="5"/>
          <w:wBefore w:w="209" w:type="dxa"/>
          <w:wAfter w:w="7180" w:type="dxa"/>
          <w:trHeight w:val="499"/>
        </w:trPr>
        <w:tc>
          <w:tcPr>
            <w:tcW w:w="2422" w:type="dxa"/>
            <w:gridSpan w:val="14"/>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Условно-утвержденные расходы</w:t>
            </w:r>
          </w:p>
        </w:tc>
        <w:tc>
          <w:tcPr>
            <w:tcW w:w="572" w:type="dxa"/>
            <w:gridSpan w:val="3"/>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w:t>
            </w:r>
          </w:p>
        </w:tc>
        <w:tc>
          <w:tcPr>
            <w:tcW w:w="567" w:type="dxa"/>
            <w:gridSpan w:val="6"/>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w:t>
            </w:r>
          </w:p>
        </w:tc>
        <w:tc>
          <w:tcPr>
            <w:tcW w:w="1701" w:type="dxa"/>
            <w:gridSpan w:val="15"/>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99.0.00.99990</w:t>
            </w:r>
          </w:p>
        </w:tc>
        <w:tc>
          <w:tcPr>
            <w:tcW w:w="567"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992" w:type="dxa"/>
            <w:gridSpan w:val="12"/>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0,0</w:t>
            </w:r>
          </w:p>
        </w:tc>
        <w:tc>
          <w:tcPr>
            <w:tcW w:w="1003"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411,9</w:t>
            </w:r>
          </w:p>
        </w:tc>
        <w:tc>
          <w:tcPr>
            <w:tcW w:w="1130" w:type="dxa"/>
            <w:gridSpan w:val="1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920,2</w:t>
            </w:r>
          </w:p>
        </w:tc>
      </w:tr>
      <w:tr w:rsidR="00ED7F7E" w:rsidRPr="000252EE" w:rsidTr="00ED7F7E">
        <w:trPr>
          <w:gridBefore w:val="2"/>
          <w:gridAfter w:val="5"/>
          <w:wBefore w:w="209" w:type="dxa"/>
          <w:wAfter w:w="7180" w:type="dxa"/>
          <w:trHeight w:val="499"/>
        </w:trPr>
        <w:tc>
          <w:tcPr>
            <w:tcW w:w="2422" w:type="dxa"/>
            <w:gridSpan w:val="14"/>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Условно-утвержденные расходы</w:t>
            </w:r>
          </w:p>
        </w:tc>
        <w:tc>
          <w:tcPr>
            <w:tcW w:w="572" w:type="dxa"/>
            <w:gridSpan w:val="3"/>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w:t>
            </w:r>
          </w:p>
        </w:tc>
        <w:tc>
          <w:tcPr>
            <w:tcW w:w="567" w:type="dxa"/>
            <w:gridSpan w:val="6"/>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w:t>
            </w:r>
          </w:p>
        </w:tc>
        <w:tc>
          <w:tcPr>
            <w:tcW w:w="1701" w:type="dxa"/>
            <w:gridSpan w:val="15"/>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99.0.00.99990</w:t>
            </w:r>
          </w:p>
        </w:tc>
        <w:tc>
          <w:tcPr>
            <w:tcW w:w="567"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900</w:t>
            </w:r>
          </w:p>
        </w:tc>
        <w:tc>
          <w:tcPr>
            <w:tcW w:w="992" w:type="dxa"/>
            <w:gridSpan w:val="12"/>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0,0</w:t>
            </w:r>
          </w:p>
        </w:tc>
        <w:tc>
          <w:tcPr>
            <w:tcW w:w="1003"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411,9</w:t>
            </w:r>
          </w:p>
        </w:tc>
        <w:tc>
          <w:tcPr>
            <w:tcW w:w="1130" w:type="dxa"/>
            <w:gridSpan w:val="1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920,2</w:t>
            </w:r>
          </w:p>
        </w:tc>
      </w:tr>
      <w:tr w:rsidR="00ED7F7E" w:rsidRPr="000252EE" w:rsidTr="00ED7F7E">
        <w:trPr>
          <w:gridBefore w:val="2"/>
          <w:gridAfter w:val="5"/>
          <w:wBefore w:w="209" w:type="dxa"/>
          <w:wAfter w:w="7180" w:type="dxa"/>
          <w:trHeight w:val="499"/>
        </w:trPr>
        <w:tc>
          <w:tcPr>
            <w:tcW w:w="2422" w:type="dxa"/>
            <w:gridSpan w:val="14"/>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Условно-утвержденные расходы</w:t>
            </w:r>
          </w:p>
        </w:tc>
        <w:tc>
          <w:tcPr>
            <w:tcW w:w="572" w:type="dxa"/>
            <w:gridSpan w:val="3"/>
            <w:tcBorders>
              <w:top w:val="single" w:sz="4" w:space="0" w:color="auto"/>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67" w:type="dxa"/>
            <w:gridSpan w:val="5"/>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w:t>
            </w:r>
          </w:p>
        </w:tc>
        <w:tc>
          <w:tcPr>
            <w:tcW w:w="567" w:type="dxa"/>
            <w:gridSpan w:val="6"/>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w:t>
            </w:r>
          </w:p>
        </w:tc>
        <w:tc>
          <w:tcPr>
            <w:tcW w:w="1701" w:type="dxa"/>
            <w:gridSpan w:val="15"/>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99.0.00.99990</w:t>
            </w:r>
          </w:p>
        </w:tc>
        <w:tc>
          <w:tcPr>
            <w:tcW w:w="567" w:type="dxa"/>
            <w:gridSpan w:val="4"/>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color w:val="000000"/>
                <w:sz w:val="20"/>
                <w:szCs w:val="20"/>
              </w:rPr>
            </w:pPr>
            <w:r w:rsidRPr="000252EE">
              <w:rPr>
                <w:rFonts w:ascii="Times New Roman" w:hAnsi="Times New Roman" w:cs="Times New Roman"/>
                <w:color w:val="000000"/>
                <w:sz w:val="20"/>
                <w:szCs w:val="20"/>
              </w:rPr>
              <w:t>990</w:t>
            </w:r>
          </w:p>
        </w:tc>
        <w:tc>
          <w:tcPr>
            <w:tcW w:w="992" w:type="dxa"/>
            <w:gridSpan w:val="12"/>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0,0</w:t>
            </w:r>
          </w:p>
        </w:tc>
        <w:tc>
          <w:tcPr>
            <w:tcW w:w="1003" w:type="dxa"/>
            <w:gridSpan w:val="13"/>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411,9</w:t>
            </w:r>
          </w:p>
        </w:tc>
        <w:tc>
          <w:tcPr>
            <w:tcW w:w="1130" w:type="dxa"/>
            <w:gridSpan w:val="15"/>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920,2</w:t>
            </w:r>
          </w:p>
        </w:tc>
      </w:tr>
      <w:tr w:rsidR="00ED7F7E" w:rsidRPr="000252EE" w:rsidTr="00ED7F7E">
        <w:trPr>
          <w:gridBefore w:val="2"/>
          <w:gridAfter w:val="5"/>
          <w:wBefore w:w="209" w:type="dxa"/>
          <w:wAfter w:w="7180" w:type="dxa"/>
          <w:trHeight w:val="559"/>
        </w:trPr>
        <w:tc>
          <w:tcPr>
            <w:tcW w:w="2422" w:type="dxa"/>
            <w:gridSpan w:val="14"/>
            <w:tcBorders>
              <w:top w:val="nil"/>
              <w:left w:val="single" w:sz="4" w:space="0" w:color="auto"/>
              <w:bottom w:val="single" w:sz="4" w:space="0" w:color="auto"/>
              <w:right w:val="nil"/>
            </w:tcBorders>
            <w:shd w:val="clear" w:color="auto" w:fill="auto"/>
            <w:noWrap/>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Итого расходов</w:t>
            </w:r>
          </w:p>
        </w:tc>
        <w:tc>
          <w:tcPr>
            <w:tcW w:w="572" w:type="dxa"/>
            <w:gridSpan w:val="3"/>
            <w:tcBorders>
              <w:top w:val="single" w:sz="4" w:space="0" w:color="auto"/>
              <w:left w:val="nil"/>
              <w:bottom w:val="single" w:sz="4" w:space="0" w:color="auto"/>
              <w:right w:val="nil"/>
            </w:tcBorders>
            <w:shd w:val="clear" w:color="auto" w:fill="auto"/>
            <w:noWrap/>
            <w:vAlign w:val="center"/>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567" w:type="dxa"/>
            <w:gridSpan w:val="5"/>
            <w:tcBorders>
              <w:top w:val="nil"/>
              <w:left w:val="nil"/>
              <w:bottom w:val="single" w:sz="4" w:space="0" w:color="auto"/>
              <w:right w:val="nil"/>
            </w:tcBorders>
            <w:shd w:val="clear" w:color="auto" w:fill="auto"/>
            <w:noWrap/>
            <w:vAlign w:val="bottom"/>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567" w:type="dxa"/>
            <w:gridSpan w:val="6"/>
            <w:tcBorders>
              <w:top w:val="nil"/>
              <w:left w:val="nil"/>
              <w:bottom w:val="single" w:sz="4" w:space="0" w:color="auto"/>
              <w:right w:val="nil"/>
            </w:tcBorders>
            <w:shd w:val="clear" w:color="auto" w:fill="auto"/>
            <w:noWrap/>
            <w:vAlign w:val="bottom"/>
            <w:hideMark/>
          </w:tcPr>
          <w:p w:rsidR="00751579" w:rsidRPr="000252EE" w:rsidRDefault="00751579" w:rsidP="0066481E">
            <w:pP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 </w:t>
            </w:r>
          </w:p>
        </w:tc>
        <w:tc>
          <w:tcPr>
            <w:tcW w:w="1701" w:type="dxa"/>
            <w:gridSpan w:val="15"/>
            <w:tcBorders>
              <w:top w:val="nil"/>
              <w:left w:val="nil"/>
              <w:bottom w:val="single" w:sz="4" w:space="0" w:color="auto"/>
              <w:right w:val="nil"/>
            </w:tcBorders>
            <w:shd w:val="clear" w:color="auto" w:fill="auto"/>
            <w:vAlign w:val="center"/>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567" w:type="dxa"/>
            <w:gridSpan w:val="4"/>
            <w:tcBorders>
              <w:top w:val="nil"/>
              <w:left w:val="nil"/>
              <w:bottom w:val="single" w:sz="4" w:space="0" w:color="auto"/>
              <w:right w:val="nil"/>
            </w:tcBorders>
            <w:shd w:val="clear" w:color="auto" w:fill="auto"/>
            <w:noWrap/>
            <w:vAlign w:val="bottom"/>
            <w:hideMark/>
          </w:tcPr>
          <w:p w:rsidR="00751579" w:rsidRPr="000252EE" w:rsidRDefault="00751579" w:rsidP="0066481E">
            <w:pPr>
              <w:rPr>
                <w:rFonts w:ascii="Times New Roman" w:hAnsi="Times New Roman" w:cs="Times New Roman"/>
                <w:color w:val="000000"/>
                <w:sz w:val="20"/>
                <w:szCs w:val="20"/>
              </w:rPr>
            </w:pPr>
            <w:r w:rsidRPr="000252EE">
              <w:rPr>
                <w:rFonts w:ascii="Times New Roman" w:hAnsi="Times New Roman" w:cs="Times New Roman"/>
                <w:color w:val="000000"/>
                <w:sz w:val="20"/>
                <w:szCs w:val="20"/>
              </w:rPr>
              <w:t> </w:t>
            </w:r>
          </w:p>
        </w:tc>
        <w:tc>
          <w:tcPr>
            <w:tcW w:w="992" w:type="dxa"/>
            <w:gridSpan w:val="12"/>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21 463,5</w:t>
            </w:r>
          </w:p>
        </w:tc>
        <w:tc>
          <w:tcPr>
            <w:tcW w:w="1003" w:type="dxa"/>
            <w:gridSpan w:val="13"/>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17 017,5</w:t>
            </w:r>
          </w:p>
        </w:tc>
        <w:tc>
          <w:tcPr>
            <w:tcW w:w="1130" w:type="dxa"/>
            <w:gridSpan w:val="15"/>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18 966,4</w:t>
            </w:r>
          </w:p>
        </w:tc>
      </w:tr>
      <w:tr w:rsidR="001C1D37" w:rsidRPr="000252EE" w:rsidTr="00ED7F7E">
        <w:trPr>
          <w:trHeight w:val="314"/>
        </w:trPr>
        <w:tc>
          <w:tcPr>
            <w:tcW w:w="3600" w:type="dxa"/>
            <w:gridSpan w:val="23"/>
            <w:tcBorders>
              <w:top w:val="nil"/>
              <w:left w:val="nil"/>
              <w:bottom w:val="nil"/>
              <w:right w:val="nil"/>
            </w:tcBorders>
            <w:shd w:val="clear" w:color="auto" w:fill="auto"/>
            <w:noWrap/>
            <w:vAlign w:val="bottom"/>
            <w:hideMark/>
          </w:tcPr>
          <w:p w:rsidR="001C1D37" w:rsidRPr="000252EE" w:rsidRDefault="001C1D37" w:rsidP="0066481E">
            <w:pPr>
              <w:rPr>
                <w:rFonts w:ascii="Times New Roman" w:hAnsi="Times New Roman" w:cs="Times New Roman"/>
                <w:sz w:val="20"/>
                <w:szCs w:val="20"/>
              </w:rPr>
            </w:pPr>
          </w:p>
        </w:tc>
        <w:tc>
          <w:tcPr>
            <w:tcW w:w="671" w:type="dxa"/>
            <w:gridSpan w:val="5"/>
            <w:tcBorders>
              <w:top w:val="nil"/>
              <w:left w:val="nil"/>
              <w:bottom w:val="nil"/>
              <w:right w:val="nil"/>
            </w:tcBorders>
            <w:shd w:val="clear" w:color="auto" w:fill="auto"/>
            <w:noWrap/>
            <w:vAlign w:val="bottom"/>
            <w:hideMark/>
          </w:tcPr>
          <w:p w:rsidR="001C1D37" w:rsidRPr="000252EE" w:rsidRDefault="001C1D37" w:rsidP="0066481E">
            <w:pPr>
              <w:rPr>
                <w:rFonts w:ascii="Times New Roman" w:hAnsi="Times New Roman" w:cs="Times New Roman"/>
                <w:sz w:val="20"/>
                <w:szCs w:val="20"/>
              </w:rPr>
            </w:pPr>
          </w:p>
        </w:tc>
        <w:tc>
          <w:tcPr>
            <w:tcW w:w="544" w:type="dxa"/>
            <w:gridSpan w:val="7"/>
            <w:tcBorders>
              <w:top w:val="nil"/>
              <w:left w:val="nil"/>
              <w:bottom w:val="nil"/>
              <w:right w:val="nil"/>
            </w:tcBorders>
            <w:shd w:val="clear" w:color="auto" w:fill="auto"/>
            <w:noWrap/>
            <w:vAlign w:val="bottom"/>
            <w:hideMark/>
          </w:tcPr>
          <w:p w:rsidR="001C1D37" w:rsidRPr="000252EE" w:rsidRDefault="001C1D37" w:rsidP="0066481E">
            <w:pPr>
              <w:rPr>
                <w:rFonts w:ascii="Times New Roman" w:hAnsi="Times New Roman" w:cs="Times New Roman"/>
                <w:sz w:val="20"/>
                <w:szCs w:val="20"/>
              </w:rPr>
            </w:pPr>
          </w:p>
        </w:tc>
        <w:tc>
          <w:tcPr>
            <w:tcW w:w="688" w:type="dxa"/>
            <w:gridSpan w:val="7"/>
            <w:tcBorders>
              <w:top w:val="nil"/>
              <w:left w:val="nil"/>
              <w:bottom w:val="nil"/>
              <w:right w:val="nil"/>
            </w:tcBorders>
            <w:shd w:val="clear" w:color="auto" w:fill="auto"/>
            <w:noWrap/>
            <w:vAlign w:val="bottom"/>
            <w:hideMark/>
          </w:tcPr>
          <w:p w:rsidR="001C1D37" w:rsidRPr="000252EE" w:rsidRDefault="001C1D37" w:rsidP="0066481E">
            <w:pPr>
              <w:rPr>
                <w:rFonts w:ascii="Times New Roman" w:hAnsi="Times New Roman" w:cs="Times New Roman"/>
                <w:sz w:val="20"/>
                <w:szCs w:val="20"/>
              </w:rPr>
            </w:pPr>
          </w:p>
        </w:tc>
        <w:tc>
          <w:tcPr>
            <w:tcW w:w="4767" w:type="dxa"/>
            <w:gridSpan w:val="52"/>
            <w:vMerge w:val="restart"/>
            <w:tcBorders>
              <w:top w:val="nil"/>
              <w:left w:val="nil"/>
            </w:tcBorders>
            <w:shd w:val="clear" w:color="auto" w:fill="auto"/>
            <w:noWrap/>
            <w:vAlign w:val="bottom"/>
            <w:hideMark/>
          </w:tcPr>
          <w:p w:rsidR="001C1D37" w:rsidRPr="000252EE" w:rsidRDefault="001C1D37" w:rsidP="0066481E">
            <w:pPr>
              <w:jc w:val="right"/>
              <w:rPr>
                <w:rFonts w:ascii="Times New Roman" w:hAnsi="Times New Roman" w:cs="Times New Roman"/>
                <w:sz w:val="20"/>
                <w:szCs w:val="20"/>
              </w:rPr>
            </w:pPr>
            <w:r w:rsidRPr="000252EE">
              <w:rPr>
                <w:rFonts w:ascii="Times New Roman" w:hAnsi="Times New Roman" w:cs="Times New Roman"/>
                <w:sz w:val="20"/>
                <w:szCs w:val="20"/>
              </w:rPr>
              <w:t>Приложение 6</w:t>
            </w:r>
          </w:p>
          <w:p w:rsidR="001C1D37" w:rsidRPr="000252EE" w:rsidRDefault="001C1D37" w:rsidP="0066481E">
            <w:pPr>
              <w:jc w:val="right"/>
              <w:rPr>
                <w:rFonts w:ascii="Times New Roman" w:hAnsi="Times New Roman" w:cs="Times New Roman"/>
                <w:sz w:val="20"/>
                <w:szCs w:val="20"/>
              </w:rPr>
            </w:pPr>
            <w:r w:rsidRPr="000252EE">
              <w:rPr>
                <w:rFonts w:ascii="Times New Roman" w:hAnsi="Times New Roman" w:cs="Times New Roman"/>
                <w:color w:val="000000"/>
                <w:sz w:val="20"/>
                <w:szCs w:val="20"/>
              </w:rPr>
              <w:t>к Решению "О бюджете Шибковского сельсовета Искитимского района Новосибирской области на 2025 год и плановый период 2026 и 2027 годов"</w:t>
            </w:r>
          </w:p>
        </w:tc>
      </w:tr>
      <w:tr w:rsidR="001C1D37" w:rsidRPr="000252EE" w:rsidTr="00ED7F7E">
        <w:trPr>
          <w:trHeight w:val="1015"/>
        </w:trPr>
        <w:tc>
          <w:tcPr>
            <w:tcW w:w="3600" w:type="dxa"/>
            <w:gridSpan w:val="23"/>
            <w:tcBorders>
              <w:top w:val="nil"/>
              <w:left w:val="nil"/>
              <w:bottom w:val="nil"/>
              <w:right w:val="nil"/>
            </w:tcBorders>
            <w:shd w:val="clear" w:color="auto" w:fill="auto"/>
            <w:noWrap/>
            <w:vAlign w:val="bottom"/>
            <w:hideMark/>
          </w:tcPr>
          <w:p w:rsidR="001C1D37" w:rsidRPr="000252EE" w:rsidRDefault="001C1D37" w:rsidP="0066481E">
            <w:pPr>
              <w:rPr>
                <w:rFonts w:ascii="Times New Roman" w:hAnsi="Times New Roman" w:cs="Times New Roman"/>
                <w:sz w:val="20"/>
                <w:szCs w:val="20"/>
              </w:rPr>
            </w:pPr>
          </w:p>
        </w:tc>
        <w:tc>
          <w:tcPr>
            <w:tcW w:w="671" w:type="dxa"/>
            <w:gridSpan w:val="5"/>
            <w:tcBorders>
              <w:top w:val="nil"/>
              <w:left w:val="nil"/>
              <w:bottom w:val="nil"/>
              <w:right w:val="nil"/>
            </w:tcBorders>
            <w:shd w:val="clear" w:color="auto" w:fill="auto"/>
            <w:noWrap/>
            <w:vAlign w:val="bottom"/>
            <w:hideMark/>
          </w:tcPr>
          <w:p w:rsidR="001C1D37" w:rsidRPr="000252EE" w:rsidRDefault="001C1D37" w:rsidP="0066481E">
            <w:pPr>
              <w:rPr>
                <w:rFonts w:ascii="Times New Roman" w:hAnsi="Times New Roman" w:cs="Times New Roman"/>
                <w:sz w:val="20"/>
                <w:szCs w:val="20"/>
              </w:rPr>
            </w:pPr>
          </w:p>
        </w:tc>
        <w:tc>
          <w:tcPr>
            <w:tcW w:w="544" w:type="dxa"/>
            <w:gridSpan w:val="7"/>
            <w:tcBorders>
              <w:top w:val="nil"/>
              <w:left w:val="nil"/>
              <w:bottom w:val="nil"/>
              <w:right w:val="nil"/>
            </w:tcBorders>
            <w:shd w:val="clear" w:color="auto" w:fill="auto"/>
            <w:noWrap/>
            <w:vAlign w:val="bottom"/>
            <w:hideMark/>
          </w:tcPr>
          <w:p w:rsidR="001C1D37" w:rsidRPr="000252EE" w:rsidRDefault="001C1D37" w:rsidP="0066481E">
            <w:pPr>
              <w:rPr>
                <w:rFonts w:ascii="Times New Roman" w:hAnsi="Times New Roman" w:cs="Times New Roman"/>
                <w:sz w:val="20"/>
                <w:szCs w:val="20"/>
              </w:rPr>
            </w:pPr>
          </w:p>
        </w:tc>
        <w:tc>
          <w:tcPr>
            <w:tcW w:w="688" w:type="dxa"/>
            <w:gridSpan w:val="7"/>
            <w:tcBorders>
              <w:top w:val="nil"/>
              <w:left w:val="nil"/>
              <w:bottom w:val="nil"/>
              <w:right w:val="nil"/>
            </w:tcBorders>
            <w:shd w:val="clear" w:color="auto" w:fill="auto"/>
            <w:noWrap/>
            <w:vAlign w:val="bottom"/>
            <w:hideMark/>
          </w:tcPr>
          <w:p w:rsidR="001C1D37" w:rsidRPr="000252EE" w:rsidRDefault="001C1D37" w:rsidP="0066481E">
            <w:pPr>
              <w:rPr>
                <w:rFonts w:ascii="Times New Roman" w:hAnsi="Times New Roman" w:cs="Times New Roman"/>
                <w:sz w:val="20"/>
                <w:szCs w:val="20"/>
              </w:rPr>
            </w:pPr>
          </w:p>
        </w:tc>
        <w:tc>
          <w:tcPr>
            <w:tcW w:w="4767" w:type="dxa"/>
            <w:gridSpan w:val="52"/>
            <w:vMerge/>
            <w:tcBorders>
              <w:left w:val="nil"/>
              <w:bottom w:val="nil"/>
            </w:tcBorders>
            <w:shd w:val="clear" w:color="auto" w:fill="auto"/>
            <w:hideMark/>
          </w:tcPr>
          <w:p w:rsidR="001C1D37" w:rsidRPr="000252EE" w:rsidRDefault="001C1D37" w:rsidP="0066481E">
            <w:pPr>
              <w:jc w:val="right"/>
              <w:rPr>
                <w:rFonts w:ascii="Times New Roman" w:hAnsi="Times New Roman" w:cs="Times New Roman"/>
                <w:color w:val="000000"/>
                <w:sz w:val="20"/>
                <w:szCs w:val="20"/>
              </w:rPr>
            </w:pPr>
          </w:p>
        </w:tc>
      </w:tr>
      <w:tr w:rsidR="00751579" w:rsidRPr="000252EE" w:rsidTr="00ED7F7E">
        <w:trPr>
          <w:trHeight w:val="582"/>
        </w:trPr>
        <w:tc>
          <w:tcPr>
            <w:tcW w:w="3600" w:type="dxa"/>
            <w:gridSpan w:val="23"/>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sz w:val="20"/>
                <w:szCs w:val="20"/>
              </w:rPr>
            </w:pPr>
          </w:p>
        </w:tc>
        <w:tc>
          <w:tcPr>
            <w:tcW w:w="671" w:type="dxa"/>
            <w:gridSpan w:val="5"/>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sz w:val="20"/>
                <w:szCs w:val="20"/>
              </w:rPr>
            </w:pPr>
          </w:p>
        </w:tc>
        <w:tc>
          <w:tcPr>
            <w:tcW w:w="544" w:type="dxa"/>
            <w:gridSpan w:val="7"/>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sz w:val="20"/>
                <w:szCs w:val="20"/>
              </w:rPr>
            </w:pPr>
          </w:p>
        </w:tc>
        <w:tc>
          <w:tcPr>
            <w:tcW w:w="688" w:type="dxa"/>
            <w:gridSpan w:val="7"/>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sz w:val="20"/>
                <w:szCs w:val="20"/>
              </w:rPr>
            </w:pPr>
          </w:p>
        </w:tc>
        <w:tc>
          <w:tcPr>
            <w:tcW w:w="1604" w:type="dxa"/>
            <w:gridSpan w:val="14"/>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sz w:val="20"/>
                <w:szCs w:val="20"/>
              </w:rPr>
            </w:pPr>
          </w:p>
        </w:tc>
        <w:tc>
          <w:tcPr>
            <w:tcW w:w="1146" w:type="dxa"/>
            <w:gridSpan w:val="14"/>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sz w:val="20"/>
                <w:szCs w:val="20"/>
              </w:rPr>
            </w:pPr>
          </w:p>
        </w:tc>
        <w:tc>
          <w:tcPr>
            <w:tcW w:w="652" w:type="dxa"/>
            <w:gridSpan w:val="9"/>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sz w:val="20"/>
                <w:szCs w:val="20"/>
              </w:rPr>
            </w:pPr>
          </w:p>
        </w:tc>
        <w:tc>
          <w:tcPr>
            <w:tcW w:w="596" w:type="dxa"/>
            <w:gridSpan w:val="5"/>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sz w:val="20"/>
                <w:szCs w:val="20"/>
              </w:rPr>
            </w:pPr>
          </w:p>
        </w:tc>
        <w:tc>
          <w:tcPr>
            <w:tcW w:w="769" w:type="dxa"/>
            <w:gridSpan w:val="10"/>
            <w:tcBorders>
              <w:top w:val="nil"/>
              <w:left w:val="nil"/>
              <w:bottom w:val="nil"/>
              <w:right w:val="nil"/>
            </w:tcBorders>
            <w:shd w:val="clear" w:color="auto" w:fill="auto"/>
            <w:noWrap/>
            <w:vAlign w:val="bottom"/>
            <w:hideMark/>
          </w:tcPr>
          <w:p w:rsidR="00751579" w:rsidRPr="000252EE" w:rsidRDefault="00751579" w:rsidP="0066481E">
            <w:pPr>
              <w:rPr>
                <w:rFonts w:ascii="Times New Roman" w:hAnsi="Times New Roman" w:cs="Times New Roman"/>
                <w:sz w:val="20"/>
                <w:szCs w:val="20"/>
              </w:rPr>
            </w:pPr>
          </w:p>
        </w:tc>
      </w:tr>
      <w:tr w:rsidR="00751579" w:rsidRPr="000252EE" w:rsidTr="00ED7F7E">
        <w:trPr>
          <w:trHeight w:val="403"/>
        </w:trPr>
        <w:tc>
          <w:tcPr>
            <w:tcW w:w="10270" w:type="dxa"/>
            <w:gridSpan w:val="94"/>
            <w:tcBorders>
              <w:top w:val="nil"/>
              <w:left w:val="nil"/>
              <w:bottom w:val="nil"/>
              <w:right w:val="nil"/>
            </w:tcBorders>
            <w:shd w:val="clear" w:color="auto" w:fill="auto"/>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РАСПРЕДЕЛЕНИЕ БЮДЖЕТНЫХ АССИГНОВАНИЙ НА ИСПОЛНЕНИЕ</w:t>
            </w:r>
          </w:p>
        </w:tc>
      </w:tr>
      <w:tr w:rsidR="00751579" w:rsidRPr="000252EE" w:rsidTr="00ED7F7E">
        <w:trPr>
          <w:trHeight w:val="358"/>
        </w:trPr>
        <w:tc>
          <w:tcPr>
            <w:tcW w:w="10270" w:type="dxa"/>
            <w:gridSpan w:val="94"/>
            <w:tcBorders>
              <w:top w:val="nil"/>
              <w:left w:val="nil"/>
              <w:bottom w:val="nil"/>
              <w:right w:val="nil"/>
            </w:tcBorders>
            <w:shd w:val="clear" w:color="auto" w:fill="auto"/>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ПУБЛИЧНЫХ НОРМАТИВНЫХ ОБЯЗАТЕЛЬСТВ НА 2025 ГОД И ПЛАНОВЫЙ</w:t>
            </w:r>
          </w:p>
        </w:tc>
      </w:tr>
      <w:tr w:rsidR="00751579" w:rsidRPr="000252EE" w:rsidTr="00ED7F7E">
        <w:trPr>
          <w:trHeight w:val="403"/>
        </w:trPr>
        <w:tc>
          <w:tcPr>
            <w:tcW w:w="10270" w:type="dxa"/>
            <w:gridSpan w:val="94"/>
            <w:tcBorders>
              <w:top w:val="nil"/>
              <w:left w:val="nil"/>
              <w:bottom w:val="nil"/>
              <w:right w:val="nil"/>
            </w:tcBorders>
            <w:shd w:val="clear" w:color="auto" w:fill="auto"/>
            <w:hideMark/>
          </w:tcPr>
          <w:p w:rsidR="00751579" w:rsidRPr="000252EE" w:rsidRDefault="00751579" w:rsidP="0066481E">
            <w:pPr>
              <w:jc w:val="center"/>
              <w:rPr>
                <w:rFonts w:ascii="Times New Roman" w:hAnsi="Times New Roman" w:cs="Times New Roman"/>
                <w:bCs/>
                <w:color w:val="000000"/>
                <w:sz w:val="20"/>
                <w:szCs w:val="20"/>
              </w:rPr>
            </w:pPr>
            <w:r w:rsidRPr="000252EE">
              <w:rPr>
                <w:rFonts w:ascii="Times New Roman" w:hAnsi="Times New Roman" w:cs="Times New Roman"/>
                <w:bCs/>
                <w:color w:val="000000"/>
                <w:sz w:val="20"/>
                <w:szCs w:val="20"/>
              </w:rPr>
              <w:t>ПЕРИОД 2026</w:t>
            </w:r>
            <w:proofErr w:type="gramStart"/>
            <w:r w:rsidRPr="000252EE">
              <w:rPr>
                <w:rFonts w:ascii="Times New Roman" w:hAnsi="Times New Roman" w:cs="Times New Roman"/>
                <w:bCs/>
                <w:color w:val="000000"/>
                <w:sz w:val="20"/>
                <w:szCs w:val="20"/>
              </w:rPr>
              <w:t xml:space="preserve"> И</w:t>
            </w:r>
            <w:proofErr w:type="gramEnd"/>
            <w:r w:rsidRPr="000252EE">
              <w:rPr>
                <w:rFonts w:ascii="Times New Roman" w:hAnsi="Times New Roman" w:cs="Times New Roman"/>
                <w:bCs/>
                <w:color w:val="000000"/>
                <w:sz w:val="20"/>
                <w:szCs w:val="20"/>
              </w:rPr>
              <w:t xml:space="preserve"> 2027 ГОДОВ</w:t>
            </w:r>
          </w:p>
        </w:tc>
      </w:tr>
      <w:tr w:rsidR="00ED7F7E" w:rsidRPr="000252EE" w:rsidTr="00ED7F7E">
        <w:trPr>
          <w:trHeight w:val="343"/>
        </w:trPr>
        <w:tc>
          <w:tcPr>
            <w:tcW w:w="3600" w:type="dxa"/>
            <w:gridSpan w:val="23"/>
            <w:tcBorders>
              <w:top w:val="nil"/>
              <w:left w:val="nil"/>
              <w:bottom w:val="nil"/>
              <w:right w:val="nil"/>
            </w:tcBorders>
            <w:shd w:val="clear" w:color="auto" w:fill="auto"/>
            <w:noWrap/>
            <w:vAlign w:val="bottom"/>
            <w:hideMark/>
          </w:tcPr>
          <w:p w:rsidR="00ED7F7E" w:rsidRPr="000252EE" w:rsidRDefault="00ED7F7E" w:rsidP="0066481E">
            <w:pPr>
              <w:rPr>
                <w:rFonts w:ascii="Times New Roman" w:hAnsi="Times New Roman" w:cs="Times New Roman"/>
                <w:sz w:val="20"/>
                <w:szCs w:val="20"/>
              </w:rPr>
            </w:pPr>
          </w:p>
        </w:tc>
        <w:tc>
          <w:tcPr>
            <w:tcW w:w="671" w:type="dxa"/>
            <w:gridSpan w:val="5"/>
            <w:tcBorders>
              <w:top w:val="nil"/>
              <w:left w:val="nil"/>
              <w:bottom w:val="nil"/>
              <w:right w:val="nil"/>
            </w:tcBorders>
            <w:shd w:val="clear" w:color="auto" w:fill="auto"/>
            <w:noWrap/>
            <w:vAlign w:val="bottom"/>
            <w:hideMark/>
          </w:tcPr>
          <w:p w:rsidR="00ED7F7E" w:rsidRPr="000252EE" w:rsidRDefault="00ED7F7E" w:rsidP="0066481E">
            <w:pPr>
              <w:rPr>
                <w:rFonts w:ascii="Times New Roman" w:hAnsi="Times New Roman" w:cs="Times New Roman"/>
                <w:sz w:val="20"/>
                <w:szCs w:val="20"/>
              </w:rPr>
            </w:pPr>
          </w:p>
        </w:tc>
        <w:tc>
          <w:tcPr>
            <w:tcW w:w="544" w:type="dxa"/>
            <w:gridSpan w:val="7"/>
            <w:tcBorders>
              <w:top w:val="nil"/>
              <w:left w:val="nil"/>
              <w:bottom w:val="nil"/>
              <w:right w:val="nil"/>
            </w:tcBorders>
            <w:shd w:val="clear" w:color="auto" w:fill="auto"/>
            <w:noWrap/>
            <w:vAlign w:val="bottom"/>
            <w:hideMark/>
          </w:tcPr>
          <w:p w:rsidR="00ED7F7E" w:rsidRPr="000252EE" w:rsidRDefault="00ED7F7E" w:rsidP="0066481E">
            <w:pPr>
              <w:rPr>
                <w:rFonts w:ascii="Times New Roman" w:hAnsi="Times New Roman" w:cs="Times New Roman"/>
                <w:sz w:val="20"/>
                <w:szCs w:val="20"/>
              </w:rPr>
            </w:pPr>
          </w:p>
        </w:tc>
        <w:tc>
          <w:tcPr>
            <w:tcW w:w="688" w:type="dxa"/>
            <w:gridSpan w:val="7"/>
            <w:tcBorders>
              <w:top w:val="nil"/>
              <w:left w:val="nil"/>
              <w:bottom w:val="nil"/>
              <w:right w:val="nil"/>
            </w:tcBorders>
            <w:shd w:val="clear" w:color="auto" w:fill="auto"/>
            <w:noWrap/>
            <w:vAlign w:val="bottom"/>
            <w:hideMark/>
          </w:tcPr>
          <w:p w:rsidR="00ED7F7E" w:rsidRPr="000252EE" w:rsidRDefault="00ED7F7E" w:rsidP="0066481E">
            <w:pPr>
              <w:rPr>
                <w:rFonts w:ascii="Times New Roman" w:hAnsi="Times New Roman" w:cs="Times New Roman"/>
                <w:sz w:val="20"/>
                <w:szCs w:val="20"/>
              </w:rPr>
            </w:pPr>
          </w:p>
        </w:tc>
        <w:tc>
          <w:tcPr>
            <w:tcW w:w="1604" w:type="dxa"/>
            <w:gridSpan w:val="14"/>
            <w:tcBorders>
              <w:top w:val="nil"/>
              <w:left w:val="nil"/>
              <w:bottom w:val="nil"/>
              <w:right w:val="nil"/>
            </w:tcBorders>
            <w:shd w:val="clear" w:color="auto" w:fill="auto"/>
            <w:noWrap/>
            <w:vAlign w:val="bottom"/>
            <w:hideMark/>
          </w:tcPr>
          <w:p w:rsidR="00ED7F7E" w:rsidRPr="000252EE" w:rsidRDefault="00ED7F7E" w:rsidP="0066481E">
            <w:pPr>
              <w:rPr>
                <w:rFonts w:ascii="Times New Roman" w:hAnsi="Times New Roman" w:cs="Times New Roman"/>
                <w:sz w:val="20"/>
                <w:szCs w:val="20"/>
              </w:rPr>
            </w:pPr>
          </w:p>
        </w:tc>
        <w:tc>
          <w:tcPr>
            <w:tcW w:w="632" w:type="dxa"/>
            <w:gridSpan w:val="7"/>
            <w:tcBorders>
              <w:top w:val="nil"/>
              <w:left w:val="nil"/>
              <w:bottom w:val="nil"/>
              <w:right w:val="nil"/>
            </w:tcBorders>
            <w:shd w:val="clear" w:color="auto" w:fill="auto"/>
            <w:noWrap/>
            <w:vAlign w:val="bottom"/>
            <w:hideMark/>
          </w:tcPr>
          <w:p w:rsidR="00ED7F7E" w:rsidRPr="000252EE" w:rsidRDefault="00ED7F7E" w:rsidP="0066481E">
            <w:pPr>
              <w:rPr>
                <w:rFonts w:ascii="Times New Roman" w:hAnsi="Times New Roman" w:cs="Times New Roman"/>
                <w:sz w:val="20"/>
                <w:szCs w:val="20"/>
              </w:rPr>
            </w:pPr>
          </w:p>
        </w:tc>
        <w:tc>
          <w:tcPr>
            <w:tcW w:w="2531" w:type="dxa"/>
            <w:gridSpan w:val="31"/>
            <w:tcBorders>
              <w:top w:val="nil"/>
              <w:left w:val="nil"/>
              <w:bottom w:val="nil"/>
              <w:right w:val="nil"/>
            </w:tcBorders>
            <w:shd w:val="clear" w:color="auto" w:fill="auto"/>
            <w:noWrap/>
            <w:vAlign w:val="bottom"/>
            <w:hideMark/>
          </w:tcPr>
          <w:p w:rsidR="00ED7F7E" w:rsidRPr="000252EE" w:rsidRDefault="00ED7F7E" w:rsidP="0066481E">
            <w:pPr>
              <w:jc w:val="right"/>
              <w:rPr>
                <w:rFonts w:ascii="Times New Roman" w:hAnsi="Times New Roman" w:cs="Times New Roman"/>
                <w:sz w:val="20"/>
                <w:szCs w:val="20"/>
              </w:rPr>
            </w:pPr>
            <w:r w:rsidRPr="000252EE">
              <w:rPr>
                <w:rFonts w:ascii="Times New Roman" w:hAnsi="Times New Roman" w:cs="Times New Roman"/>
                <w:sz w:val="20"/>
                <w:szCs w:val="20"/>
              </w:rPr>
              <w:t>тыс. рублей</w:t>
            </w:r>
          </w:p>
        </w:tc>
      </w:tr>
      <w:tr w:rsidR="00751579" w:rsidRPr="000252EE" w:rsidTr="00ED7F7E">
        <w:trPr>
          <w:trHeight w:val="448"/>
        </w:trPr>
        <w:tc>
          <w:tcPr>
            <w:tcW w:w="3600" w:type="dxa"/>
            <w:gridSpan w:val="2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Наименование</w:t>
            </w:r>
          </w:p>
        </w:tc>
        <w:tc>
          <w:tcPr>
            <w:tcW w:w="671" w:type="dxa"/>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ГРБС</w:t>
            </w:r>
          </w:p>
        </w:tc>
        <w:tc>
          <w:tcPr>
            <w:tcW w:w="544" w:type="dxa"/>
            <w:gridSpan w:val="7"/>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РЗ</w:t>
            </w:r>
          </w:p>
        </w:tc>
        <w:tc>
          <w:tcPr>
            <w:tcW w:w="688" w:type="dxa"/>
            <w:gridSpan w:val="7"/>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proofErr w:type="gramStart"/>
            <w:r w:rsidRPr="000252EE">
              <w:rPr>
                <w:rFonts w:ascii="Times New Roman" w:hAnsi="Times New Roman" w:cs="Times New Roman"/>
                <w:sz w:val="20"/>
                <w:szCs w:val="20"/>
              </w:rPr>
              <w:t>ПР</w:t>
            </w:r>
            <w:proofErr w:type="gramEnd"/>
          </w:p>
        </w:tc>
        <w:tc>
          <w:tcPr>
            <w:tcW w:w="1604" w:type="dxa"/>
            <w:gridSpan w:val="1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ЦСР</w:t>
            </w:r>
          </w:p>
        </w:tc>
        <w:tc>
          <w:tcPr>
            <w:tcW w:w="632" w:type="dxa"/>
            <w:gridSpan w:val="7"/>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ВР</w:t>
            </w:r>
          </w:p>
        </w:tc>
        <w:tc>
          <w:tcPr>
            <w:tcW w:w="2531" w:type="dxa"/>
            <w:gridSpan w:val="31"/>
            <w:tcBorders>
              <w:top w:val="single" w:sz="4" w:space="0" w:color="auto"/>
              <w:left w:val="nil"/>
              <w:bottom w:val="single" w:sz="4" w:space="0" w:color="auto"/>
              <w:right w:val="single" w:sz="4" w:space="0" w:color="000000"/>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Сумма</w:t>
            </w:r>
          </w:p>
        </w:tc>
      </w:tr>
      <w:tr w:rsidR="00ED7F7E" w:rsidRPr="000252EE" w:rsidTr="00ED7F7E">
        <w:trPr>
          <w:trHeight w:val="553"/>
        </w:trPr>
        <w:tc>
          <w:tcPr>
            <w:tcW w:w="3600" w:type="dxa"/>
            <w:gridSpan w:val="23"/>
            <w:vMerge/>
            <w:tcBorders>
              <w:top w:val="single" w:sz="4" w:space="0" w:color="auto"/>
              <w:left w:val="single" w:sz="4" w:space="0" w:color="auto"/>
              <w:bottom w:val="single" w:sz="4" w:space="0" w:color="000000"/>
              <w:right w:val="single" w:sz="4" w:space="0" w:color="auto"/>
            </w:tcBorders>
            <w:vAlign w:val="center"/>
            <w:hideMark/>
          </w:tcPr>
          <w:p w:rsidR="00751579" w:rsidRPr="000252EE" w:rsidRDefault="00751579" w:rsidP="0066481E">
            <w:pPr>
              <w:rPr>
                <w:rFonts w:ascii="Times New Roman" w:hAnsi="Times New Roman" w:cs="Times New Roman"/>
                <w:sz w:val="20"/>
                <w:szCs w:val="20"/>
              </w:rPr>
            </w:pPr>
          </w:p>
        </w:tc>
        <w:tc>
          <w:tcPr>
            <w:tcW w:w="671" w:type="dxa"/>
            <w:gridSpan w:val="5"/>
            <w:vMerge/>
            <w:tcBorders>
              <w:top w:val="single" w:sz="4" w:space="0" w:color="auto"/>
              <w:left w:val="single" w:sz="4" w:space="0" w:color="auto"/>
              <w:bottom w:val="single" w:sz="4" w:space="0" w:color="000000"/>
              <w:right w:val="single" w:sz="4" w:space="0" w:color="auto"/>
            </w:tcBorders>
            <w:vAlign w:val="center"/>
            <w:hideMark/>
          </w:tcPr>
          <w:p w:rsidR="00751579" w:rsidRPr="000252EE" w:rsidRDefault="00751579" w:rsidP="0066481E">
            <w:pPr>
              <w:rPr>
                <w:rFonts w:ascii="Times New Roman" w:hAnsi="Times New Roman" w:cs="Times New Roman"/>
                <w:sz w:val="20"/>
                <w:szCs w:val="20"/>
              </w:rPr>
            </w:pPr>
          </w:p>
        </w:tc>
        <w:tc>
          <w:tcPr>
            <w:tcW w:w="544" w:type="dxa"/>
            <w:gridSpan w:val="7"/>
            <w:vMerge/>
            <w:tcBorders>
              <w:top w:val="single" w:sz="4" w:space="0" w:color="auto"/>
              <w:left w:val="single" w:sz="4" w:space="0" w:color="auto"/>
              <w:bottom w:val="single" w:sz="4" w:space="0" w:color="000000"/>
              <w:right w:val="single" w:sz="4" w:space="0" w:color="auto"/>
            </w:tcBorders>
            <w:vAlign w:val="center"/>
            <w:hideMark/>
          </w:tcPr>
          <w:p w:rsidR="00751579" w:rsidRPr="000252EE" w:rsidRDefault="00751579" w:rsidP="0066481E">
            <w:pPr>
              <w:rPr>
                <w:rFonts w:ascii="Times New Roman" w:hAnsi="Times New Roman" w:cs="Times New Roman"/>
                <w:sz w:val="20"/>
                <w:szCs w:val="20"/>
              </w:rPr>
            </w:pPr>
          </w:p>
        </w:tc>
        <w:tc>
          <w:tcPr>
            <w:tcW w:w="688" w:type="dxa"/>
            <w:gridSpan w:val="7"/>
            <w:vMerge/>
            <w:tcBorders>
              <w:top w:val="single" w:sz="4" w:space="0" w:color="auto"/>
              <w:left w:val="single" w:sz="4" w:space="0" w:color="auto"/>
              <w:bottom w:val="single" w:sz="4" w:space="0" w:color="000000"/>
              <w:right w:val="single" w:sz="4" w:space="0" w:color="auto"/>
            </w:tcBorders>
            <w:vAlign w:val="center"/>
            <w:hideMark/>
          </w:tcPr>
          <w:p w:rsidR="00751579" w:rsidRPr="000252EE" w:rsidRDefault="00751579" w:rsidP="0066481E">
            <w:pPr>
              <w:rPr>
                <w:rFonts w:ascii="Times New Roman" w:hAnsi="Times New Roman" w:cs="Times New Roman"/>
                <w:sz w:val="20"/>
                <w:szCs w:val="20"/>
              </w:rPr>
            </w:pPr>
          </w:p>
        </w:tc>
        <w:tc>
          <w:tcPr>
            <w:tcW w:w="1604" w:type="dxa"/>
            <w:gridSpan w:val="14"/>
            <w:vMerge/>
            <w:tcBorders>
              <w:top w:val="single" w:sz="4" w:space="0" w:color="auto"/>
              <w:left w:val="single" w:sz="4" w:space="0" w:color="auto"/>
              <w:bottom w:val="single" w:sz="4" w:space="0" w:color="000000"/>
              <w:right w:val="single" w:sz="4" w:space="0" w:color="auto"/>
            </w:tcBorders>
            <w:vAlign w:val="center"/>
            <w:hideMark/>
          </w:tcPr>
          <w:p w:rsidR="00751579" w:rsidRPr="000252EE" w:rsidRDefault="00751579" w:rsidP="0066481E">
            <w:pPr>
              <w:rPr>
                <w:rFonts w:ascii="Times New Roman" w:hAnsi="Times New Roman" w:cs="Times New Roman"/>
                <w:sz w:val="20"/>
                <w:szCs w:val="20"/>
              </w:rPr>
            </w:pPr>
          </w:p>
        </w:tc>
        <w:tc>
          <w:tcPr>
            <w:tcW w:w="632" w:type="dxa"/>
            <w:gridSpan w:val="7"/>
            <w:vMerge/>
            <w:tcBorders>
              <w:top w:val="single" w:sz="4" w:space="0" w:color="auto"/>
              <w:left w:val="single" w:sz="4" w:space="0" w:color="auto"/>
              <w:bottom w:val="single" w:sz="4" w:space="0" w:color="000000"/>
              <w:right w:val="single" w:sz="4" w:space="0" w:color="auto"/>
            </w:tcBorders>
            <w:vAlign w:val="center"/>
            <w:hideMark/>
          </w:tcPr>
          <w:p w:rsidR="00751579" w:rsidRPr="000252EE" w:rsidRDefault="00751579" w:rsidP="0066481E">
            <w:pPr>
              <w:rPr>
                <w:rFonts w:ascii="Times New Roman" w:hAnsi="Times New Roman" w:cs="Times New Roman"/>
                <w:sz w:val="20"/>
                <w:szCs w:val="20"/>
              </w:rPr>
            </w:pPr>
          </w:p>
        </w:tc>
        <w:tc>
          <w:tcPr>
            <w:tcW w:w="851" w:type="dxa"/>
            <w:gridSpan w:val="10"/>
            <w:tcBorders>
              <w:top w:val="nil"/>
              <w:left w:val="nil"/>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2025 год</w:t>
            </w:r>
          </w:p>
        </w:tc>
        <w:tc>
          <w:tcPr>
            <w:tcW w:w="911" w:type="dxa"/>
            <w:gridSpan w:val="11"/>
            <w:tcBorders>
              <w:top w:val="nil"/>
              <w:left w:val="single" w:sz="4" w:space="0" w:color="auto"/>
              <w:bottom w:val="nil"/>
              <w:right w:val="nil"/>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2026 год</w:t>
            </w:r>
          </w:p>
        </w:tc>
        <w:tc>
          <w:tcPr>
            <w:tcW w:w="769" w:type="dxa"/>
            <w:gridSpan w:val="10"/>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2027 год</w:t>
            </w:r>
          </w:p>
        </w:tc>
      </w:tr>
      <w:tr w:rsidR="00ED7F7E" w:rsidRPr="000252EE" w:rsidTr="00ED7F7E">
        <w:trPr>
          <w:trHeight w:val="448"/>
        </w:trPr>
        <w:tc>
          <w:tcPr>
            <w:tcW w:w="3600"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bCs/>
                <w:sz w:val="20"/>
                <w:szCs w:val="20"/>
              </w:rPr>
            </w:pPr>
            <w:r w:rsidRPr="000252EE">
              <w:rPr>
                <w:rFonts w:ascii="Times New Roman" w:hAnsi="Times New Roman" w:cs="Times New Roman"/>
                <w:bCs/>
                <w:sz w:val="20"/>
                <w:szCs w:val="20"/>
              </w:rPr>
              <w:lastRenderedPageBreak/>
              <w:t>Социальная политика</w:t>
            </w:r>
          </w:p>
        </w:tc>
        <w:tc>
          <w:tcPr>
            <w:tcW w:w="671" w:type="dxa"/>
            <w:gridSpan w:val="5"/>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300</w:t>
            </w:r>
          </w:p>
        </w:tc>
        <w:tc>
          <w:tcPr>
            <w:tcW w:w="544"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10</w:t>
            </w:r>
          </w:p>
        </w:tc>
        <w:tc>
          <w:tcPr>
            <w:tcW w:w="688"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1604" w:type="dxa"/>
            <w:gridSpan w:val="14"/>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632"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851" w:type="dxa"/>
            <w:gridSpan w:val="10"/>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536,9</w:t>
            </w:r>
          </w:p>
        </w:tc>
        <w:tc>
          <w:tcPr>
            <w:tcW w:w="911" w:type="dxa"/>
            <w:gridSpan w:val="11"/>
            <w:tcBorders>
              <w:top w:val="single" w:sz="4" w:space="0" w:color="auto"/>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536,9</w:t>
            </w:r>
          </w:p>
        </w:tc>
        <w:tc>
          <w:tcPr>
            <w:tcW w:w="769" w:type="dxa"/>
            <w:gridSpan w:val="10"/>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536,9</w:t>
            </w:r>
          </w:p>
        </w:tc>
      </w:tr>
      <w:tr w:rsidR="00ED7F7E" w:rsidRPr="000252EE" w:rsidTr="00ED7F7E">
        <w:trPr>
          <w:trHeight w:val="463"/>
        </w:trPr>
        <w:tc>
          <w:tcPr>
            <w:tcW w:w="3600"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bCs/>
                <w:sz w:val="20"/>
                <w:szCs w:val="20"/>
              </w:rPr>
            </w:pPr>
            <w:r w:rsidRPr="000252EE">
              <w:rPr>
                <w:rFonts w:ascii="Times New Roman" w:hAnsi="Times New Roman" w:cs="Times New Roman"/>
                <w:bCs/>
                <w:sz w:val="20"/>
                <w:szCs w:val="20"/>
              </w:rPr>
              <w:t>Пенсионное обеспечение</w:t>
            </w:r>
          </w:p>
        </w:tc>
        <w:tc>
          <w:tcPr>
            <w:tcW w:w="671" w:type="dxa"/>
            <w:gridSpan w:val="5"/>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300</w:t>
            </w:r>
          </w:p>
        </w:tc>
        <w:tc>
          <w:tcPr>
            <w:tcW w:w="544"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10</w:t>
            </w:r>
          </w:p>
        </w:tc>
        <w:tc>
          <w:tcPr>
            <w:tcW w:w="688"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01</w:t>
            </w:r>
          </w:p>
        </w:tc>
        <w:tc>
          <w:tcPr>
            <w:tcW w:w="1604" w:type="dxa"/>
            <w:gridSpan w:val="14"/>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632"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bCs/>
                <w:sz w:val="20"/>
                <w:szCs w:val="20"/>
              </w:rPr>
            </w:pPr>
            <w:r w:rsidRPr="000252EE">
              <w:rPr>
                <w:rFonts w:ascii="Times New Roman" w:hAnsi="Times New Roman" w:cs="Times New Roman"/>
                <w:bCs/>
                <w:sz w:val="20"/>
                <w:szCs w:val="20"/>
              </w:rPr>
              <w:t> </w:t>
            </w:r>
          </w:p>
        </w:tc>
        <w:tc>
          <w:tcPr>
            <w:tcW w:w="851" w:type="dxa"/>
            <w:gridSpan w:val="10"/>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536,9</w:t>
            </w:r>
          </w:p>
        </w:tc>
        <w:tc>
          <w:tcPr>
            <w:tcW w:w="911"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536,9</w:t>
            </w:r>
          </w:p>
        </w:tc>
        <w:tc>
          <w:tcPr>
            <w:tcW w:w="769" w:type="dxa"/>
            <w:gridSpan w:val="10"/>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536,9</w:t>
            </w:r>
          </w:p>
        </w:tc>
      </w:tr>
      <w:tr w:rsidR="00ED7F7E" w:rsidRPr="000252EE" w:rsidTr="00ED7F7E">
        <w:trPr>
          <w:trHeight w:val="478"/>
        </w:trPr>
        <w:tc>
          <w:tcPr>
            <w:tcW w:w="3600" w:type="dxa"/>
            <w:gridSpan w:val="23"/>
            <w:tcBorders>
              <w:top w:val="nil"/>
              <w:left w:val="single" w:sz="4" w:space="0" w:color="auto"/>
              <w:bottom w:val="single" w:sz="4" w:space="0" w:color="auto"/>
              <w:right w:val="single" w:sz="4" w:space="0" w:color="auto"/>
            </w:tcBorders>
            <w:shd w:val="clear" w:color="auto" w:fill="auto"/>
            <w:noWrap/>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Непрограммные направления бюджета</w:t>
            </w:r>
          </w:p>
        </w:tc>
        <w:tc>
          <w:tcPr>
            <w:tcW w:w="671" w:type="dxa"/>
            <w:gridSpan w:val="5"/>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44"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10</w:t>
            </w:r>
          </w:p>
        </w:tc>
        <w:tc>
          <w:tcPr>
            <w:tcW w:w="688"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01</w:t>
            </w:r>
          </w:p>
        </w:tc>
        <w:tc>
          <w:tcPr>
            <w:tcW w:w="1604" w:type="dxa"/>
            <w:gridSpan w:val="14"/>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99.0.00.00000</w:t>
            </w:r>
          </w:p>
        </w:tc>
        <w:tc>
          <w:tcPr>
            <w:tcW w:w="632"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851" w:type="dxa"/>
            <w:gridSpan w:val="10"/>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536,9</w:t>
            </w:r>
          </w:p>
        </w:tc>
        <w:tc>
          <w:tcPr>
            <w:tcW w:w="911"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536,9</w:t>
            </w:r>
          </w:p>
        </w:tc>
        <w:tc>
          <w:tcPr>
            <w:tcW w:w="769" w:type="dxa"/>
            <w:gridSpan w:val="10"/>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536,9</w:t>
            </w:r>
          </w:p>
        </w:tc>
      </w:tr>
      <w:tr w:rsidR="00ED7F7E" w:rsidRPr="000252EE" w:rsidTr="00ED7F7E">
        <w:trPr>
          <w:trHeight w:val="1180"/>
        </w:trPr>
        <w:tc>
          <w:tcPr>
            <w:tcW w:w="3600"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Доплаты к пенсиям государственных служащих субъектов Российской Федерации и муниципальных служащих</w:t>
            </w:r>
          </w:p>
        </w:tc>
        <w:tc>
          <w:tcPr>
            <w:tcW w:w="671" w:type="dxa"/>
            <w:gridSpan w:val="5"/>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44"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10</w:t>
            </w:r>
          </w:p>
        </w:tc>
        <w:tc>
          <w:tcPr>
            <w:tcW w:w="688"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01</w:t>
            </w:r>
          </w:p>
        </w:tc>
        <w:tc>
          <w:tcPr>
            <w:tcW w:w="1604" w:type="dxa"/>
            <w:gridSpan w:val="14"/>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99.0.00.02020</w:t>
            </w:r>
          </w:p>
        </w:tc>
        <w:tc>
          <w:tcPr>
            <w:tcW w:w="632"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 </w:t>
            </w:r>
          </w:p>
        </w:tc>
        <w:tc>
          <w:tcPr>
            <w:tcW w:w="851" w:type="dxa"/>
            <w:gridSpan w:val="10"/>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536,9</w:t>
            </w:r>
          </w:p>
        </w:tc>
        <w:tc>
          <w:tcPr>
            <w:tcW w:w="911"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536,9</w:t>
            </w:r>
          </w:p>
        </w:tc>
        <w:tc>
          <w:tcPr>
            <w:tcW w:w="769" w:type="dxa"/>
            <w:gridSpan w:val="10"/>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536,9</w:t>
            </w:r>
          </w:p>
        </w:tc>
      </w:tr>
      <w:tr w:rsidR="00ED7F7E" w:rsidRPr="000252EE" w:rsidTr="00ED7F7E">
        <w:trPr>
          <w:trHeight w:val="567"/>
        </w:trPr>
        <w:tc>
          <w:tcPr>
            <w:tcW w:w="3600" w:type="dxa"/>
            <w:gridSpan w:val="23"/>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Социальное обеспечение и иные выплаты населению</w:t>
            </w:r>
          </w:p>
        </w:tc>
        <w:tc>
          <w:tcPr>
            <w:tcW w:w="671" w:type="dxa"/>
            <w:gridSpan w:val="5"/>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44"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10</w:t>
            </w:r>
          </w:p>
        </w:tc>
        <w:tc>
          <w:tcPr>
            <w:tcW w:w="688"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01</w:t>
            </w:r>
          </w:p>
        </w:tc>
        <w:tc>
          <w:tcPr>
            <w:tcW w:w="1604" w:type="dxa"/>
            <w:gridSpan w:val="14"/>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99.0.00.02020</w:t>
            </w:r>
          </w:p>
        </w:tc>
        <w:tc>
          <w:tcPr>
            <w:tcW w:w="632"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851" w:type="dxa"/>
            <w:gridSpan w:val="10"/>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536,9</w:t>
            </w:r>
          </w:p>
        </w:tc>
        <w:tc>
          <w:tcPr>
            <w:tcW w:w="911" w:type="dxa"/>
            <w:gridSpan w:val="11"/>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536,9</w:t>
            </w:r>
          </w:p>
        </w:tc>
        <w:tc>
          <w:tcPr>
            <w:tcW w:w="769" w:type="dxa"/>
            <w:gridSpan w:val="10"/>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sz w:val="20"/>
                <w:szCs w:val="20"/>
              </w:rPr>
            </w:pPr>
            <w:r w:rsidRPr="000252EE">
              <w:rPr>
                <w:rFonts w:ascii="Times New Roman" w:hAnsi="Times New Roman" w:cs="Times New Roman"/>
                <w:sz w:val="20"/>
                <w:szCs w:val="20"/>
              </w:rPr>
              <w:t>536,9</w:t>
            </w:r>
          </w:p>
        </w:tc>
      </w:tr>
      <w:tr w:rsidR="00ED7F7E" w:rsidRPr="000252EE" w:rsidTr="00ED7F7E">
        <w:trPr>
          <w:trHeight w:val="627"/>
        </w:trPr>
        <w:tc>
          <w:tcPr>
            <w:tcW w:w="3600" w:type="dxa"/>
            <w:gridSpan w:val="23"/>
            <w:tcBorders>
              <w:top w:val="nil"/>
              <w:left w:val="single" w:sz="4" w:space="0" w:color="auto"/>
              <w:bottom w:val="single" w:sz="4" w:space="0" w:color="auto"/>
              <w:right w:val="nil"/>
            </w:tcBorders>
            <w:shd w:val="clear" w:color="auto" w:fill="auto"/>
            <w:vAlign w:val="center"/>
            <w:hideMark/>
          </w:tcPr>
          <w:p w:rsidR="00751579" w:rsidRPr="000252EE" w:rsidRDefault="00751579" w:rsidP="0066481E">
            <w:pPr>
              <w:rPr>
                <w:rFonts w:ascii="Times New Roman" w:hAnsi="Times New Roman" w:cs="Times New Roman"/>
                <w:sz w:val="20"/>
                <w:szCs w:val="20"/>
              </w:rPr>
            </w:pPr>
            <w:r w:rsidRPr="000252EE">
              <w:rPr>
                <w:rFonts w:ascii="Times New Roman" w:hAnsi="Times New Roman" w:cs="Times New Roman"/>
                <w:sz w:val="20"/>
                <w:szCs w:val="20"/>
              </w:rPr>
              <w:t xml:space="preserve">Публичные нормативные социальные выплаты гражданам </w:t>
            </w:r>
          </w:p>
        </w:tc>
        <w:tc>
          <w:tcPr>
            <w:tcW w:w="671" w:type="dxa"/>
            <w:gridSpan w:val="5"/>
            <w:tcBorders>
              <w:top w:val="nil"/>
              <w:left w:val="single" w:sz="4" w:space="0" w:color="auto"/>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300</w:t>
            </w:r>
          </w:p>
        </w:tc>
        <w:tc>
          <w:tcPr>
            <w:tcW w:w="544"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10</w:t>
            </w:r>
          </w:p>
        </w:tc>
        <w:tc>
          <w:tcPr>
            <w:tcW w:w="688"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01</w:t>
            </w:r>
          </w:p>
        </w:tc>
        <w:tc>
          <w:tcPr>
            <w:tcW w:w="1604" w:type="dxa"/>
            <w:gridSpan w:val="14"/>
            <w:tcBorders>
              <w:top w:val="nil"/>
              <w:left w:val="nil"/>
              <w:bottom w:val="single" w:sz="4" w:space="0" w:color="auto"/>
              <w:right w:val="single" w:sz="4" w:space="0" w:color="auto"/>
            </w:tcBorders>
            <w:shd w:val="clear" w:color="auto" w:fill="auto"/>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99.0.00.02020</w:t>
            </w:r>
          </w:p>
        </w:tc>
        <w:tc>
          <w:tcPr>
            <w:tcW w:w="632" w:type="dxa"/>
            <w:gridSpan w:val="7"/>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center"/>
              <w:rPr>
                <w:rFonts w:ascii="Times New Roman" w:hAnsi="Times New Roman" w:cs="Times New Roman"/>
                <w:sz w:val="20"/>
                <w:szCs w:val="20"/>
              </w:rPr>
            </w:pPr>
            <w:r w:rsidRPr="000252EE">
              <w:rPr>
                <w:rFonts w:ascii="Times New Roman" w:hAnsi="Times New Roman" w:cs="Times New Roman"/>
                <w:sz w:val="20"/>
                <w:szCs w:val="20"/>
              </w:rPr>
              <w:t>310</w:t>
            </w:r>
          </w:p>
        </w:tc>
        <w:tc>
          <w:tcPr>
            <w:tcW w:w="851" w:type="dxa"/>
            <w:gridSpan w:val="10"/>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536,9</w:t>
            </w:r>
          </w:p>
        </w:tc>
        <w:tc>
          <w:tcPr>
            <w:tcW w:w="911" w:type="dxa"/>
            <w:gridSpan w:val="11"/>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536,9</w:t>
            </w:r>
          </w:p>
        </w:tc>
        <w:tc>
          <w:tcPr>
            <w:tcW w:w="769" w:type="dxa"/>
            <w:gridSpan w:val="10"/>
            <w:tcBorders>
              <w:top w:val="nil"/>
              <w:left w:val="nil"/>
              <w:bottom w:val="single" w:sz="4" w:space="0" w:color="auto"/>
              <w:right w:val="single" w:sz="4" w:space="0" w:color="auto"/>
            </w:tcBorders>
            <w:shd w:val="clear" w:color="000000" w:fill="DAEEF3"/>
            <w:noWrap/>
            <w:vAlign w:val="center"/>
            <w:hideMark/>
          </w:tcPr>
          <w:p w:rsidR="00751579" w:rsidRPr="000252EE" w:rsidRDefault="00751579" w:rsidP="0066481E">
            <w:pPr>
              <w:jc w:val="right"/>
              <w:rPr>
                <w:rFonts w:ascii="Times New Roman" w:hAnsi="Times New Roman" w:cs="Times New Roman"/>
                <w:color w:val="000000"/>
                <w:sz w:val="20"/>
                <w:szCs w:val="20"/>
              </w:rPr>
            </w:pPr>
            <w:r w:rsidRPr="000252EE">
              <w:rPr>
                <w:rFonts w:ascii="Times New Roman" w:hAnsi="Times New Roman" w:cs="Times New Roman"/>
                <w:color w:val="000000"/>
                <w:sz w:val="20"/>
                <w:szCs w:val="20"/>
              </w:rPr>
              <w:t>536,9</w:t>
            </w:r>
          </w:p>
        </w:tc>
      </w:tr>
      <w:tr w:rsidR="00751579" w:rsidRPr="000252EE" w:rsidTr="00ED7F7E">
        <w:trPr>
          <w:trHeight w:val="373"/>
        </w:trPr>
        <w:tc>
          <w:tcPr>
            <w:tcW w:w="7739" w:type="dxa"/>
            <w:gridSpan w:val="6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51579" w:rsidRPr="000252EE" w:rsidRDefault="00751579" w:rsidP="0066481E">
            <w:pPr>
              <w:rPr>
                <w:rFonts w:ascii="Times New Roman" w:hAnsi="Times New Roman" w:cs="Times New Roman"/>
                <w:bCs/>
                <w:sz w:val="20"/>
                <w:szCs w:val="20"/>
              </w:rPr>
            </w:pPr>
            <w:r w:rsidRPr="000252EE">
              <w:rPr>
                <w:rFonts w:ascii="Times New Roman" w:hAnsi="Times New Roman" w:cs="Times New Roman"/>
                <w:bCs/>
                <w:sz w:val="20"/>
                <w:szCs w:val="20"/>
              </w:rPr>
              <w:t>Итого расходов</w:t>
            </w:r>
          </w:p>
        </w:tc>
        <w:tc>
          <w:tcPr>
            <w:tcW w:w="851" w:type="dxa"/>
            <w:gridSpan w:val="10"/>
            <w:tcBorders>
              <w:top w:val="nil"/>
              <w:left w:val="nil"/>
              <w:bottom w:val="single" w:sz="4" w:space="0" w:color="auto"/>
              <w:right w:val="single" w:sz="4" w:space="0" w:color="auto"/>
            </w:tcBorders>
            <w:shd w:val="clear" w:color="auto" w:fill="auto"/>
            <w:noWrap/>
            <w:vAlign w:val="bottom"/>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536,9</w:t>
            </w:r>
          </w:p>
        </w:tc>
        <w:tc>
          <w:tcPr>
            <w:tcW w:w="911" w:type="dxa"/>
            <w:gridSpan w:val="11"/>
            <w:tcBorders>
              <w:top w:val="nil"/>
              <w:left w:val="nil"/>
              <w:bottom w:val="single" w:sz="4" w:space="0" w:color="auto"/>
              <w:right w:val="single" w:sz="4" w:space="0" w:color="auto"/>
            </w:tcBorders>
            <w:shd w:val="clear" w:color="auto" w:fill="auto"/>
            <w:noWrap/>
            <w:vAlign w:val="bottom"/>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536,9</w:t>
            </w:r>
          </w:p>
        </w:tc>
        <w:tc>
          <w:tcPr>
            <w:tcW w:w="769" w:type="dxa"/>
            <w:gridSpan w:val="10"/>
            <w:tcBorders>
              <w:top w:val="nil"/>
              <w:left w:val="nil"/>
              <w:bottom w:val="single" w:sz="4" w:space="0" w:color="auto"/>
              <w:right w:val="single" w:sz="4" w:space="0" w:color="auto"/>
            </w:tcBorders>
            <w:shd w:val="clear" w:color="auto" w:fill="auto"/>
            <w:noWrap/>
            <w:vAlign w:val="center"/>
            <w:hideMark/>
          </w:tcPr>
          <w:p w:rsidR="00751579" w:rsidRPr="000252EE" w:rsidRDefault="00751579" w:rsidP="0066481E">
            <w:pPr>
              <w:jc w:val="right"/>
              <w:rPr>
                <w:rFonts w:ascii="Times New Roman" w:hAnsi="Times New Roman" w:cs="Times New Roman"/>
                <w:bCs/>
                <w:sz w:val="20"/>
                <w:szCs w:val="20"/>
              </w:rPr>
            </w:pPr>
            <w:r w:rsidRPr="000252EE">
              <w:rPr>
                <w:rFonts w:ascii="Times New Roman" w:hAnsi="Times New Roman" w:cs="Times New Roman"/>
                <w:bCs/>
                <w:sz w:val="20"/>
                <w:szCs w:val="20"/>
              </w:rPr>
              <w:t>536,9</w:t>
            </w:r>
          </w:p>
        </w:tc>
      </w:tr>
      <w:tr w:rsidR="00751579" w:rsidRPr="001C1D37" w:rsidTr="00ED7F7E">
        <w:trPr>
          <w:gridBefore w:val="3"/>
          <w:gridAfter w:val="8"/>
          <w:wBefore w:w="211" w:type="dxa"/>
          <w:wAfter w:w="7296" w:type="dxa"/>
          <w:trHeight w:val="304"/>
        </w:trPr>
        <w:tc>
          <w:tcPr>
            <w:tcW w:w="4668" w:type="dxa"/>
            <w:gridSpan w:val="34"/>
            <w:tcBorders>
              <w:top w:val="nil"/>
              <w:left w:val="nil"/>
              <w:bottom w:val="nil"/>
              <w:right w:val="nil"/>
            </w:tcBorders>
            <w:shd w:val="clear" w:color="auto" w:fill="auto"/>
            <w:noWrap/>
            <w:vAlign w:val="bottom"/>
            <w:hideMark/>
          </w:tcPr>
          <w:p w:rsidR="00751579" w:rsidRPr="001C1D37" w:rsidRDefault="00751579" w:rsidP="0066481E">
            <w:pPr>
              <w:rPr>
                <w:rFonts w:ascii="Times New Roman" w:hAnsi="Times New Roman" w:cs="Times New Roman"/>
                <w:color w:val="000000"/>
                <w:sz w:val="20"/>
                <w:szCs w:val="20"/>
              </w:rPr>
            </w:pPr>
          </w:p>
        </w:tc>
        <w:tc>
          <w:tcPr>
            <w:tcW w:w="1683" w:type="dxa"/>
            <w:gridSpan w:val="11"/>
            <w:tcBorders>
              <w:top w:val="nil"/>
              <w:left w:val="nil"/>
              <w:bottom w:val="nil"/>
              <w:right w:val="nil"/>
            </w:tcBorders>
            <w:shd w:val="clear" w:color="auto" w:fill="auto"/>
            <w:noWrap/>
            <w:vAlign w:val="bottom"/>
            <w:hideMark/>
          </w:tcPr>
          <w:p w:rsidR="00751579" w:rsidRPr="001C1D37" w:rsidRDefault="00751579" w:rsidP="0066481E">
            <w:pPr>
              <w:rPr>
                <w:rFonts w:ascii="Times New Roman" w:hAnsi="Times New Roman" w:cs="Times New Roman"/>
                <w:color w:val="000000"/>
                <w:sz w:val="20"/>
                <w:szCs w:val="20"/>
              </w:rPr>
            </w:pPr>
          </w:p>
        </w:tc>
        <w:tc>
          <w:tcPr>
            <w:tcW w:w="3052" w:type="dxa"/>
            <w:gridSpan w:val="38"/>
            <w:tcBorders>
              <w:top w:val="nil"/>
              <w:left w:val="nil"/>
              <w:bottom w:val="nil"/>
              <w:right w:val="nil"/>
            </w:tcBorders>
            <w:shd w:val="clear" w:color="auto" w:fill="auto"/>
            <w:vAlign w:val="bottom"/>
            <w:hideMark/>
          </w:tcPr>
          <w:p w:rsidR="00751579" w:rsidRPr="001C1D37" w:rsidRDefault="00751579" w:rsidP="0066481E">
            <w:pPr>
              <w:jc w:val="right"/>
              <w:rPr>
                <w:rFonts w:ascii="Times New Roman" w:hAnsi="Times New Roman" w:cs="Times New Roman"/>
                <w:sz w:val="20"/>
                <w:szCs w:val="20"/>
              </w:rPr>
            </w:pPr>
            <w:r w:rsidRPr="001C1D37">
              <w:rPr>
                <w:rFonts w:ascii="Times New Roman" w:hAnsi="Times New Roman" w:cs="Times New Roman"/>
                <w:sz w:val="20"/>
                <w:szCs w:val="20"/>
              </w:rPr>
              <w:t>Приложение 7</w:t>
            </w:r>
          </w:p>
        </w:tc>
      </w:tr>
      <w:tr w:rsidR="00751579" w:rsidRPr="001C1D37" w:rsidTr="00ED7F7E">
        <w:trPr>
          <w:gridBefore w:val="3"/>
          <w:gridAfter w:val="8"/>
          <w:wBefore w:w="211" w:type="dxa"/>
          <w:wAfter w:w="7296" w:type="dxa"/>
          <w:trHeight w:val="1050"/>
        </w:trPr>
        <w:tc>
          <w:tcPr>
            <w:tcW w:w="4668" w:type="dxa"/>
            <w:gridSpan w:val="34"/>
            <w:tcBorders>
              <w:top w:val="nil"/>
              <w:left w:val="nil"/>
              <w:bottom w:val="nil"/>
              <w:right w:val="nil"/>
            </w:tcBorders>
            <w:shd w:val="clear" w:color="auto" w:fill="auto"/>
            <w:noWrap/>
            <w:vAlign w:val="bottom"/>
            <w:hideMark/>
          </w:tcPr>
          <w:p w:rsidR="00751579" w:rsidRPr="001C1D37" w:rsidRDefault="00751579" w:rsidP="0066481E">
            <w:pPr>
              <w:rPr>
                <w:rFonts w:ascii="Times New Roman" w:hAnsi="Times New Roman" w:cs="Times New Roman"/>
                <w:color w:val="000000"/>
                <w:sz w:val="20"/>
                <w:szCs w:val="20"/>
              </w:rPr>
            </w:pPr>
          </w:p>
        </w:tc>
        <w:tc>
          <w:tcPr>
            <w:tcW w:w="1683" w:type="dxa"/>
            <w:gridSpan w:val="11"/>
            <w:tcBorders>
              <w:top w:val="nil"/>
              <w:left w:val="nil"/>
              <w:bottom w:val="nil"/>
              <w:right w:val="nil"/>
            </w:tcBorders>
            <w:shd w:val="clear" w:color="auto" w:fill="auto"/>
            <w:noWrap/>
            <w:vAlign w:val="bottom"/>
            <w:hideMark/>
          </w:tcPr>
          <w:p w:rsidR="00751579" w:rsidRPr="001C1D37" w:rsidRDefault="00751579" w:rsidP="0066481E">
            <w:pPr>
              <w:rPr>
                <w:rFonts w:ascii="Times New Roman" w:hAnsi="Times New Roman" w:cs="Times New Roman"/>
                <w:color w:val="000000"/>
                <w:sz w:val="20"/>
                <w:szCs w:val="20"/>
              </w:rPr>
            </w:pPr>
          </w:p>
        </w:tc>
        <w:tc>
          <w:tcPr>
            <w:tcW w:w="3052" w:type="dxa"/>
            <w:gridSpan w:val="38"/>
            <w:tcBorders>
              <w:top w:val="nil"/>
              <w:left w:val="nil"/>
              <w:bottom w:val="nil"/>
              <w:right w:val="nil"/>
            </w:tcBorders>
            <w:shd w:val="clear" w:color="auto" w:fill="auto"/>
            <w:vAlign w:val="center"/>
            <w:hideMark/>
          </w:tcPr>
          <w:p w:rsidR="00751579" w:rsidRPr="001C1D37" w:rsidRDefault="00751579" w:rsidP="0066481E">
            <w:pPr>
              <w:jc w:val="right"/>
              <w:rPr>
                <w:rFonts w:ascii="Times New Roman" w:hAnsi="Times New Roman" w:cs="Times New Roman"/>
                <w:sz w:val="20"/>
                <w:szCs w:val="20"/>
              </w:rPr>
            </w:pPr>
            <w:r w:rsidRPr="001C1D37">
              <w:rPr>
                <w:rFonts w:ascii="Times New Roman" w:hAnsi="Times New Roman" w:cs="Times New Roman"/>
                <w:sz w:val="20"/>
                <w:szCs w:val="20"/>
              </w:rPr>
              <w:t>к Решению "О бюджете Шибковского сельсовета Искитимского района Новосибирской области на 2025 год и плановый период 2026 и 2027 годов"</w:t>
            </w:r>
          </w:p>
        </w:tc>
      </w:tr>
      <w:tr w:rsidR="00751579" w:rsidRPr="001C1D37" w:rsidTr="00ED7F7E">
        <w:trPr>
          <w:gridBefore w:val="3"/>
          <w:gridAfter w:val="8"/>
          <w:wBefore w:w="211" w:type="dxa"/>
          <w:wAfter w:w="7296" w:type="dxa"/>
          <w:trHeight w:val="274"/>
        </w:trPr>
        <w:tc>
          <w:tcPr>
            <w:tcW w:w="4668" w:type="dxa"/>
            <w:gridSpan w:val="34"/>
            <w:tcBorders>
              <w:top w:val="nil"/>
              <w:left w:val="nil"/>
              <w:bottom w:val="nil"/>
              <w:right w:val="nil"/>
            </w:tcBorders>
            <w:shd w:val="clear" w:color="auto" w:fill="auto"/>
            <w:noWrap/>
            <w:vAlign w:val="bottom"/>
            <w:hideMark/>
          </w:tcPr>
          <w:p w:rsidR="00751579" w:rsidRPr="001C1D37" w:rsidRDefault="00751579" w:rsidP="0066481E">
            <w:pPr>
              <w:rPr>
                <w:rFonts w:ascii="Times New Roman" w:hAnsi="Times New Roman" w:cs="Times New Roman"/>
                <w:color w:val="000000"/>
                <w:sz w:val="20"/>
                <w:szCs w:val="20"/>
              </w:rPr>
            </w:pPr>
          </w:p>
        </w:tc>
        <w:tc>
          <w:tcPr>
            <w:tcW w:w="1683" w:type="dxa"/>
            <w:gridSpan w:val="11"/>
            <w:tcBorders>
              <w:top w:val="nil"/>
              <w:left w:val="nil"/>
              <w:bottom w:val="nil"/>
              <w:right w:val="nil"/>
            </w:tcBorders>
            <w:shd w:val="clear" w:color="auto" w:fill="auto"/>
            <w:noWrap/>
            <w:vAlign w:val="bottom"/>
            <w:hideMark/>
          </w:tcPr>
          <w:p w:rsidR="00751579" w:rsidRPr="001C1D37" w:rsidRDefault="00751579" w:rsidP="0066481E">
            <w:pPr>
              <w:rPr>
                <w:rFonts w:ascii="Times New Roman" w:hAnsi="Times New Roman" w:cs="Times New Roman"/>
                <w:color w:val="000000"/>
                <w:sz w:val="20"/>
                <w:szCs w:val="20"/>
              </w:rPr>
            </w:pPr>
          </w:p>
        </w:tc>
        <w:tc>
          <w:tcPr>
            <w:tcW w:w="1534" w:type="dxa"/>
            <w:gridSpan w:val="20"/>
            <w:tcBorders>
              <w:top w:val="nil"/>
              <w:left w:val="nil"/>
              <w:bottom w:val="nil"/>
              <w:right w:val="nil"/>
            </w:tcBorders>
            <w:shd w:val="clear" w:color="auto" w:fill="auto"/>
            <w:vAlign w:val="bottom"/>
            <w:hideMark/>
          </w:tcPr>
          <w:p w:rsidR="00751579" w:rsidRPr="001C1D37" w:rsidRDefault="00751579" w:rsidP="0066481E">
            <w:pPr>
              <w:jc w:val="right"/>
              <w:rPr>
                <w:rFonts w:ascii="Times New Roman" w:hAnsi="Times New Roman" w:cs="Times New Roman"/>
                <w:sz w:val="20"/>
                <w:szCs w:val="20"/>
              </w:rPr>
            </w:pPr>
          </w:p>
        </w:tc>
        <w:tc>
          <w:tcPr>
            <w:tcW w:w="1518" w:type="dxa"/>
            <w:gridSpan w:val="18"/>
            <w:tcBorders>
              <w:top w:val="nil"/>
              <w:left w:val="nil"/>
              <w:bottom w:val="nil"/>
              <w:right w:val="nil"/>
            </w:tcBorders>
            <w:shd w:val="clear" w:color="auto" w:fill="auto"/>
            <w:vAlign w:val="bottom"/>
            <w:hideMark/>
          </w:tcPr>
          <w:p w:rsidR="00751579" w:rsidRPr="001C1D37" w:rsidRDefault="00751579" w:rsidP="0066481E">
            <w:pPr>
              <w:jc w:val="right"/>
              <w:rPr>
                <w:rFonts w:ascii="Times New Roman" w:hAnsi="Times New Roman" w:cs="Times New Roman"/>
                <w:sz w:val="20"/>
                <w:szCs w:val="20"/>
              </w:rPr>
            </w:pPr>
          </w:p>
        </w:tc>
      </w:tr>
      <w:tr w:rsidR="00751579" w:rsidRPr="001C1D37" w:rsidTr="00ED7F7E">
        <w:trPr>
          <w:gridBefore w:val="3"/>
          <w:gridAfter w:val="8"/>
          <w:wBefore w:w="211" w:type="dxa"/>
          <w:wAfter w:w="7296" w:type="dxa"/>
          <w:trHeight w:val="1004"/>
        </w:trPr>
        <w:tc>
          <w:tcPr>
            <w:tcW w:w="9403" w:type="dxa"/>
            <w:gridSpan w:val="83"/>
            <w:tcBorders>
              <w:top w:val="nil"/>
              <w:left w:val="nil"/>
              <w:bottom w:val="nil"/>
              <w:right w:val="nil"/>
            </w:tcBorders>
            <w:shd w:val="clear" w:color="auto" w:fill="auto"/>
            <w:hideMark/>
          </w:tcPr>
          <w:p w:rsidR="00751579" w:rsidRPr="001C1D37" w:rsidRDefault="00751579" w:rsidP="0066481E">
            <w:pPr>
              <w:jc w:val="center"/>
              <w:rPr>
                <w:rFonts w:ascii="Times New Roman" w:hAnsi="Times New Roman" w:cs="Times New Roman"/>
                <w:bCs/>
                <w:sz w:val="20"/>
                <w:szCs w:val="20"/>
              </w:rPr>
            </w:pPr>
            <w:r w:rsidRPr="001C1D37">
              <w:rPr>
                <w:rFonts w:ascii="Times New Roman" w:hAnsi="Times New Roman" w:cs="Times New Roman"/>
                <w:bCs/>
                <w:sz w:val="20"/>
                <w:szCs w:val="20"/>
              </w:rPr>
              <w:t>РАСПРЕДЕЛЕНИЕ ИНЫХ  МЕЖБЮДЖЕТНЫХ ТРАНСФЕРТОВ НА РЕАЛИЗАЦИЮ МЕРОПРИЯТИЙ ПО ОСУЩЕСТВЛЕНИЮ ВНЕШНЕГО МУНИЦИПАЛЬНОГО ФИНАНСОВОГО КОНТРОЛЯ НА 2025 ГОД И ПЛАНОВЫЙ ПЕРИОД 2026</w:t>
            </w:r>
            <w:proofErr w:type="gramStart"/>
            <w:r w:rsidRPr="001C1D37">
              <w:rPr>
                <w:rFonts w:ascii="Times New Roman" w:hAnsi="Times New Roman" w:cs="Times New Roman"/>
                <w:bCs/>
                <w:sz w:val="20"/>
                <w:szCs w:val="20"/>
              </w:rPr>
              <w:t xml:space="preserve"> И</w:t>
            </w:r>
            <w:proofErr w:type="gramEnd"/>
            <w:r w:rsidRPr="001C1D37">
              <w:rPr>
                <w:rFonts w:ascii="Times New Roman" w:hAnsi="Times New Roman" w:cs="Times New Roman"/>
                <w:bCs/>
                <w:sz w:val="20"/>
                <w:szCs w:val="20"/>
              </w:rPr>
              <w:t xml:space="preserve"> 2027 ГОДОВ</w:t>
            </w:r>
          </w:p>
        </w:tc>
      </w:tr>
      <w:tr w:rsidR="00751579" w:rsidRPr="001C1D37" w:rsidTr="00ED7F7E">
        <w:trPr>
          <w:gridBefore w:val="3"/>
          <w:gridAfter w:val="8"/>
          <w:wBefore w:w="211" w:type="dxa"/>
          <w:wAfter w:w="7296" w:type="dxa"/>
          <w:trHeight w:val="319"/>
        </w:trPr>
        <w:tc>
          <w:tcPr>
            <w:tcW w:w="4668" w:type="dxa"/>
            <w:gridSpan w:val="34"/>
            <w:tcBorders>
              <w:top w:val="nil"/>
              <w:left w:val="nil"/>
              <w:bottom w:val="nil"/>
              <w:right w:val="nil"/>
            </w:tcBorders>
            <w:shd w:val="clear" w:color="auto" w:fill="auto"/>
            <w:noWrap/>
            <w:vAlign w:val="bottom"/>
            <w:hideMark/>
          </w:tcPr>
          <w:p w:rsidR="00751579" w:rsidRPr="001C1D37" w:rsidRDefault="00751579" w:rsidP="0066481E">
            <w:pPr>
              <w:rPr>
                <w:rFonts w:ascii="Times New Roman" w:hAnsi="Times New Roman" w:cs="Times New Roman"/>
                <w:sz w:val="20"/>
                <w:szCs w:val="20"/>
              </w:rPr>
            </w:pPr>
          </w:p>
        </w:tc>
        <w:tc>
          <w:tcPr>
            <w:tcW w:w="1683" w:type="dxa"/>
            <w:gridSpan w:val="11"/>
            <w:tcBorders>
              <w:top w:val="nil"/>
              <w:left w:val="nil"/>
              <w:bottom w:val="nil"/>
              <w:right w:val="nil"/>
            </w:tcBorders>
            <w:shd w:val="clear" w:color="auto" w:fill="auto"/>
            <w:noWrap/>
            <w:vAlign w:val="bottom"/>
            <w:hideMark/>
          </w:tcPr>
          <w:p w:rsidR="00751579" w:rsidRPr="001C1D37" w:rsidRDefault="00751579" w:rsidP="0066481E">
            <w:pPr>
              <w:rPr>
                <w:rFonts w:ascii="Times New Roman" w:hAnsi="Times New Roman" w:cs="Times New Roman"/>
                <w:sz w:val="20"/>
                <w:szCs w:val="20"/>
              </w:rPr>
            </w:pPr>
          </w:p>
        </w:tc>
        <w:tc>
          <w:tcPr>
            <w:tcW w:w="3052" w:type="dxa"/>
            <w:gridSpan w:val="38"/>
            <w:tcBorders>
              <w:top w:val="nil"/>
              <w:left w:val="nil"/>
              <w:bottom w:val="nil"/>
              <w:right w:val="nil"/>
            </w:tcBorders>
            <w:shd w:val="clear" w:color="auto" w:fill="auto"/>
            <w:noWrap/>
            <w:vAlign w:val="bottom"/>
            <w:hideMark/>
          </w:tcPr>
          <w:p w:rsidR="00751579" w:rsidRPr="001C1D37" w:rsidRDefault="00751579" w:rsidP="0066481E">
            <w:pPr>
              <w:jc w:val="right"/>
              <w:rPr>
                <w:rFonts w:ascii="Times New Roman" w:hAnsi="Times New Roman" w:cs="Times New Roman"/>
                <w:sz w:val="20"/>
                <w:szCs w:val="20"/>
              </w:rPr>
            </w:pPr>
            <w:r w:rsidRPr="001C1D37">
              <w:rPr>
                <w:rFonts w:ascii="Times New Roman" w:hAnsi="Times New Roman" w:cs="Times New Roman"/>
                <w:sz w:val="20"/>
                <w:szCs w:val="20"/>
              </w:rPr>
              <w:t>тыс. рублей</w:t>
            </w:r>
          </w:p>
        </w:tc>
      </w:tr>
      <w:tr w:rsidR="00751579" w:rsidRPr="001C1D37" w:rsidTr="00ED7F7E">
        <w:trPr>
          <w:gridBefore w:val="3"/>
          <w:gridAfter w:val="8"/>
          <w:wBefore w:w="211" w:type="dxa"/>
          <w:wAfter w:w="7296" w:type="dxa"/>
          <w:trHeight w:val="408"/>
        </w:trPr>
        <w:tc>
          <w:tcPr>
            <w:tcW w:w="4668" w:type="dxa"/>
            <w:gridSpan w:val="3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Наименование муниципального образования</w:t>
            </w:r>
          </w:p>
        </w:tc>
        <w:tc>
          <w:tcPr>
            <w:tcW w:w="4735" w:type="dxa"/>
            <w:gridSpan w:val="49"/>
            <w:tcBorders>
              <w:top w:val="single" w:sz="4" w:space="0" w:color="auto"/>
              <w:left w:val="nil"/>
              <w:bottom w:val="single" w:sz="4" w:space="0" w:color="auto"/>
              <w:right w:val="single" w:sz="4" w:space="0" w:color="000000"/>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Сумма</w:t>
            </w:r>
          </w:p>
        </w:tc>
      </w:tr>
      <w:tr w:rsidR="00751579" w:rsidRPr="001C1D37" w:rsidTr="00ED7F7E">
        <w:trPr>
          <w:gridBefore w:val="3"/>
          <w:gridAfter w:val="8"/>
          <w:wBefore w:w="211" w:type="dxa"/>
          <w:wAfter w:w="7296" w:type="dxa"/>
          <w:trHeight w:val="408"/>
        </w:trPr>
        <w:tc>
          <w:tcPr>
            <w:tcW w:w="4668" w:type="dxa"/>
            <w:gridSpan w:val="34"/>
            <w:vMerge/>
            <w:tcBorders>
              <w:top w:val="single" w:sz="4" w:space="0" w:color="auto"/>
              <w:left w:val="single" w:sz="4" w:space="0" w:color="auto"/>
              <w:bottom w:val="single" w:sz="4" w:space="0" w:color="000000"/>
              <w:right w:val="single" w:sz="4" w:space="0" w:color="auto"/>
            </w:tcBorders>
            <w:vAlign w:val="center"/>
            <w:hideMark/>
          </w:tcPr>
          <w:p w:rsidR="00751579" w:rsidRPr="001C1D37" w:rsidRDefault="00751579" w:rsidP="0066481E">
            <w:pPr>
              <w:rPr>
                <w:rFonts w:ascii="Times New Roman" w:hAnsi="Times New Roman" w:cs="Times New Roman"/>
                <w:sz w:val="20"/>
                <w:szCs w:val="20"/>
              </w:rPr>
            </w:pPr>
          </w:p>
        </w:tc>
        <w:tc>
          <w:tcPr>
            <w:tcW w:w="1683" w:type="dxa"/>
            <w:gridSpan w:val="11"/>
            <w:tcBorders>
              <w:top w:val="nil"/>
              <w:left w:val="nil"/>
              <w:bottom w:val="nil"/>
              <w:right w:val="nil"/>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2025 год</w:t>
            </w:r>
          </w:p>
        </w:tc>
        <w:tc>
          <w:tcPr>
            <w:tcW w:w="1534" w:type="dxa"/>
            <w:gridSpan w:val="20"/>
            <w:tcBorders>
              <w:top w:val="nil"/>
              <w:left w:val="single" w:sz="4" w:space="0" w:color="auto"/>
              <w:bottom w:val="nil"/>
              <w:right w:val="nil"/>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2026 год</w:t>
            </w:r>
          </w:p>
        </w:tc>
        <w:tc>
          <w:tcPr>
            <w:tcW w:w="1518" w:type="dxa"/>
            <w:gridSpan w:val="18"/>
            <w:tcBorders>
              <w:top w:val="nil"/>
              <w:left w:val="single" w:sz="4" w:space="0" w:color="auto"/>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2027 год</w:t>
            </w:r>
          </w:p>
        </w:tc>
      </w:tr>
      <w:tr w:rsidR="00751579" w:rsidRPr="001C1D37" w:rsidTr="00ED7F7E">
        <w:trPr>
          <w:gridBefore w:val="3"/>
          <w:gridAfter w:val="8"/>
          <w:wBefore w:w="211" w:type="dxa"/>
          <w:wAfter w:w="7296" w:type="dxa"/>
          <w:trHeight w:val="408"/>
        </w:trPr>
        <w:tc>
          <w:tcPr>
            <w:tcW w:w="4668" w:type="dxa"/>
            <w:gridSpan w:val="34"/>
            <w:tcBorders>
              <w:top w:val="nil"/>
              <w:left w:val="single" w:sz="4" w:space="0" w:color="auto"/>
              <w:bottom w:val="nil"/>
              <w:right w:val="single" w:sz="4" w:space="0" w:color="auto"/>
            </w:tcBorders>
            <w:shd w:val="clear" w:color="auto" w:fill="auto"/>
            <w:vAlign w:val="center"/>
            <w:hideMark/>
          </w:tcPr>
          <w:p w:rsidR="00751579" w:rsidRPr="001C1D37" w:rsidRDefault="00751579" w:rsidP="0066481E">
            <w:pPr>
              <w:rPr>
                <w:rFonts w:ascii="Times New Roman" w:hAnsi="Times New Roman" w:cs="Times New Roman"/>
                <w:sz w:val="20"/>
                <w:szCs w:val="20"/>
              </w:rPr>
            </w:pPr>
            <w:r w:rsidRPr="001C1D37">
              <w:rPr>
                <w:rFonts w:ascii="Times New Roman" w:hAnsi="Times New Roman" w:cs="Times New Roman"/>
                <w:sz w:val="20"/>
                <w:szCs w:val="20"/>
              </w:rPr>
              <w:t>Искитимский район</w:t>
            </w:r>
          </w:p>
        </w:tc>
        <w:tc>
          <w:tcPr>
            <w:tcW w:w="1683" w:type="dxa"/>
            <w:gridSpan w:val="11"/>
            <w:tcBorders>
              <w:top w:val="single" w:sz="4" w:space="0" w:color="auto"/>
              <w:left w:val="nil"/>
              <w:bottom w:val="nil"/>
              <w:right w:val="single" w:sz="4" w:space="0" w:color="auto"/>
            </w:tcBorders>
            <w:shd w:val="clear" w:color="000000" w:fill="DAEEF3"/>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38,7</w:t>
            </w:r>
          </w:p>
        </w:tc>
        <w:tc>
          <w:tcPr>
            <w:tcW w:w="1534" w:type="dxa"/>
            <w:gridSpan w:val="20"/>
            <w:tcBorders>
              <w:top w:val="single" w:sz="4" w:space="0" w:color="auto"/>
              <w:left w:val="nil"/>
              <w:bottom w:val="nil"/>
              <w:right w:val="single" w:sz="4" w:space="0" w:color="auto"/>
            </w:tcBorders>
            <w:shd w:val="clear" w:color="000000" w:fill="DAEEF3"/>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38,7</w:t>
            </w:r>
          </w:p>
        </w:tc>
        <w:tc>
          <w:tcPr>
            <w:tcW w:w="1518" w:type="dxa"/>
            <w:gridSpan w:val="18"/>
            <w:tcBorders>
              <w:top w:val="nil"/>
              <w:left w:val="nil"/>
              <w:bottom w:val="nil"/>
              <w:right w:val="single" w:sz="4" w:space="0" w:color="auto"/>
            </w:tcBorders>
            <w:shd w:val="clear" w:color="000000" w:fill="DAEEF3"/>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38,7</w:t>
            </w:r>
          </w:p>
        </w:tc>
      </w:tr>
      <w:tr w:rsidR="00751579" w:rsidRPr="001C1D37" w:rsidTr="00ED7F7E">
        <w:trPr>
          <w:gridBefore w:val="3"/>
          <w:gridAfter w:val="8"/>
          <w:wBefore w:w="211" w:type="dxa"/>
          <w:wAfter w:w="7296" w:type="dxa"/>
          <w:trHeight w:val="408"/>
        </w:trPr>
        <w:tc>
          <w:tcPr>
            <w:tcW w:w="4668" w:type="dxa"/>
            <w:gridSpan w:val="3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579" w:rsidRPr="001C1D37" w:rsidRDefault="00751579" w:rsidP="0066481E">
            <w:pPr>
              <w:rPr>
                <w:rFonts w:ascii="Times New Roman" w:hAnsi="Times New Roman" w:cs="Times New Roman"/>
                <w:bCs/>
                <w:sz w:val="20"/>
                <w:szCs w:val="20"/>
              </w:rPr>
            </w:pPr>
            <w:r w:rsidRPr="001C1D37">
              <w:rPr>
                <w:rFonts w:ascii="Times New Roman" w:hAnsi="Times New Roman" w:cs="Times New Roman"/>
                <w:bCs/>
                <w:sz w:val="20"/>
                <w:szCs w:val="20"/>
              </w:rPr>
              <w:t>Итого</w:t>
            </w:r>
          </w:p>
        </w:tc>
        <w:tc>
          <w:tcPr>
            <w:tcW w:w="1683" w:type="dxa"/>
            <w:gridSpan w:val="11"/>
            <w:tcBorders>
              <w:top w:val="single" w:sz="4" w:space="0" w:color="auto"/>
              <w:left w:val="nil"/>
              <w:bottom w:val="single" w:sz="4" w:space="0" w:color="auto"/>
              <w:right w:val="single" w:sz="4" w:space="0" w:color="auto"/>
            </w:tcBorders>
            <w:shd w:val="clear" w:color="auto" w:fill="auto"/>
            <w:noWrap/>
            <w:vAlign w:val="center"/>
            <w:hideMark/>
          </w:tcPr>
          <w:p w:rsidR="00751579" w:rsidRPr="001C1D37" w:rsidRDefault="00751579" w:rsidP="0066481E">
            <w:pPr>
              <w:jc w:val="center"/>
              <w:rPr>
                <w:rFonts w:ascii="Times New Roman" w:hAnsi="Times New Roman" w:cs="Times New Roman"/>
                <w:bCs/>
                <w:sz w:val="20"/>
                <w:szCs w:val="20"/>
              </w:rPr>
            </w:pPr>
            <w:r w:rsidRPr="001C1D37">
              <w:rPr>
                <w:rFonts w:ascii="Times New Roman" w:hAnsi="Times New Roman" w:cs="Times New Roman"/>
                <w:bCs/>
                <w:sz w:val="20"/>
                <w:szCs w:val="20"/>
              </w:rPr>
              <w:t>38,7</w:t>
            </w:r>
          </w:p>
        </w:tc>
        <w:tc>
          <w:tcPr>
            <w:tcW w:w="1534" w:type="dxa"/>
            <w:gridSpan w:val="20"/>
            <w:tcBorders>
              <w:top w:val="single" w:sz="4" w:space="0" w:color="auto"/>
              <w:left w:val="nil"/>
              <w:bottom w:val="single" w:sz="4" w:space="0" w:color="auto"/>
              <w:right w:val="single" w:sz="4" w:space="0" w:color="auto"/>
            </w:tcBorders>
            <w:shd w:val="clear" w:color="auto" w:fill="auto"/>
            <w:noWrap/>
            <w:vAlign w:val="center"/>
            <w:hideMark/>
          </w:tcPr>
          <w:p w:rsidR="00751579" w:rsidRPr="001C1D37" w:rsidRDefault="00751579" w:rsidP="0066481E">
            <w:pPr>
              <w:jc w:val="center"/>
              <w:rPr>
                <w:rFonts w:ascii="Times New Roman" w:hAnsi="Times New Roman" w:cs="Times New Roman"/>
                <w:bCs/>
                <w:sz w:val="20"/>
                <w:szCs w:val="20"/>
              </w:rPr>
            </w:pPr>
            <w:r w:rsidRPr="001C1D37">
              <w:rPr>
                <w:rFonts w:ascii="Times New Roman" w:hAnsi="Times New Roman" w:cs="Times New Roman"/>
                <w:bCs/>
                <w:sz w:val="20"/>
                <w:szCs w:val="20"/>
              </w:rPr>
              <w:t>38,7</w:t>
            </w:r>
          </w:p>
        </w:tc>
        <w:tc>
          <w:tcPr>
            <w:tcW w:w="1518" w:type="dxa"/>
            <w:gridSpan w:val="18"/>
            <w:tcBorders>
              <w:top w:val="single" w:sz="4" w:space="0" w:color="auto"/>
              <w:left w:val="nil"/>
              <w:bottom w:val="single" w:sz="4" w:space="0" w:color="auto"/>
              <w:right w:val="single" w:sz="4" w:space="0" w:color="auto"/>
            </w:tcBorders>
            <w:shd w:val="clear" w:color="auto" w:fill="auto"/>
            <w:noWrap/>
            <w:vAlign w:val="center"/>
            <w:hideMark/>
          </w:tcPr>
          <w:p w:rsidR="00751579" w:rsidRPr="001C1D37" w:rsidRDefault="00751579" w:rsidP="0066481E">
            <w:pPr>
              <w:jc w:val="center"/>
              <w:rPr>
                <w:rFonts w:ascii="Times New Roman" w:hAnsi="Times New Roman" w:cs="Times New Roman"/>
                <w:bCs/>
                <w:sz w:val="20"/>
                <w:szCs w:val="20"/>
              </w:rPr>
            </w:pPr>
            <w:r w:rsidRPr="001C1D37">
              <w:rPr>
                <w:rFonts w:ascii="Times New Roman" w:hAnsi="Times New Roman" w:cs="Times New Roman"/>
                <w:bCs/>
                <w:sz w:val="20"/>
                <w:szCs w:val="20"/>
              </w:rPr>
              <w:t>38,7</w:t>
            </w:r>
          </w:p>
        </w:tc>
      </w:tr>
      <w:tr w:rsidR="00751579" w:rsidRPr="001C1D37" w:rsidTr="00ED7F7E">
        <w:trPr>
          <w:gridBefore w:val="3"/>
          <w:gridAfter w:val="3"/>
          <w:wBefore w:w="211" w:type="dxa"/>
          <w:wAfter w:w="6810" w:type="dxa"/>
          <w:trHeight w:val="308"/>
        </w:trPr>
        <w:tc>
          <w:tcPr>
            <w:tcW w:w="2087" w:type="dxa"/>
            <w:gridSpan w:val="10"/>
            <w:tcBorders>
              <w:top w:val="nil"/>
              <w:left w:val="nil"/>
              <w:bottom w:val="nil"/>
              <w:right w:val="nil"/>
            </w:tcBorders>
            <w:shd w:val="clear" w:color="auto" w:fill="auto"/>
            <w:noWrap/>
            <w:vAlign w:val="bottom"/>
            <w:hideMark/>
          </w:tcPr>
          <w:p w:rsidR="00751579" w:rsidRPr="001C1D37" w:rsidRDefault="00751579" w:rsidP="0066481E">
            <w:pPr>
              <w:rPr>
                <w:rFonts w:ascii="Times New Roman" w:hAnsi="Times New Roman" w:cs="Times New Roman"/>
                <w:sz w:val="20"/>
                <w:szCs w:val="20"/>
              </w:rPr>
            </w:pPr>
          </w:p>
        </w:tc>
        <w:tc>
          <w:tcPr>
            <w:tcW w:w="4326" w:type="dxa"/>
            <w:gridSpan w:val="37"/>
            <w:tcBorders>
              <w:top w:val="nil"/>
              <w:left w:val="nil"/>
              <w:bottom w:val="nil"/>
              <w:right w:val="nil"/>
            </w:tcBorders>
            <w:shd w:val="clear" w:color="auto" w:fill="auto"/>
            <w:vAlign w:val="bottom"/>
            <w:hideMark/>
          </w:tcPr>
          <w:p w:rsidR="00751579" w:rsidRPr="001C1D37" w:rsidRDefault="00751579" w:rsidP="0066481E">
            <w:pPr>
              <w:jc w:val="right"/>
              <w:rPr>
                <w:rFonts w:ascii="Times New Roman" w:hAnsi="Times New Roman" w:cs="Times New Roman"/>
                <w:sz w:val="20"/>
                <w:szCs w:val="20"/>
              </w:rPr>
            </w:pPr>
          </w:p>
        </w:tc>
        <w:tc>
          <w:tcPr>
            <w:tcW w:w="3476" w:type="dxa"/>
            <w:gridSpan w:val="41"/>
            <w:tcBorders>
              <w:top w:val="nil"/>
              <w:left w:val="nil"/>
              <w:bottom w:val="nil"/>
              <w:right w:val="nil"/>
            </w:tcBorders>
            <w:shd w:val="clear" w:color="auto" w:fill="auto"/>
            <w:vAlign w:val="bottom"/>
            <w:hideMark/>
          </w:tcPr>
          <w:p w:rsidR="00751579" w:rsidRPr="001C1D37" w:rsidRDefault="00751579" w:rsidP="0066481E">
            <w:pPr>
              <w:jc w:val="right"/>
              <w:rPr>
                <w:rFonts w:ascii="Times New Roman" w:hAnsi="Times New Roman" w:cs="Times New Roman"/>
                <w:sz w:val="20"/>
                <w:szCs w:val="20"/>
              </w:rPr>
            </w:pPr>
            <w:r w:rsidRPr="001C1D37">
              <w:rPr>
                <w:rFonts w:ascii="Times New Roman" w:hAnsi="Times New Roman" w:cs="Times New Roman"/>
                <w:sz w:val="20"/>
                <w:szCs w:val="20"/>
              </w:rPr>
              <w:t>Приложение 8</w:t>
            </w:r>
          </w:p>
        </w:tc>
      </w:tr>
      <w:tr w:rsidR="00751579" w:rsidRPr="001C1D37" w:rsidTr="00ED7F7E">
        <w:trPr>
          <w:gridBefore w:val="3"/>
          <w:gridAfter w:val="3"/>
          <w:wBefore w:w="211" w:type="dxa"/>
          <w:wAfter w:w="6810" w:type="dxa"/>
          <w:trHeight w:val="1215"/>
        </w:trPr>
        <w:tc>
          <w:tcPr>
            <w:tcW w:w="2087" w:type="dxa"/>
            <w:gridSpan w:val="10"/>
            <w:tcBorders>
              <w:top w:val="nil"/>
              <w:left w:val="nil"/>
              <w:bottom w:val="nil"/>
              <w:right w:val="nil"/>
            </w:tcBorders>
            <w:shd w:val="clear" w:color="auto" w:fill="auto"/>
            <w:noWrap/>
            <w:vAlign w:val="bottom"/>
            <w:hideMark/>
          </w:tcPr>
          <w:p w:rsidR="00751579" w:rsidRPr="001C1D37" w:rsidRDefault="00751579" w:rsidP="0066481E">
            <w:pPr>
              <w:rPr>
                <w:rFonts w:ascii="Times New Roman" w:hAnsi="Times New Roman" w:cs="Times New Roman"/>
                <w:sz w:val="20"/>
                <w:szCs w:val="20"/>
              </w:rPr>
            </w:pPr>
          </w:p>
        </w:tc>
        <w:tc>
          <w:tcPr>
            <w:tcW w:w="4326" w:type="dxa"/>
            <w:gridSpan w:val="37"/>
            <w:tcBorders>
              <w:top w:val="nil"/>
              <w:left w:val="nil"/>
              <w:bottom w:val="nil"/>
              <w:right w:val="nil"/>
            </w:tcBorders>
            <w:shd w:val="clear" w:color="auto" w:fill="auto"/>
            <w:hideMark/>
          </w:tcPr>
          <w:p w:rsidR="00751579" w:rsidRPr="001C1D37" w:rsidRDefault="00751579" w:rsidP="0066481E">
            <w:pPr>
              <w:jc w:val="right"/>
              <w:rPr>
                <w:rFonts w:ascii="Times New Roman" w:hAnsi="Times New Roman" w:cs="Times New Roman"/>
                <w:sz w:val="20"/>
                <w:szCs w:val="20"/>
              </w:rPr>
            </w:pPr>
          </w:p>
        </w:tc>
        <w:tc>
          <w:tcPr>
            <w:tcW w:w="3476" w:type="dxa"/>
            <w:gridSpan w:val="41"/>
            <w:tcBorders>
              <w:top w:val="nil"/>
              <w:left w:val="nil"/>
              <w:bottom w:val="nil"/>
              <w:right w:val="nil"/>
            </w:tcBorders>
            <w:shd w:val="clear" w:color="auto" w:fill="auto"/>
            <w:vAlign w:val="center"/>
            <w:hideMark/>
          </w:tcPr>
          <w:p w:rsidR="00751579" w:rsidRPr="001C1D37" w:rsidRDefault="00751579" w:rsidP="0066481E">
            <w:pPr>
              <w:jc w:val="right"/>
              <w:rPr>
                <w:rFonts w:ascii="Times New Roman" w:hAnsi="Times New Roman" w:cs="Times New Roman"/>
                <w:color w:val="000000"/>
                <w:sz w:val="20"/>
                <w:szCs w:val="20"/>
              </w:rPr>
            </w:pPr>
            <w:r w:rsidRPr="001C1D37">
              <w:rPr>
                <w:rFonts w:ascii="Times New Roman" w:hAnsi="Times New Roman" w:cs="Times New Roman"/>
                <w:color w:val="000000"/>
                <w:sz w:val="20"/>
                <w:szCs w:val="20"/>
              </w:rPr>
              <w:t>к Решению "О бюджете Шибковского сельсовета Искитимского района Новосибирской области на 2025 год и плановый период 2026 и 2027 годов"</w:t>
            </w:r>
          </w:p>
        </w:tc>
      </w:tr>
      <w:tr w:rsidR="00751579" w:rsidRPr="001C1D37" w:rsidTr="00ED7F7E">
        <w:trPr>
          <w:gridBefore w:val="3"/>
          <w:gridAfter w:val="3"/>
          <w:wBefore w:w="211" w:type="dxa"/>
          <w:wAfter w:w="6810" w:type="dxa"/>
          <w:trHeight w:val="292"/>
        </w:trPr>
        <w:tc>
          <w:tcPr>
            <w:tcW w:w="2087" w:type="dxa"/>
            <w:gridSpan w:val="10"/>
            <w:tcBorders>
              <w:top w:val="nil"/>
              <w:left w:val="nil"/>
              <w:bottom w:val="nil"/>
              <w:right w:val="nil"/>
            </w:tcBorders>
            <w:shd w:val="clear" w:color="auto" w:fill="auto"/>
            <w:noWrap/>
            <w:vAlign w:val="center"/>
            <w:hideMark/>
          </w:tcPr>
          <w:p w:rsidR="00751579" w:rsidRPr="001C1D37" w:rsidRDefault="00751579" w:rsidP="0066481E">
            <w:pPr>
              <w:jc w:val="center"/>
              <w:rPr>
                <w:rFonts w:ascii="Times New Roman" w:hAnsi="Times New Roman" w:cs="Times New Roman"/>
                <w:sz w:val="20"/>
                <w:szCs w:val="20"/>
              </w:rPr>
            </w:pPr>
          </w:p>
        </w:tc>
        <w:tc>
          <w:tcPr>
            <w:tcW w:w="7802" w:type="dxa"/>
            <w:gridSpan w:val="78"/>
            <w:tcBorders>
              <w:top w:val="nil"/>
              <w:left w:val="nil"/>
              <w:bottom w:val="nil"/>
              <w:right w:val="nil"/>
            </w:tcBorders>
            <w:shd w:val="clear" w:color="auto" w:fill="auto"/>
            <w:vAlign w:val="center"/>
            <w:hideMark/>
          </w:tcPr>
          <w:p w:rsidR="00751579" w:rsidRPr="001C1D37" w:rsidRDefault="00751579" w:rsidP="0066481E">
            <w:pPr>
              <w:jc w:val="right"/>
              <w:rPr>
                <w:rFonts w:ascii="Times New Roman" w:hAnsi="Times New Roman" w:cs="Times New Roman"/>
                <w:sz w:val="20"/>
                <w:szCs w:val="20"/>
              </w:rPr>
            </w:pPr>
          </w:p>
        </w:tc>
      </w:tr>
      <w:tr w:rsidR="00751579" w:rsidRPr="001C1D37" w:rsidTr="00ED7F7E">
        <w:trPr>
          <w:gridBefore w:val="3"/>
          <w:gridAfter w:val="3"/>
          <w:wBefore w:w="211" w:type="dxa"/>
          <w:wAfter w:w="6810" w:type="dxa"/>
          <w:trHeight w:val="661"/>
        </w:trPr>
        <w:tc>
          <w:tcPr>
            <w:tcW w:w="9889" w:type="dxa"/>
            <w:gridSpan w:val="88"/>
            <w:tcBorders>
              <w:top w:val="nil"/>
              <w:left w:val="nil"/>
              <w:bottom w:val="nil"/>
              <w:right w:val="nil"/>
            </w:tcBorders>
            <w:shd w:val="clear" w:color="auto" w:fill="auto"/>
            <w:vAlign w:val="center"/>
            <w:hideMark/>
          </w:tcPr>
          <w:p w:rsidR="00751579" w:rsidRPr="001C1D37" w:rsidRDefault="00751579" w:rsidP="0066481E">
            <w:pPr>
              <w:jc w:val="center"/>
              <w:rPr>
                <w:rFonts w:ascii="Times New Roman" w:hAnsi="Times New Roman" w:cs="Times New Roman"/>
                <w:bCs/>
                <w:sz w:val="20"/>
                <w:szCs w:val="20"/>
              </w:rPr>
            </w:pPr>
            <w:r w:rsidRPr="001C1D37">
              <w:rPr>
                <w:rFonts w:ascii="Times New Roman" w:hAnsi="Times New Roman" w:cs="Times New Roman"/>
                <w:bCs/>
                <w:sz w:val="20"/>
                <w:szCs w:val="20"/>
              </w:rPr>
              <w:t xml:space="preserve">           ИСТОЧНИКИ ФИНАНСИРОВАНИЯ ДЕФИЦИТА МЕСТНОГО БЮДЖЕТА НА 2025 ГОД И </w:t>
            </w:r>
            <w:r w:rsidRPr="001C1D37">
              <w:rPr>
                <w:rFonts w:ascii="Times New Roman" w:hAnsi="Times New Roman" w:cs="Times New Roman"/>
                <w:bCs/>
                <w:sz w:val="20"/>
                <w:szCs w:val="20"/>
              </w:rPr>
              <w:lastRenderedPageBreak/>
              <w:t>ПЛАНОВЫЙ ПЕРИОД 2026</w:t>
            </w:r>
            <w:proofErr w:type="gramStart"/>
            <w:r w:rsidRPr="001C1D37">
              <w:rPr>
                <w:rFonts w:ascii="Times New Roman" w:hAnsi="Times New Roman" w:cs="Times New Roman"/>
                <w:bCs/>
                <w:sz w:val="20"/>
                <w:szCs w:val="20"/>
              </w:rPr>
              <w:t xml:space="preserve"> И</w:t>
            </w:r>
            <w:proofErr w:type="gramEnd"/>
            <w:r w:rsidRPr="001C1D37">
              <w:rPr>
                <w:rFonts w:ascii="Times New Roman" w:hAnsi="Times New Roman" w:cs="Times New Roman"/>
                <w:bCs/>
                <w:sz w:val="20"/>
                <w:szCs w:val="20"/>
              </w:rPr>
              <w:t xml:space="preserve"> 2027 ГОДОВ </w:t>
            </w:r>
          </w:p>
        </w:tc>
      </w:tr>
      <w:tr w:rsidR="00751579" w:rsidRPr="001C1D37" w:rsidTr="00ED7F7E">
        <w:trPr>
          <w:gridBefore w:val="3"/>
          <w:gridAfter w:val="3"/>
          <w:wBefore w:w="211" w:type="dxa"/>
          <w:wAfter w:w="6810" w:type="dxa"/>
          <w:trHeight w:val="784"/>
        </w:trPr>
        <w:tc>
          <w:tcPr>
            <w:tcW w:w="2087" w:type="dxa"/>
            <w:gridSpan w:val="10"/>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lastRenderedPageBreak/>
              <w:t>КОД</w:t>
            </w:r>
          </w:p>
        </w:tc>
        <w:tc>
          <w:tcPr>
            <w:tcW w:w="4326" w:type="dxa"/>
            <w:gridSpan w:val="37"/>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Наименование кода группы, подгруппы, статьи и вида источников финансирования дефицитов бюджетов</w:t>
            </w:r>
          </w:p>
        </w:tc>
        <w:tc>
          <w:tcPr>
            <w:tcW w:w="3476" w:type="dxa"/>
            <w:gridSpan w:val="41"/>
            <w:tcBorders>
              <w:top w:val="single" w:sz="4" w:space="0" w:color="auto"/>
              <w:left w:val="nil"/>
              <w:bottom w:val="single" w:sz="4" w:space="0" w:color="auto"/>
              <w:right w:val="single" w:sz="4" w:space="0" w:color="000000"/>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Сумма</w:t>
            </w:r>
          </w:p>
        </w:tc>
      </w:tr>
      <w:tr w:rsidR="00751579" w:rsidRPr="001C1D37" w:rsidTr="00ED7F7E">
        <w:trPr>
          <w:gridBefore w:val="3"/>
          <w:gridAfter w:val="3"/>
          <w:wBefore w:w="211" w:type="dxa"/>
          <w:wAfter w:w="6810" w:type="dxa"/>
          <w:trHeight w:val="830"/>
        </w:trPr>
        <w:tc>
          <w:tcPr>
            <w:tcW w:w="2087" w:type="dxa"/>
            <w:gridSpan w:val="10"/>
            <w:vMerge/>
            <w:tcBorders>
              <w:top w:val="single" w:sz="4" w:space="0" w:color="auto"/>
              <w:left w:val="single" w:sz="4" w:space="0" w:color="auto"/>
              <w:bottom w:val="single" w:sz="4" w:space="0" w:color="000000"/>
              <w:right w:val="single" w:sz="4" w:space="0" w:color="auto"/>
            </w:tcBorders>
            <w:vAlign w:val="center"/>
            <w:hideMark/>
          </w:tcPr>
          <w:p w:rsidR="00751579" w:rsidRPr="001C1D37" w:rsidRDefault="00751579" w:rsidP="0066481E">
            <w:pPr>
              <w:rPr>
                <w:rFonts w:ascii="Times New Roman" w:hAnsi="Times New Roman" w:cs="Times New Roman"/>
                <w:sz w:val="20"/>
                <w:szCs w:val="20"/>
              </w:rPr>
            </w:pPr>
          </w:p>
        </w:tc>
        <w:tc>
          <w:tcPr>
            <w:tcW w:w="4326" w:type="dxa"/>
            <w:gridSpan w:val="37"/>
            <w:vMerge/>
            <w:tcBorders>
              <w:top w:val="single" w:sz="4" w:space="0" w:color="auto"/>
              <w:left w:val="single" w:sz="4" w:space="0" w:color="auto"/>
              <w:bottom w:val="single" w:sz="4" w:space="0" w:color="000000"/>
              <w:right w:val="single" w:sz="4" w:space="0" w:color="auto"/>
            </w:tcBorders>
            <w:vAlign w:val="center"/>
            <w:hideMark/>
          </w:tcPr>
          <w:p w:rsidR="00751579" w:rsidRPr="001C1D37" w:rsidRDefault="00751579" w:rsidP="0066481E">
            <w:pPr>
              <w:rPr>
                <w:rFonts w:ascii="Times New Roman" w:hAnsi="Times New Roman" w:cs="Times New Roman"/>
                <w:sz w:val="20"/>
                <w:szCs w:val="20"/>
              </w:rPr>
            </w:pPr>
          </w:p>
        </w:tc>
        <w:tc>
          <w:tcPr>
            <w:tcW w:w="1059" w:type="dxa"/>
            <w:gridSpan w:val="12"/>
            <w:tcBorders>
              <w:top w:val="nil"/>
              <w:left w:val="nil"/>
              <w:bottom w:val="nil"/>
              <w:right w:val="nil"/>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2025 год</w:t>
            </w:r>
          </w:p>
        </w:tc>
        <w:tc>
          <w:tcPr>
            <w:tcW w:w="1009" w:type="dxa"/>
            <w:gridSpan w:val="14"/>
            <w:tcBorders>
              <w:top w:val="nil"/>
              <w:left w:val="single" w:sz="4" w:space="0" w:color="auto"/>
              <w:bottom w:val="nil"/>
              <w:right w:val="nil"/>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2026 год</w:t>
            </w:r>
          </w:p>
        </w:tc>
        <w:tc>
          <w:tcPr>
            <w:tcW w:w="1408" w:type="dxa"/>
            <w:gridSpan w:val="15"/>
            <w:tcBorders>
              <w:top w:val="nil"/>
              <w:left w:val="single" w:sz="4" w:space="0" w:color="auto"/>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2027 год</w:t>
            </w:r>
          </w:p>
        </w:tc>
      </w:tr>
      <w:tr w:rsidR="00751579" w:rsidRPr="001C1D37" w:rsidTr="00ED7F7E">
        <w:trPr>
          <w:gridBefore w:val="3"/>
          <w:gridAfter w:val="3"/>
          <w:wBefore w:w="211" w:type="dxa"/>
          <w:wAfter w:w="6810" w:type="dxa"/>
          <w:trHeight w:val="615"/>
        </w:trPr>
        <w:tc>
          <w:tcPr>
            <w:tcW w:w="2087" w:type="dxa"/>
            <w:gridSpan w:val="10"/>
            <w:tcBorders>
              <w:top w:val="nil"/>
              <w:left w:val="single" w:sz="4" w:space="0" w:color="auto"/>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 xml:space="preserve"> 01 00 00 00 00 0000 000</w:t>
            </w:r>
          </w:p>
        </w:tc>
        <w:tc>
          <w:tcPr>
            <w:tcW w:w="4326" w:type="dxa"/>
            <w:gridSpan w:val="37"/>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both"/>
              <w:rPr>
                <w:rFonts w:ascii="Times New Roman" w:hAnsi="Times New Roman" w:cs="Times New Roman"/>
                <w:sz w:val="20"/>
                <w:szCs w:val="20"/>
              </w:rPr>
            </w:pPr>
            <w:r w:rsidRPr="001C1D37">
              <w:rPr>
                <w:rFonts w:ascii="Times New Roman" w:hAnsi="Times New Roman" w:cs="Times New Roman"/>
                <w:sz w:val="20"/>
                <w:szCs w:val="20"/>
              </w:rPr>
              <w:t>Источники внутреннего финансирования дефицита местного бюджета, в том числе:</w:t>
            </w:r>
          </w:p>
        </w:tc>
        <w:tc>
          <w:tcPr>
            <w:tcW w:w="1059" w:type="dxa"/>
            <w:gridSpan w:val="12"/>
            <w:tcBorders>
              <w:top w:val="single" w:sz="4" w:space="0" w:color="auto"/>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0,0</w:t>
            </w:r>
          </w:p>
        </w:tc>
        <w:tc>
          <w:tcPr>
            <w:tcW w:w="1009" w:type="dxa"/>
            <w:gridSpan w:val="14"/>
            <w:tcBorders>
              <w:top w:val="single" w:sz="4" w:space="0" w:color="auto"/>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0,0</w:t>
            </w:r>
          </w:p>
        </w:tc>
        <w:tc>
          <w:tcPr>
            <w:tcW w:w="1408" w:type="dxa"/>
            <w:gridSpan w:val="15"/>
            <w:tcBorders>
              <w:top w:val="nil"/>
              <w:left w:val="nil"/>
              <w:bottom w:val="single" w:sz="4" w:space="0" w:color="auto"/>
              <w:right w:val="single" w:sz="4" w:space="0" w:color="auto"/>
            </w:tcBorders>
            <w:shd w:val="clear" w:color="000000" w:fill="FFFFFF"/>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0,0</w:t>
            </w:r>
          </w:p>
        </w:tc>
      </w:tr>
      <w:tr w:rsidR="00751579" w:rsidRPr="001C1D37" w:rsidTr="00ED7F7E">
        <w:trPr>
          <w:gridBefore w:val="3"/>
          <w:gridAfter w:val="3"/>
          <w:wBefore w:w="211" w:type="dxa"/>
          <w:wAfter w:w="6810" w:type="dxa"/>
          <w:trHeight w:val="615"/>
        </w:trPr>
        <w:tc>
          <w:tcPr>
            <w:tcW w:w="2087" w:type="dxa"/>
            <w:gridSpan w:val="10"/>
            <w:tcBorders>
              <w:top w:val="nil"/>
              <w:left w:val="single" w:sz="4" w:space="0" w:color="auto"/>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01 05 00 00 00 0000 000</w:t>
            </w:r>
          </w:p>
        </w:tc>
        <w:tc>
          <w:tcPr>
            <w:tcW w:w="4326" w:type="dxa"/>
            <w:gridSpan w:val="37"/>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both"/>
              <w:rPr>
                <w:rFonts w:ascii="Times New Roman" w:hAnsi="Times New Roman" w:cs="Times New Roman"/>
                <w:sz w:val="20"/>
                <w:szCs w:val="20"/>
              </w:rPr>
            </w:pPr>
            <w:r w:rsidRPr="001C1D37">
              <w:rPr>
                <w:rFonts w:ascii="Times New Roman" w:hAnsi="Times New Roman" w:cs="Times New Roman"/>
                <w:sz w:val="20"/>
                <w:szCs w:val="20"/>
              </w:rPr>
              <w:t>Изменение остатков средств на счетах по учету средств бюджета</w:t>
            </w:r>
          </w:p>
        </w:tc>
        <w:tc>
          <w:tcPr>
            <w:tcW w:w="1059" w:type="dxa"/>
            <w:gridSpan w:val="12"/>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0,0</w:t>
            </w:r>
          </w:p>
        </w:tc>
        <w:tc>
          <w:tcPr>
            <w:tcW w:w="1009" w:type="dxa"/>
            <w:gridSpan w:val="14"/>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0,0</w:t>
            </w:r>
          </w:p>
        </w:tc>
        <w:tc>
          <w:tcPr>
            <w:tcW w:w="1408" w:type="dxa"/>
            <w:gridSpan w:val="15"/>
            <w:tcBorders>
              <w:top w:val="nil"/>
              <w:left w:val="nil"/>
              <w:bottom w:val="single" w:sz="4" w:space="0" w:color="auto"/>
              <w:right w:val="single" w:sz="4" w:space="0" w:color="auto"/>
            </w:tcBorders>
            <w:shd w:val="clear" w:color="000000" w:fill="FFFFFF"/>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0,0</w:t>
            </w:r>
          </w:p>
        </w:tc>
      </w:tr>
      <w:tr w:rsidR="00751579" w:rsidRPr="001C1D37" w:rsidTr="00ED7F7E">
        <w:trPr>
          <w:gridBefore w:val="3"/>
          <w:gridAfter w:val="3"/>
          <w:wBefore w:w="211" w:type="dxa"/>
          <w:wAfter w:w="6810" w:type="dxa"/>
          <w:trHeight w:val="615"/>
        </w:trPr>
        <w:tc>
          <w:tcPr>
            <w:tcW w:w="2087" w:type="dxa"/>
            <w:gridSpan w:val="10"/>
            <w:tcBorders>
              <w:top w:val="nil"/>
              <w:left w:val="single" w:sz="4" w:space="0" w:color="auto"/>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01 05 00 00 00 0000 500</w:t>
            </w:r>
          </w:p>
        </w:tc>
        <w:tc>
          <w:tcPr>
            <w:tcW w:w="4326" w:type="dxa"/>
            <w:gridSpan w:val="37"/>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both"/>
              <w:rPr>
                <w:rFonts w:ascii="Times New Roman" w:hAnsi="Times New Roman" w:cs="Times New Roman"/>
                <w:sz w:val="20"/>
                <w:szCs w:val="20"/>
              </w:rPr>
            </w:pPr>
            <w:r w:rsidRPr="001C1D37">
              <w:rPr>
                <w:rFonts w:ascii="Times New Roman" w:hAnsi="Times New Roman" w:cs="Times New Roman"/>
                <w:sz w:val="20"/>
                <w:szCs w:val="20"/>
              </w:rPr>
              <w:t>Увеличение остатков средств бюджета поселения</w:t>
            </w:r>
          </w:p>
        </w:tc>
        <w:tc>
          <w:tcPr>
            <w:tcW w:w="1059" w:type="dxa"/>
            <w:gridSpan w:val="12"/>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-21 463,5</w:t>
            </w:r>
          </w:p>
        </w:tc>
        <w:tc>
          <w:tcPr>
            <w:tcW w:w="1009" w:type="dxa"/>
            <w:gridSpan w:val="14"/>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-17 017,5</w:t>
            </w:r>
          </w:p>
        </w:tc>
        <w:tc>
          <w:tcPr>
            <w:tcW w:w="1408" w:type="dxa"/>
            <w:gridSpan w:val="15"/>
            <w:tcBorders>
              <w:top w:val="nil"/>
              <w:left w:val="nil"/>
              <w:bottom w:val="single" w:sz="4" w:space="0" w:color="auto"/>
              <w:right w:val="single" w:sz="4" w:space="0" w:color="auto"/>
            </w:tcBorders>
            <w:shd w:val="clear" w:color="000000" w:fill="FFFFFF"/>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-18 966,4</w:t>
            </w:r>
          </w:p>
        </w:tc>
      </w:tr>
      <w:tr w:rsidR="00751579" w:rsidRPr="001C1D37" w:rsidTr="00ED7F7E">
        <w:trPr>
          <w:gridBefore w:val="3"/>
          <w:gridAfter w:val="3"/>
          <w:wBefore w:w="211" w:type="dxa"/>
          <w:wAfter w:w="6810" w:type="dxa"/>
          <w:trHeight w:val="615"/>
        </w:trPr>
        <w:tc>
          <w:tcPr>
            <w:tcW w:w="2087" w:type="dxa"/>
            <w:gridSpan w:val="10"/>
            <w:tcBorders>
              <w:top w:val="nil"/>
              <w:left w:val="single" w:sz="4" w:space="0" w:color="auto"/>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01 05 02 00 00 0000 500</w:t>
            </w:r>
          </w:p>
        </w:tc>
        <w:tc>
          <w:tcPr>
            <w:tcW w:w="4326" w:type="dxa"/>
            <w:gridSpan w:val="37"/>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both"/>
              <w:rPr>
                <w:rFonts w:ascii="Times New Roman" w:hAnsi="Times New Roman" w:cs="Times New Roman"/>
                <w:sz w:val="20"/>
                <w:szCs w:val="20"/>
              </w:rPr>
            </w:pPr>
            <w:r w:rsidRPr="001C1D37">
              <w:rPr>
                <w:rFonts w:ascii="Times New Roman" w:hAnsi="Times New Roman" w:cs="Times New Roman"/>
                <w:sz w:val="20"/>
                <w:szCs w:val="20"/>
              </w:rPr>
              <w:t>Увеличение прочих остатков средств бюджета</w:t>
            </w:r>
          </w:p>
        </w:tc>
        <w:tc>
          <w:tcPr>
            <w:tcW w:w="1059" w:type="dxa"/>
            <w:gridSpan w:val="12"/>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-21 463,5</w:t>
            </w:r>
          </w:p>
        </w:tc>
        <w:tc>
          <w:tcPr>
            <w:tcW w:w="1009" w:type="dxa"/>
            <w:gridSpan w:val="14"/>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-17 017,5</w:t>
            </w:r>
          </w:p>
        </w:tc>
        <w:tc>
          <w:tcPr>
            <w:tcW w:w="1408" w:type="dxa"/>
            <w:gridSpan w:val="15"/>
            <w:tcBorders>
              <w:top w:val="nil"/>
              <w:left w:val="nil"/>
              <w:bottom w:val="single" w:sz="4" w:space="0" w:color="auto"/>
              <w:right w:val="single" w:sz="4" w:space="0" w:color="auto"/>
            </w:tcBorders>
            <w:shd w:val="clear" w:color="000000" w:fill="FFFFFF"/>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-18 966,4</w:t>
            </w:r>
          </w:p>
        </w:tc>
      </w:tr>
      <w:tr w:rsidR="00751579" w:rsidRPr="001C1D37" w:rsidTr="00ED7F7E">
        <w:trPr>
          <w:gridBefore w:val="3"/>
          <w:gridAfter w:val="3"/>
          <w:wBefore w:w="211" w:type="dxa"/>
          <w:wAfter w:w="6810" w:type="dxa"/>
          <w:trHeight w:val="612"/>
        </w:trPr>
        <w:tc>
          <w:tcPr>
            <w:tcW w:w="2087" w:type="dxa"/>
            <w:gridSpan w:val="10"/>
            <w:tcBorders>
              <w:top w:val="nil"/>
              <w:left w:val="single" w:sz="4" w:space="0" w:color="auto"/>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01 05 02 01 00 0000 510</w:t>
            </w:r>
          </w:p>
        </w:tc>
        <w:tc>
          <w:tcPr>
            <w:tcW w:w="4326" w:type="dxa"/>
            <w:gridSpan w:val="37"/>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both"/>
              <w:rPr>
                <w:rFonts w:ascii="Times New Roman" w:hAnsi="Times New Roman" w:cs="Times New Roman"/>
                <w:sz w:val="20"/>
                <w:szCs w:val="20"/>
              </w:rPr>
            </w:pPr>
            <w:r w:rsidRPr="001C1D37">
              <w:rPr>
                <w:rFonts w:ascii="Times New Roman" w:hAnsi="Times New Roman" w:cs="Times New Roman"/>
                <w:sz w:val="20"/>
                <w:szCs w:val="20"/>
              </w:rPr>
              <w:t xml:space="preserve">Увеличение прочих остатков денежных средств бюджета </w:t>
            </w:r>
          </w:p>
        </w:tc>
        <w:tc>
          <w:tcPr>
            <w:tcW w:w="1059" w:type="dxa"/>
            <w:gridSpan w:val="12"/>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-21 463,5</w:t>
            </w:r>
          </w:p>
        </w:tc>
        <w:tc>
          <w:tcPr>
            <w:tcW w:w="1009" w:type="dxa"/>
            <w:gridSpan w:val="14"/>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-17 017,5</w:t>
            </w:r>
          </w:p>
        </w:tc>
        <w:tc>
          <w:tcPr>
            <w:tcW w:w="1408" w:type="dxa"/>
            <w:gridSpan w:val="15"/>
            <w:tcBorders>
              <w:top w:val="nil"/>
              <w:left w:val="nil"/>
              <w:bottom w:val="single" w:sz="4" w:space="0" w:color="auto"/>
              <w:right w:val="single" w:sz="4" w:space="0" w:color="auto"/>
            </w:tcBorders>
            <w:shd w:val="clear" w:color="000000" w:fill="FFFFFF"/>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-18 966,4</w:t>
            </w:r>
          </w:p>
        </w:tc>
      </w:tr>
      <w:tr w:rsidR="00751579" w:rsidRPr="001C1D37" w:rsidTr="00ED7F7E">
        <w:trPr>
          <w:gridBefore w:val="3"/>
          <w:gridAfter w:val="3"/>
          <w:wBefore w:w="211" w:type="dxa"/>
          <w:wAfter w:w="6810" w:type="dxa"/>
          <w:trHeight w:val="615"/>
        </w:trPr>
        <w:tc>
          <w:tcPr>
            <w:tcW w:w="2087" w:type="dxa"/>
            <w:gridSpan w:val="10"/>
            <w:tcBorders>
              <w:top w:val="nil"/>
              <w:left w:val="single" w:sz="4" w:space="0" w:color="auto"/>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01 05 02 01 10 0000 510</w:t>
            </w:r>
          </w:p>
        </w:tc>
        <w:tc>
          <w:tcPr>
            <w:tcW w:w="4326" w:type="dxa"/>
            <w:gridSpan w:val="37"/>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both"/>
              <w:rPr>
                <w:rFonts w:ascii="Times New Roman" w:hAnsi="Times New Roman" w:cs="Times New Roman"/>
                <w:sz w:val="20"/>
                <w:szCs w:val="20"/>
              </w:rPr>
            </w:pPr>
            <w:r w:rsidRPr="001C1D37">
              <w:rPr>
                <w:rFonts w:ascii="Times New Roman" w:hAnsi="Times New Roman" w:cs="Times New Roman"/>
                <w:sz w:val="20"/>
                <w:szCs w:val="20"/>
              </w:rPr>
              <w:t>Увеличение прочих остатков денежных средств бюджета поселения</w:t>
            </w:r>
          </w:p>
        </w:tc>
        <w:tc>
          <w:tcPr>
            <w:tcW w:w="1059" w:type="dxa"/>
            <w:gridSpan w:val="12"/>
            <w:tcBorders>
              <w:top w:val="nil"/>
              <w:left w:val="nil"/>
              <w:bottom w:val="single" w:sz="4" w:space="0" w:color="auto"/>
              <w:right w:val="single" w:sz="4" w:space="0" w:color="auto"/>
            </w:tcBorders>
            <w:shd w:val="clear" w:color="000000" w:fill="DAEEF3"/>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-21 463,5</w:t>
            </w:r>
          </w:p>
        </w:tc>
        <w:tc>
          <w:tcPr>
            <w:tcW w:w="1009" w:type="dxa"/>
            <w:gridSpan w:val="14"/>
            <w:tcBorders>
              <w:top w:val="nil"/>
              <w:left w:val="nil"/>
              <w:bottom w:val="single" w:sz="4" w:space="0" w:color="auto"/>
              <w:right w:val="single" w:sz="4" w:space="0" w:color="auto"/>
            </w:tcBorders>
            <w:shd w:val="clear" w:color="000000" w:fill="DAEEF3"/>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-17 017,5</w:t>
            </w:r>
          </w:p>
        </w:tc>
        <w:tc>
          <w:tcPr>
            <w:tcW w:w="1408" w:type="dxa"/>
            <w:gridSpan w:val="15"/>
            <w:tcBorders>
              <w:top w:val="nil"/>
              <w:left w:val="nil"/>
              <w:bottom w:val="single" w:sz="4" w:space="0" w:color="auto"/>
              <w:right w:val="single" w:sz="4" w:space="0" w:color="auto"/>
            </w:tcBorders>
            <w:shd w:val="clear" w:color="000000" w:fill="DAEEF3"/>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-18 966,4</w:t>
            </w:r>
          </w:p>
        </w:tc>
      </w:tr>
      <w:tr w:rsidR="00751579" w:rsidRPr="001C1D37" w:rsidTr="00ED7F7E">
        <w:trPr>
          <w:gridBefore w:val="3"/>
          <w:gridAfter w:val="3"/>
          <w:wBefore w:w="211" w:type="dxa"/>
          <w:wAfter w:w="6810" w:type="dxa"/>
          <w:trHeight w:val="615"/>
        </w:trPr>
        <w:tc>
          <w:tcPr>
            <w:tcW w:w="2087" w:type="dxa"/>
            <w:gridSpan w:val="10"/>
            <w:tcBorders>
              <w:top w:val="nil"/>
              <w:left w:val="single" w:sz="4" w:space="0" w:color="auto"/>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01 05 00 00 00 0000 600</w:t>
            </w:r>
          </w:p>
        </w:tc>
        <w:tc>
          <w:tcPr>
            <w:tcW w:w="4326" w:type="dxa"/>
            <w:gridSpan w:val="37"/>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both"/>
              <w:rPr>
                <w:rFonts w:ascii="Times New Roman" w:hAnsi="Times New Roman" w:cs="Times New Roman"/>
                <w:sz w:val="20"/>
                <w:szCs w:val="20"/>
              </w:rPr>
            </w:pPr>
            <w:r w:rsidRPr="001C1D37">
              <w:rPr>
                <w:rFonts w:ascii="Times New Roman" w:hAnsi="Times New Roman" w:cs="Times New Roman"/>
                <w:sz w:val="20"/>
                <w:szCs w:val="20"/>
              </w:rPr>
              <w:t>Уменьшение остатков средств бюджета</w:t>
            </w:r>
          </w:p>
        </w:tc>
        <w:tc>
          <w:tcPr>
            <w:tcW w:w="1059" w:type="dxa"/>
            <w:gridSpan w:val="12"/>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21 463,5</w:t>
            </w:r>
          </w:p>
        </w:tc>
        <w:tc>
          <w:tcPr>
            <w:tcW w:w="1009" w:type="dxa"/>
            <w:gridSpan w:val="14"/>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17 017,5</w:t>
            </w:r>
          </w:p>
        </w:tc>
        <w:tc>
          <w:tcPr>
            <w:tcW w:w="1408" w:type="dxa"/>
            <w:gridSpan w:val="15"/>
            <w:tcBorders>
              <w:top w:val="nil"/>
              <w:left w:val="nil"/>
              <w:bottom w:val="single" w:sz="4" w:space="0" w:color="auto"/>
              <w:right w:val="single" w:sz="4" w:space="0" w:color="auto"/>
            </w:tcBorders>
            <w:shd w:val="clear" w:color="000000" w:fill="FFFFFF"/>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18 966,4</w:t>
            </w:r>
          </w:p>
        </w:tc>
      </w:tr>
      <w:tr w:rsidR="00751579" w:rsidRPr="001C1D37" w:rsidTr="00ED7F7E">
        <w:trPr>
          <w:gridBefore w:val="3"/>
          <w:gridAfter w:val="3"/>
          <w:wBefore w:w="211" w:type="dxa"/>
          <w:wAfter w:w="6810" w:type="dxa"/>
          <w:trHeight w:val="615"/>
        </w:trPr>
        <w:tc>
          <w:tcPr>
            <w:tcW w:w="2087" w:type="dxa"/>
            <w:gridSpan w:val="10"/>
            <w:tcBorders>
              <w:top w:val="nil"/>
              <w:left w:val="single" w:sz="4" w:space="0" w:color="auto"/>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01 05 02 00 00 0000 600</w:t>
            </w:r>
          </w:p>
        </w:tc>
        <w:tc>
          <w:tcPr>
            <w:tcW w:w="4326" w:type="dxa"/>
            <w:gridSpan w:val="37"/>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both"/>
              <w:rPr>
                <w:rFonts w:ascii="Times New Roman" w:hAnsi="Times New Roman" w:cs="Times New Roman"/>
                <w:sz w:val="20"/>
                <w:szCs w:val="20"/>
              </w:rPr>
            </w:pPr>
            <w:r w:rsidRPr="001C1D37">
              <w:rPr>
                <w:rFonts w:ascii="Times New Roman" w:hAnsi="Times New Roman" w:cs="Times New Roman"/>
                <w:sz w:val="20"/>
                <w:szCs w:val="20"/>
              </w:rPr>
              <w:t>Уменьшение прочих остатков средств бюджета</w:t>
            </w:r>
          </w:p>
        </w:tc>
        <w:tc>
          <w:tcPr>
            <w:tcW w:w="1059" w:type="dxa"/>
            <w:gridSpan w:val="12"/>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21 463,5</w:t>
            </w:r>
          </w:p>
        </w:tc>
        <w:tc>
          <w:tcPr>
            <w:tcW w:w="1009" w:type="dxa"/>
            <w:gridSpan w:val="14"/>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17 017,5</w:t>
            </w:r>
          </w:p>
        </w:tc>
        <w:tc>
          <w:tcPr>
            <w:tcW w:w="1408" w:type="dxa"/>
            <w:gridSpan w:val="15"/>
            <w:tcBorders>
              <w:top w:val="nil"/>
              <w:left w:val="nil"/>
              <w:bottom w:val="single" w:sz="4" w:space="0" w:color="auto"/>
              <w:right w:val="single" w:sz="4" w:space="0" w:color="auto"/>
            </w:tcBorders>
            <w:shd w:val="clear" w:color="000000" w:fill="FFFFFF"/>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18 966,4</w:t>
            </w:r>
          </w:p>
        </w:tc>
      </w:tr>
      <w:tr w:rsidR="00751579" w:rsidRPr="001C1D37" w:rsidTr="00ED7F7E">
        <w:trPr>
          <w:gridBefore w:val="3"/>
          <w:gridAfter w:val="3"/>
          <w:wBefore w:w="211" w:type="dxa"/>
          <w:wAfter w:w="6810" w:type="dxa"/>
          <w:trHeight w:val="615"/>
        </w:trPr>
        <w:tc>
          <w:tcPr>
            <w:tcW w:w="2087" w:type="dxa"/>
            <w:gridSpan w:val="10"/>
            <w:tcBorders>
              <w:top w:val="nil"/>
              <w:left w:val="single" w:sz="4" w:space="0" w:color="auto"/>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 xml:space="preserve"> 01 05 02 01 00 0000 610</w:t>
            </w:r>
          </w:p>
        </w:tc>
        <w:tc>
          <w:tcPr>
            <w:tcW w:w="4326" w:type="dxa"/>
            <w:gridSpan w:val="37"/>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both"/>
              <w:rPr>
                <w:rFonts w:ascii="Times New Roman" w:hAnsi="Times New Roman" w:cs="Times New Roman"/>
                <w:sz w:val="20"/>
                <w:szCs w:val="20"/>
              </w:rPr>
            </w:pPr>
            <w:r w:rsidRPr="001C1D37">
              <w:rPr>
                <w:rFonts w:ascii="Times New Roman" w:hAnsi="Times New Roman" w:cs="Times New Roman"/>
                <w:sz w:val="20"/>
                <w:szCs w:val="20"/>
              </w:rPr>
              <w:t>Уменьшение прочих остатков денежных средств бюджета</w:t>
            </w:r>
          </w:p>
        </w:tc>
        <w:tc>
          <w:tcPr>
            <w:tcW w:w="1059" w:type="dxa"/>
            <w:gridSpan w:val="12"/>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21 463,5</w:t>
            </w:r>
          </w:p>
        </w:tc>
        <w:tc>
          <w:tcPr>
            <w:tcW w:w="1009" w:type="dxa"/>
            <w:gridSpan w:val="14"/>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17 017,5</w:t>
            </w:r>
          </w:p>
        </w:tc>
        <w:tc>
          <w:tcPr>
            <w:tcW w:w="1408" w:type="dxa"/>
            <w:gridSpan w:val="15"/>
            <w:tcBorders>
              <w:top w:val="nil"/>
              <w:left w:val="nil"/>
              <w:bottom w:val="single" w:sz="4" w:space="0" w:color="auto"/>
              <w:right w:val="single" w:sz="4" w:space="0" w:color="auto"/>
            </w:tcBorders>
            <w:shd w:val="clear" w:color="000000" w:fill="FFFFFF"/>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18 966,4</w:t>
            </w:r>
          </w:p>
        </w:tc>
      </w:tr>
      <w:tr w:rsidR="00751579" w:rsidRPr="001C1D37" w:rsidTr="00ED7F7E">
        <w:trPr>
          <w:gridBefore w:val="3"/>
          <w:gridAfter w:val="3"/>
          <w:wBefore w:w="211" w:type="dxa"/>
          <w:wAfter w:w="6810" w:type="dxa"/>
          <w:trHeight w:val="615"/>
        </w:trPr>
        <w:tc>
          <w:tcPr>
            <w:tcW w:w="2087" w:type="dxa"/>
            <w:gridSpan w:val="10"/>
            <w:tcBorders>
              <w:top w:val="nil"/>
              <w:left w:val="single" w:sz="4" w:space="0" w:color="auto"/>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01 05 02 01 10 0000 610</w:t>
            </w:r>
          </w:p>
        </w:tc>
        <w:tc>
          <w:tcPr>
            <w:tcW w:w="4326" w:type="dxa"/>
            <w:gridSpan w:val="37"/>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both"/>
              <w:rPr>
                <w:rFonts w:ascii="Times New Roman" w:hAnsi="Times New Roman" w:cs="Times New Roman"/>
                <w:sz w:val="20"/>
                <w:szCs w:val="20"/>
              </w:rPr>
            </w:pPr>
            <w:r w:rsidRPr="001C1D37">
              <w:rPr>
                <w:rFonts w:ascii="Times New Roman" w:hAnsi="Times New Roman" w:cs="Times New Roman"/>
                <w:sz w:val="20"/>
                <w:szCs w:val="20"/>
              </w:rPr>
              <w:t>Уменьшение прочих остатков денежных средств бюджета поселения</w:t>
            </w:r>
          </w:p>
        </w:tc>
        <w:tc>
          <w:tcPr>
            <w:tcW w:w="1059" w:type="dxa"/>
            <w:gridSpan w:val="12"/>
            <w:tcBorders>
              <w:top w:val="nil"/>
              <w:left w:val="nil"/>
              <w:bottom w:val="single" w:sz="4" w:space="0" w:color="auto"/>
              <w:right w:val="single" w:sz="4" w:space="0" w:color="auto"/>
            </w:tcBorders>
            <w:shd w:val="clear" w:color="000000" w:fill="DAEEF3"/>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21 463,5</w:t>
            </w:r>
          </w:p>
        </w:tc>
        <w:tc>
          <w:tcPr>
            <w:tcW w:w="1009" w:type="dxa"/>
            <w:gridSpan w:val="14"/>
            <w:tcBorders>
              <w:top w:val="nil"/>
              <w:left w:val="nil"/>
              <w:bottom w:val="single" w:sz="4" w:space="0" w:color="auto"/>
              <w:right w:val="single" w:sz="4" w:space="0" w:color="auto"/>
            </w:tcBorders>
            <w:shd w:val="clear" w:color="000000" w:fill="DAEEF3"/>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17 017,5</w:t>
            </w:r>
          </w:p>
        </w:tc>
        <w:tc>
          <w:tcPr>
            <w:tcW w:w="1408" w:type="dxa"/>
            <w:gridSpan w:val="15"/>
            <w:tcBorders>
              <w:top w:val="nil"/>
              <w:left w:val="nil"/>
              <w:bottom w:val="single" w:sz="4" w:space="0" w:color="auto"/>
              <w:right w:val="single" w:sz="4" w:space="0" w:color="auto"/>
            </w:tcBorders>
            <w:shd w:val="clear" w:color="000000" w:fill="DAEEF3"/>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18 966,4</w:t>
            </w:r>
          </w:p>
        </w:tc>
      </w:tr>
      <w:tr w:rsidR="00751579" w:rsidRPr="001C1D37" w:rsidTr="00ED7F7E">
        <w:trPr>
          <w:gridBefore w:val="3"/>
          <w:gridAfter w:val="3"/>
          <w:wBefore w:w="211" w:type="dxa"/>
          <w:wAfter w:w="6810" w:type="dxa"/>
          <w:trHeight w:val="615"/>
        </w:trPr>
        <w:tc>
          <w:tcPr>
            <w:tcW w:w="6413" w:type="dxa"/>
            <w:gridSpan w:val="47"/>
            <w:tcBorders>
              <w:top w:val="single" w:sz="4" w:space="0" w:color="auto"/>
              <w:left w:val="single" w:sz="4" w:space="0" w:color="auto"/>
              <w:bottom w:val="single" w:sz="4" w:space="0" w:color="auto"/>
              <w:right w:val="single" w:sz="4" w:space="0" w:color="000000"/>
            </w:tcBorders>
            <w:shd w:val="clear" w:color="auto" w:fill="auto"/>
            <w:vAlign w:val="center"/>
            <w:hideMark/>
          </w:tcPr>
          <w:p w:rsidR="00751579" w:rsidRPr="001C1D37" w:rsidRDefault="00751579" w:rsidP="0066481E">
            <w:pPr>
              <w:rPr>
                <w:rFonts w:ascii="Times New Roman" w:hAnsi="Times New Roman" w:cs="Times New Roman"/>
                <w:bCs/>
                <w:sz w:val="20"/>
                <w:szCs w:val="20"/>
              </w:rPr>
            </w:pPr>
            <w:r w:rsidRPr="001C1D37">
              <w:rPr>
                <w:rFonts w:ascii="Times New Roman" w:hAnsi="Times New Roman" w:cs="Times New Roman"/>
                <w:bCs/>
                <w:sz w:val="20"/>
                <w:szCs w:val="20"/>
              </w:rPr>
              <w:t>ИТОГО</w:t>
            </w:r>
          </w:p>
        </w:tc>
        <w:tc>
          <w:tcPr>
            <w:tcW w:w="1059" w:type="dxa"/>
            <w:gridSpan w:val="12"/>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bCs/>
                <w:sz w:val="20"/>
                <w:szCs w:val="20"/>
              </w:rPr>
            </w:pPr>
            <w:r w:rsidRPr="001C1D37">
              <w:rPr>
                <w:rFonts w:ascii="Times New Roman" w:hAnsi="Times New Roman" w:cs="Times New Roman"/>
                <w:bCs/>
                <w:sz w:val="20"/>
                <w:szCs w:val="20"/>
              </w:rPr>
              <w:t>0,0</w:t>
            </w:r>
          </w:p>
        </w:tc>
        <w:tc>
          <w:tcPr>
            <w:tcW w:w="1009" w:type="dxa"/>
            <w:gridSpan w:val="14"/>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bCs/>
                <w:sz w:val="20"/>
                <w:szCs w:val="20"/>
              </w:rPr>
            </w:pPr>
            <w:r w:rsidRPr="001C1D37">
              <w:rPr>
                <w:rFonts w:ascii="Times New Roman" w:hAnsi="Times New Roman" w:cs="Times New Roman"/>
                <w:bCs/>
                <w:sz w:val="20"/>
                <w:szCs w:val="20"/>
              </w:rPr>
              <w:t>0,0</w:t>
            </w:r>
          </w:p>
        </w:tc>
        <w:tc>
          <w:tcPr>
            <w:tcW w:w="1408" w:type="dxa"/>
            <w:gridSpan w:val="15"/>
            <w:tcBorders>
              <w:top w:val="nil"/>
              <w:left w:val="nil"/>
              <w:bottom w:val="single" w:sz="4" w:space="0" w:color="auto"/>
              <w:right w:val="single" w:sz="4" w:space="0" w:color="auto"/>
            </w:tcBorders>
            <w:shd w:val="clear" w:color="000000" w:fill="FFFFFF"/>
            <w:vAlign w:val="center"/>
            <w:hideMark/>
          </w:tcPr>
          <w:p w:rsidR="00751579" w:rsidRPr="001C1D37" w:rsidRDefault="00751579" w:rsidP="0066481E">
            <w:pPr>
              <w:jc w:val="center"/>
              <w:rPr>
                <w:rFonts w:ascii="Times New Roman" w:hAnsi="Times New Roman" w:cs="Times New Roman"/>
                <w:bCs/>
                <w:sz w:val="20"/>
                <w:szCs w:val="20"/>
              </w:rPr>
            </w:pPr>
            <w:r w:rsidRPr="001C1D37">
              <w:rPr>
                <w:rFonts w:ascii="Times New Roman" w:hAnsi="Times New Roman" w:cs="Times New Roman"/>
                <w:bCs/>
                <w:sz w:val="20"/>
                <w:szCs w:val="20"/>
              </w:rPr>
              <w:t>0,0</w:t>
            </w:r>
          </w:p>
        </w:tc>
      </w:tr>
      <w:tr w:rsidR="00751579" w:rsidRPr="001C1D37" w:rsidTr="00ED7F7E">
        <w:trPr>
          <w:gridBefore w:val="3"/>
          <w:gridAfter w:val="9"/>
          <w:wBefore w:w="211" w:type="dxa"/>
          <w:wAfter w:w="7314" w:type="dxa"/>
          <w:trHeight w:val="255"/>
        </w:trPr>
        <w:tc>
          <w:tcPr>
            <w:tcW w:w="269" w:type="dxa"/>
            <w:tcBorders>
              <w:top w:val="nil"/>
              <w:left w:val="nil"/>
              <w:bottom w:val="nil"/>
              <w:right w:val="nil"/>
            </w:tcBorders>
            <w:shd w:val="clear" w:color="auto" w:fill="auto"/>
            <w:noWrap/>
            <w:vAlign w:val="bottom"/>
            <w:hideMark/>
          </w:tcPr>
          <w:p w:rsidR="00751579" w:rsidRPr="001C1D37" w:rsidRDefault="00ED7F7E" w:rsidP="0066481E">
            <w:pPr>
              <w:rPr>
                <w:rFonts w:ascii="Times New Roman" w:hAnsi="Times New Roman" w:cs="Times New Roman"/>
                <w:sz w:val="20"/>
                <w:szCs w:val="20"/>
              </w:rPr>
            </w:pPr>
            <w:r>
              <w:rPr>
                <w:rFonts w:ascii="Times New Roman" w:hAnsi="Times New Roman" w:cs="Times New Roman"/>
                <w:sz w:val="20"/>
                <w:szCs w:val="20"/>
              </w:rPr>
              <w:t xml:space="preserve">     </w:t>
            </w:r>
          </w:p>
        </w:tc>
        <w:tc>
          <w:tcPr>
            <w:tcW w:w="1097" w:type="dxa"/>
            <w:gridSpan w:val="5"/>
            <w:tcBorders>
              <w:top w:val="nil"/>
              <w:left w:val="nil"/>
              <w:bottom w:val="nil"/>
              <w:right w:val="nil"/>
            </w:tcBorders>
            <w:shd w:val="clear" w:color="auto" w:fill="auto"/>
            <w:noWrap/>
            <w:vAlign w:val="bottom"/>
            <w:hideMark/>
          </w:tcPr>
          <w:p w:rsidR="00751579" w:rsidRPr="001C1D37" w:rsidRDefault="00751579" w:rsidP="0066481E">
            <w:pPr>
              <w:rPr>
                <w:rFonts w:ascii="Times New Roman" w:hAnsi="Times New Roman" w:cs="Times New Roman"/>
                <w:sz w:val="20"/>
                <w:szCs w:val="20"/>
              </w:rPr>
            </w:pPr>
          </w:p>
        </w:tc>
        <w:tc>
          <w:tcPr>
            <w:tcW w:w="869" w:type="dxa"/>
            <w:gridSpan w:val="6"/>
            <w:tcBorders>
              <w:top w:val="nil"/>
              <w:left w:val="nil"/>
              <w:bottom w:val="nil"/>
              <w:right w:val="nil"/>
            </w:tcBorders>
            <w:shd w:val="clear" w:color="auto" w:fill="auto"/>
            <w:noWrap/>
            <w:vAlign w:val="bottom"/>
            <w:hideMark/>
          </w:tcPr>
          <w:p w:rsidR="00751579" w:rsidRPr="001C1D37" w:rsidRDefault="00751579" w:rsidP="0066481E">
            <w:pPr>
              <w:rPr>
                <w:rFonts w:ascii="Times New Roman" w:hAnsi="Times New Roman" w:cs="Times New Roman"/>
                <w:sz w:val="20"/>
                <w:szCs w:val="20"/>
              </w:rPr>
            </w:pPr>
          </w:p>
        </w:tc>
        <w:tc>
          <w:tcPr>
            <w:tcW w:w="832" w:type="dxa"/>
            <w:gridSpan w:val="5"/>
            <w:tcBorders>
              <w:top w:val="nil"/>
              <w:left w:val="nil"/>
              <w:bottom w:val="nil"/>
              <w:right w:val="nil"/>
            </w:tcBorders>
            <w:shd w:val="clear" w:color="auto" w:fill="auto"/>
            <w:noWrap/>
            <w:vAlign w:val="bottom"/>
            <w:hideMark/>
          </w:tcPr>
          <w:p w:rsidR="00751579" w:rsidRPr="001C1D37" w:rsidRDefault="00751579" w:rsidP="0066481E">
            <w:pPr>
              <w:rPr>
                <w:rFonts w:ascii="Times New Roman" w:hAnsi="Times New Roman" w:cs="Times New Roman"/>
                <w:sz w:val="20"/>
                <w:szCs w:val="20"/>
              </w:rPr>
            </w:pPr>
          </w:p>
        </w:tc>
        <w:tc>
          <w:tcPr>
            <w:tcW w:w="972" w:type="dxa"/>
            <w:gridSpan w:val="7"/>
            <w:tcBorders>
              <w:top w:val="nil"/>
              <w:left w:val="nil"/>
              <w:bottom w:val="nil"/>
              <w:right w:val="nil"/>
            </w:tcBorders>
            <w:shd w:val="clear" w:color="auto" w:fill="auto"/>
            <w:noWrap/>
            <w:vAlign w:val="bottom"/>
            <w:hideMark/>
          </w:tcPr>
          <w:p w:rsidR="00751579" w:rsidRPr="001C1D37" w:rsidRDefault="00751579" w:rsidP="0066481E">
            <w:pPr>
              <w:rPr>
                <w:rFonts w:ascii="Times New Roman" w:hAnsi="Times New Roman" w:cs="Times New Roman"/>
                <w:sz w:val="20"/>
                <w:szCs w:val="20"/>
              </w:rPr>
            </w:pPr>
          </w:p>
        </w:tc>
        <w:tc>
          <w:tcPr>
            <w:tcW w:w="869" w:type="dxa"/>
            <w:gridSpan w:val="11"/>
            <w:tcBorders>
              <w:top w:val="nil"/>
              <w:left w:val="nil"/>
              <w:bottom w:val="nil"/>
              <w:right w:val="nil"/>
            </w:tcBorders>
            <w:shd w:val="clear" w:color="auto" w:fill="auto"/>
            <w:noWrap/>
            <w:vAlign w:val="bottom"/>
            <w:hideMark/>
          </w:tcPr>
          <w:p w:rsidR="00751579" w:rsidRPr="001C1D37" w:rsidRDefault="00751579" w:rsidP="0066481E">
            <w:pPr>
              <w:rPr>
                <w:rFonts w:ascii="Times New Roman" w:hAnsi="Times New Roman" w:cs="Times New Roman"/>
                <w:sz w:val="20"/>
                <w:szCs w:val="20"/>
              </w:rPr>
            </w:pPr>
          </w:p>
        </w:tc>
        <w:tc>
          <w:tcPr>
            <w:tcW w:w="832" w:type="dxa"/>
            <w:gridSpan w:val="6"/>
            <w:tcBorders>
              <w:top w:val="nil"/>
              <w:left w:val="nil"/>
              <w:bottom w:val="nil"/>
              <w:right w:val="nil"/>
            </w:tcBorders>
            <w:shd w:val="clear" w:color="auto" w:fill="auto"/>
            <w:noWrap/>
            <w:vAlign w:val="bottom"/>
            <w:hideMark/>
          </w:tcPr>
          <w:p w:rsidR="00751579" w:rsidRPr="001C1D37" w:rsidRDefault="00751579" w:rsidP="0066481E">
            <w:pPr>
              <w:rPr>
                <w:rFonts w:ascii="Times New Roman" w:hAnsi="Times New Roman" w:cs="Times New Roman"/>
                <w:sz w:val="20"/>
                <w:szCs w:val="20"/>
              </w:rPr>
            </w:pPr>
          </w:p>
        </w:tc>
        <w:tc>
          <w:tcPr>
            <w:tcW w:w="972" w:type="dxa"/>
            <w:gridSpan w:val="10"/>
            <w:tcBorders>
              <w:top w:val="nil"/>
              <w:left w:val="nil"/>
              <w:bottom w:val="nil"/>
              <w:right w:val="nil"/>
            </w:tcBorders>
            <w:shd w:val="clear" w:color="auto" w:fill="auto"/>
            <w:noWrap/>
            <w:vAlign w:val="bottom"/>
            <w:hideMark/>
          </w:tcPr>
          <w:p w:rsidR="00751579" w:rsidRPr="001C1D37" w:rsidRDefault="00ED7F7E" w:rsidP="0066481E">
            <w:pPr>
              <w:rPr>
                <w:rFonts w:ascii="Times New Roman" w:hAnsi="Times New Roman" w:cs="Times New Roman"/>
                <w:sz w:val="20"/>
                <w:szCs w:val="20"/>
              </w:rPr>
            </w:pPr>
            <w:r>
              <w:rPr>
                <w:rFonts w:ascii="Times New Roman" w:hAnsi="Times New Roman" w:cs="Times New Roman"/>
                <w:sz w:val="20"/>
                <w:szCs w:val="20"/>
              </w:rPr>
              <w:t xml:space="preserve">               </w:t>
            </w:r>
          </w:p>
        </w:tc>
        <w:tc>
          <w:tcPr>
            <w:tcW w:w="2673" w:type="dxa"/>
            <w:gridSpan w:val="31"/>
            <w:tcBorders>
              <w:top w:val="nil"/>
              <w:left w:val="nil"/>
              <w:bottom w:val="nil"/>
              <w:right w:val="nil"/>
            </w:tcBorders>
            <w:shd w:val="clear" w:color="auto" w:fill="auto"/>
            <w:noWrap/>
            <w:vAlign w:val="bottom"/>
            <w:hideMark/>
          </w:tcPr>
          <w:p w:rsidR="00751579" w:rsidRPr="001C1D37" w:rsidRDefault="00751579" w:rsidP="0066481E">
            <w:pPr>
              <w:rPr>
                <w:rFonts w:ascii="Times New Roman" w:hAnsi="Times New Roman" w:cs="Times New Roman"/>
                <w:sz w:val="20"/>
                <w:szCs w:val="20"/>
              </w:rPr>
            </w:pPr>
            <w:r w:rsidRPr="001C1D37">
              <w:rPr>
                <w:rFonts w:ascii="Times New Roman" w:hAnsi="Times New Roman" w:cs="Times New Roman"/>
                <w:sz w:val="20"/>
                <w:szCs w:val="20"/>
              </w:rPr>
              <w:t>Приложение 9</w:t>
            </w:r>
          </w:p>
        </w:tc>
      </w:tr>
      <w:tr w:rsidR="00751579" w:rsidRPr="001C1D37" w:rsidTr="00ED7F7E">
        <w:trPr>
          <w:gridBefore w:val="3"/>
          <w:gridAfter w:val="9"/>
          <w:wBefore w:w="211" w:type="dxa"/>
          <w:wAfter w:w="7314" w:type="dxa"/>
          <w:trHeight w:val="1680"/>
        </w:trPr>
        <w:tc>
          <w:tcPr>
            <w:tcW w:w="269" w:type="dxa"/>
            <w:tcBorders>
              <w:top w:val="nil"/>
              <w:left w:val="nil"/>
              <w:bottom w:val="nil"/>
              <w:right w:val="nil"/>
            </w:tcBorders>
            <w:shd w:val="clear" w:color="auto" w:fill="auto"/>
            <w:noWrap/>
            <w:vAlign w:val="center"/>
            <w:hideMark/>
          </w:tcPr>
          <w:p w:rsidR="00751579" w:rsidRPr="001C1D37" w:rsidRDefault="00751579" w:rsidP="0066481E">
            <w:pPr>
              <w:rPr>
                <w:rFonts w:ascii="Times New Roman" w:hAnsi="Times New Roman" w:cs="Times New Roman"/>
                <w:b/>
                <w:bCs/>
                <w:sz w:val="20"/>
                <w:szCs w:val="20"/>
              </w:rPr>
            </w:pPr>
          </w:p>
        </w:tc>
        <w:tc>
          <w:tcPr>
            <w:tcW w:w="1097" w:type="dxa"/>
            <w:gridSpan w:val="5"/>
            <w:tcBorders>
              <w:top w:val="nil"/>
              <w:left w:val="nil"/>
              <w:bottom w:val="nil"/>
              <w:right w:val="nil"/>
            </w:tcBorders>
            <w:shd w:val="clear" w:color="auto" w:fill="auto"/>
            <w:noWrap/>
            <w:vAlign w:val="center"/>
            <w:hideMark/>
          </w:tcPr>
          <w:p w:rsidR="00751579" w:rsidRPr="001C1D37" w:rsidRDefault="00751579" w:rsidP="0066481E">
            <w:pPr>
              <w:rPr>
                <w:rFonts w:ascii="Times New Roman" w:hAnsi="Times New Roman" w:cs="Times New Roman"/>
                <w:b/>
                <w:bCs/>
                <w:sz w:val="20"/>
                <w:szCs w:val="20"/>
              </w:rPr>
            </w:pPr>
          </w:p>
        </w:tc>
        <w:tc>
          <w:tcPr>
            <w:tcW w:w="869" w:type="dxa"/>
            <w:gridSpan w:val="6"/>
            <w:tcBorders>
              <w:top w:val="nil"/>
              <w:left w:val="nil"/>
              <w:bottom w:val="nil"/>
              <w:right w:val="nil"/>
            </w:tcBorders>
            <w:shd w:val="clear" w:color="auto" w:fill="auto"/>
            <w:noWrap/>
            <w:vAlign w:val="center"/>
            <w:hideMark/>
          </w:tcPr>
          <w:p w:rsidR="00751579" w:rsidRPr="001C1D37" w:rsidRDefault="00751579" w:rsidP="0066481E">
            <w:pPr>
              <w:rPr>
                <w:rFonts w:ascii="Times New Roman" w:hAnsi="Times New Roman" w:cs="Times New Roman"/>
                <w:b/>
                <w:bCs/>
                <w:sz w:val="20"/>
                <w:szCs w:val="20"/>
              </w:rPr>
            </w:pPr>
          </w:p>
        </w:tc>
        <w:tc>
          <w:tcPr>
            <w:tcW w:w="832" w:type="dxa"/>
            <w:gridSpan w:val="5"/>
            <w:tcBorders>
              <w:top w:val="nil"/>
              <w:left w:val="nil"/>
              <w:bottom w:val="nil"/>
              <w:right w:val="nil"/>
            </w:tcBorders>
            <w:shd w:val="clear" w:color="auto" w:fill="auto"/>
            <w:noWrap/>
            <w:vAlign w:val="center"/>
            <w:hideMark/>
          </w:tcPr>
          <w:p w:rsidR="00751579" w:rsidRPr="001C1D37" w:rsidRDefault="00751579" w:rsidP="0066481E">
            <w:pPr>
              <w:rPr>
                <w:rFonts w:ascii="Times New Roman" w:hAnsi="Times New Roman" w:cs="Times New Roman"/>
                <w:b/>
                <w:bCs/>
                <w:sz w:val="20"/>
                <w:szCs w:val="20"/>
              </w:rPr>
            </w:pPr>
          </w:p>
        </w:tc>
        <w:tc>
          <w:tcPr>
            <w:tcW w:w="972" w:type="dxa"/>
            <w:gridSpan w:val="7"/>
            <w:tcBorders>
              <w:top w:val="nil"/>
              <w:left w:val="nil"/>
              <w:bottom w:val="nil"/>
              <w:right w:val="nil"/>
            </w:tcBorders>
            <w:shd w:val="clear" w:color="auto" w:fill="auto"/>
            <w:noWrap/>
            <w:vAlign w:val="center"/>
            <w:hideMark/>
          </w:tcPr>
          <w:p w:rsidR="00751579" w:rsidRPr="001C1D37" w:rsidRDefault="00751579" w:rsidP="0066481E">
            <w:pPr>
              <w:rPr>
                <w:rFonts w:ascii="Times New Roman" w:hAnsi="Times New Roman" w:cs="Times New Roman"/>
                <w:b/>
                <w:bCs/>
                <w:sz w:val="20"/>
                <w:szCs w:val="20"/>
              </w:rPr>
            </w:pPr>
          </w:p>
        </w:tc>
        <w:tc>
          <w:tcPr>
            <w:tcW w:w="869" w:type="dxa"/>
            <w:gridSpan w:val="11"/>
            <w:tcBorders>
              <w:top w:val="nil"/>
              <w:left w:val="nil"/>
              <w:bottom w:val="nil"/>
              <w:right w:val="nil"/>
            </w:tcBorders>
            <w:shd w:val="clear" w:color="auto" w:fill="auto"/>
            <w:noWrap/>
            <w:vAlign w:val="center"/>
            <w:hideMark/>
          </w:tcPr>
          <w:p w:rsidR="00751579" w:rsidRPr="001C1D37" w:rsidRDefault="00751579" w:rsidP="0066481E">
            <w:pPr>
              <w:rPr>
                <w:rFonts w:ascii="Times New Roman" w:hAnsi="Times New Roman" w:cs="Times New Roman"/>
                <w:b/>
                <w:bCs/>
                <w:sz w:val="20"/>
                <w:szCs w:val="20"/>
              </w:rPr>
            </w:pPr>
          </w:p>
        </w:tc>
        <w:tc>
          <w:tcPr>
            <w:tcW w:w="832" w:type="dxa"/>
            <w:gridSpan w:val="6"/>
            <w:tcBorders>
              <w:top w:val="nil"/>
              <w:left w:val="nil"/>
              <w:bottom w:val="nil"/>
              <w:right w:val="nil"/>
            </w:tcBorders>
            <w:shd w:val="clear" w:color="auto" w:fill="auto"/>
            <w:noWrap/>
            <w:vAlign w:val="center"/>
            <w:hideMark/>
          </w:tcPr>
          <w:p w:rsidR="00751579" w:rsidRPr="001C1D37" w:rsidRDefault="00751579" w:rsidP="0066481E">
            <w:pPr>
              <w:rPr>
                <w:rFonts w:ascii="Times New Roman" w:hAnsi="Times New Roman" w:cs="Times New Roman"/>
                <w:b/>
                <w:bCs/>
                <w:sz w:val="20"/>
                <w:szCs w:val="20"/>
              </w:rPr>
            </w:pPr>
          </w:p>
        </w:tc>
        <w:tc>
          <w:tcPr>
            <w:tcW w:w="972" w:type="dxa"/>
            <w:gridSpan w:val="10"/>
            <w:tcBorders>
              <w:top w:val="nil"/>
              <w:left w:val="nil"/>
              <w:bottom w:val="nil"/>
              <w:right w:val="nil"/>
            </w:tcBorders>
            <w:shd w:val="clear" w:color="auto" w:fill="auto"/>
            <w:noWrap/>
            <w:vAlign w:val="center"/>
            <w:hideMark/>
          </w:tcPr>
          <w:p w:rsidR="00751579" w:rsidRPr="001C1D37" w:rsidRDefault="00751579" w:rsidP="0066481E">
            <w:pPr>
              <w:rPr>
                <w:rFonts w:ascii="Times New Roman" w:hAnsi="Times New Roman" w:cs="Times New Roman"/>
                <w:b/>
                <w:bCs/>
                <w:sz w:val="20"/>
                <w:szCs w:val="20"/>
              </w:rPr>
            </w:pPr>
          </w:p>
        </w:tc>
        <w:tc>
          <w:tcPr>
            <w:tcW w:w="2673" w:type="dxa"/>
            <w:gridSpan w:val="31"/>
            <w:tcBorders>
              <w:top w:val="nil"/>
              <w:left w:val="nil"/>
              <w:bottom w:val="nil"/>
              <w:right w:val="nil"/>
            </w:tcBorders>
            <w:shd w:val="clear" w:color="auto" w:fill="auto"/>
            <w:vAlign w:val="center"/>
            <w:hideMark/>
          </w:tcPr>
          <w:p w:rsidR="00751579" w:rsidRPr="001C1D37" w:rsidRDefault="00751579" w:rsidP="0066481E">
            <w:pPr>
              <w:jc w:val="right"/>
              <w:rPr>
                <w:rFonts w:ascii="Times New Roman" w:hAnsi="Times New Roman" w:cs="Times New Roman"/>
                <w:color w:val="000000"/>
                <w:sz w:val="20"/>
                <w:szCs w:val="20"/>
              </w:rPr>
            </w:pPr>
            <w:r w:rsidRPr="001C1D37">
              <w:rPr>
                <w:rFonts w:ascii="Times New Roman" w:hAnsi="Times New Roman" w:cs="Times New Roman"/>
                <w:color w:val="000000"/>
                <w:sz w:val="20"/>
                <w:szCs w:val="20"/>
              </w:rPr>
              <w:t>к Решению "О бюджете Шибковского сельсовета Искитимского района Новосибирской области на 2025 год и плановый период 2026 и 2027 годов"</w:t>
            </w:r>
          </w:p>
        </w:tc>
      </w:tr>
      <w:tr w:rsidR="00751579" w:rsidRPr="001C1D37" w:rsidTr="00ED7F7E">
        <w:trPr>
          <w:gridBefore w:val="3"/>
          <w:gridAfter w:val="9"/>
          <w:wBefore w:w="211" w:type="dxa"/>
          <w:wAfter w:w="7314" w:type="dxa"/>
          <w:trHeight w:val="360"/>
        </w:trPr>
        <w:tc>
          <w:tcPr>
            <w:tcW w:w="269" w:type="dxa"/>
            <w:tcBorders>
              <w:top w:val="nil"/>
              <w:left w:val="nil"/>
              <w:bottom w:val="nil"/>
              <w:right w:val="nil"/>
            </w:tcBorders>
            <w:shd w:val="clear" w:color="auto" w:fill="auto"/>
            <w:noWrap/>
            <w:vAlign w:val="center"/>
            <w:hideMark/>
          </w:tcPr>
          <w:p w:rsidR="00751579" w:rsidRPr="001C1D37" w:rsidRDefault="00751579" w:rsidP="0066481E">
            <w:pPr>
              <w:rPr>
                <w:rFonts w:ascii="Times New Roman" w:hAnsi="Times New Roman" w:cs="Times New Roman"/>
                <w:b/>
                <w:bCs/>
                <w:sz w:val="20"/>
                <w:szCs w:val="20"/>
              </w:rPr>
            </w:pPr>
          </w:p>
        </w:tc>
        <w:tc>
          <w:tcPr>
            <w:tcW w:w="1097" w:type="dxa"/>
            <w:gridSpan w:val="5"/>
            <w:tcBorders>
              <w:top w:val="nil"/>
              <w:left w:val="nil"/>
              <w:bottom w:val="nil"/>
              <w:right w:val="nil"/>
            </w:tcBorders>
            <w:shd w:val="clear" w:color="auto" w:fill="auto"/>
            <w:noWrap/>
            <w:vAlign w:val="center"/>
            <w:hideMark/>
          </w:tcPr>
          <w:p w:rsidR="00751579" w:rsidRPr="001C1D37" w:rsidRDefault="00751579" w:rsidP="0066481E">
            <w:pPr>
              <w:rPr>
                <w:rFonts w:ascii="Times New Roman" w:hAnsi="Times New Roman" w:cs="Times New Roman"/>
                <w:b/>
                <w:bCs/>
                <w:sz w:val="20"/>
                <w:szCs w:val="20"/>
              </w:rPr>
            </w:pPr>
          </w:p>
        </w:tc>
        <w:tc>
          <w:tcPr>
            <w:tcW w:w="869" w:type="dxa"/>
            <w:gridSpan w:val="6"/>
            <w:tcBorders>
              <w:top w:val="nil"/>
              <w:left w:val="nil"/>
              <w:bottom w:val="nil"/>
              <w:right w:val="nil"/>
            </w:tcBorders>
            <w:shd w:val="clear" w:color="auto" w:fill="auto"/>
            <w:noWrap/>
            <w:vAlign w:val="center"/>
            <w:hideMark/>
          </w:tcPr>
          <w:p w:rsidR="00751579" w:rsidRPr="001C1D37" w:rsidRDefault="00751579" w:rsidP="0066481E">
            <w:pPr>
              <w:rPr>
                <w:rFonts w:ascii="Times New Roman" w:hAnsi="Times New Roman" w:cs="Times New Roman"/>
                <w:b/>
                <w:bCs/>
                <w:sz w:val="20"/>
                <w:szCs w:val="20"/>
              </w:rPr>
            </w:pPr>
          </w:p>
        </w:tc>
        <w:tc>
          <w:tcPr>
            <w:tcW w:w="832" w:type="dxa"/>
            <w:gridSpan w:val="5"/>
            <w:tcBorders>
              <w:top w:val="nil"/>
              <w:left w:val="nil"/>
              <w:bottom w:val="nil"/>
              <w:right w:val="nil"/>
            </w:tcBorders>
            <w:shd w:val="clear" w:color="auto" w:fill="auto"/>
            <w:noWrap/>
            <w:vAlign w:val="center"/>
            <w:hideMark/>
          </w:tcPr>
          <w:p w:rsidR="00751579" w:rsidRPr="001C1D37" w:rsidRDefault="00751579" w:rsidP="0066481E">
            <w:pPr>
              <w:rPr>
                <w:rFonts w:ascii="Times New Roman" w:hAnsi="Times New Roman" w:cs="Times New Roman"/>
                <w:b/>
                <w:bCs/>
                <w:sz w:val="20"/>
                <w:szCs w:val="20"/>
              </w:rPr>
            </w:pPr>
          </w:p>
        </w:tc>
        <w:tc>
          <w:tcPr>
            <w:tcW w:w="972" w:type="dxa"/>
            <w:gridSpan w:val="7"/>
            <w:tcBorders>
              <w:top w:val="nil"/>
              <w:left w:val="nil"/>
              <w:bottom w:val="nil"/>
              <w:right w:val="nil"/>
            </w:tcBorders>
            <w:shd w:val="clear" w:color="auto" w:fill="auto"/>
            <w:noWrap/>
            <w:vAlign w:val="center"/>
            <w:hideMark/>
          </w:tcPr>
          <w:p w:rsidR="00751579" w:rsidRPr="001C1D37" w:rsidRDefault="00751579" w:rsidP="0066481E">
            <w:pPr>
              <w:rPr>
                <w:rFonts w:ascii="Times New Roman" w:hAnsi="Times New Roman" w:cs="Times New Roman"/>
                <w:b/>
                <w:bCs/>
                <w:sz w:val="20"/>
                <w:szCs w:val="20"/>
              </w:rPr>
            </w:pPr>
          </w:p>
        </w:tc>
        <w:tc>
          <w:tcPr>
            <w:tcW w:w="869" w:type="dxa"/>
            <w:gridSpan w:val="11"/>
            <w:tcBorders>
              <w:top w:val="nil"/>
              <w:left w:val="nil"/>
              <w:bottom w:val="nil"/>
              <w:right w:val="nil"/>
            </w:tcBorders>
            <w:shd w:val="clear" w:color="auto" w:fill="auto"/>
            <w:noWrap/>
            <w:vAlign w:val="center"/>
            <w:hideMark/>
          </w:tcPr>
          <w:p w:rsidR="00751579" w:rsidRPr="001C1D37" w:rsidRDefault="00751579" w:rsidP="0066481E">
            <w:pPr>
              <w:rPr>
                <w:rFonts w:ascii="Times New Roman" w:hAnsi="Times New Roman" w:cs="Times New Roman"/>
                <w:b/>
                <w:bCs/>
                <w:sz w:val="20"/>
                <w:szCs w:val="20"/>
              </w:rPr>
            </w:pPr>
          </w:p>
        </w:tc>
        <w:tc>
          <w:tcPr>
            <w:tcW w:w="832" w:type="dxa"/>
            <w:gridSpan w:val="6"/>
            <w:tcBorders>
              <w:top w:val="nil"/>
              <w:left w:val="nil"/>
              <w:bottom w:val="nil"/>
              <w:right w:val="nil"/>
            </w:tcBorders>
            <w:shd w:val="clear" w:color="auto" w:fill="auto"/>
            <w:noWrap/>
            <w:vAlign w:val="center"/>
          </w:tcPr>
          <w:p w:rsidR="00751579" w:rsidRPr="001C1D37" w:rsidRDefault="00751579" w:rsidP="0066481E">
            <w:pPr>
              <w:rPr>
                <w:rFonts w:ascii="Times New Roman" w:hAnsi="Times New Roman" w:cs="Times New Roman"/>
                <w:b/>
                <w:bCs/>
                <w:sz w:val="20"/>
                <w:szCs w:val="20"/>
              </w:rPr>
            </w:pPr>
          </w:p>
        </w:tc>
        <w:tc>
          <w:tcPr>
            <w:tcW w:w="972" w:type="dxa"/>
            <w:gridSpan w:val="10"/>
            <w:tcBorders>
              <w:top w:val="nil"/>
              <w:left w:val="nil"/>
              <w:bottom w:val="nil"/>
              <w:right w:val="nil"/>
            </w:tcBorders>
            <w:shd w:val="clear" w:color="auto" w:fill="auto"/>
            <w:noWrap/>
            <w:vAlign w:val="center"/>
          </w:tcPr>
          <w:p w:rsidR="00751579" w:rsidRPr="001C1D37" w:rsidRDefault="00751579" w:rsidP="0066481E">
            <w:pPr>
              <w:rPr>
                <w:rFonts w:ascii="Times New Roman" w:hAnsi="Times New Roman" w:cs="Times New Roman"/>
                <w:b/>
                <w:bCs/>
                <w:sz w:val="20"/>
                <w:szCs w:val="20"/>
              </w:rPr>
            </w:pPr>
          </w:p>
        </w:tc>
        <w:tc>
          <w:tcPr>
            <w:tcW w:w="869" w:type="dxa"/>
            <w:gridSpan w:val="11"/>
            <w:tcBorders>
              <w:top w:val="nil"/>
              <w:left w:val="nil"/>
              <w:bottom w:val="nil"/>
              <w:right w:val="nil"/>
            </w:tcBorders>
            <w:shd w:val="clear" w:color="auto" w:fill="auto"/>
            <w:vAlign w:val="center"/>
            <w:hideMark/>
          </w:tcPr>
          <w:p w:rsidR="00751579" w:rsidRPr="001C1D37" w:rsidRDefault="00751579" w:rsidP="0066481E">
            <w:pPr>
              <w:jc w:val="right"/>
              <w:rPr>
                <w:rFonts w:ascii="Times New Roman" w:hAnsi="Times New Roman" w:cs="Times New Roman"/>
                <w:sz w:val="20"/>
                <w:szCs w:val="20"/>
              </w:rPr>
            </w:pPr>
          </w:p>
        </w:tc>
        <w:tc>
          <w:tcPr>
            <w:tcW w:w="832" w:type="dxa"/>
            <w:gridSpan w:val="10"/>
            <w:tcBorders>
              <w:top w:val="nil"/>
              <w:left w:val="nil"/>
              <w:bottom w:val="nil"/>
              <w:right w:val="nil"/>
            </w:tcBorders>
            <w:shd w:val="clear" w:color="auto" w:fill="auto"/>
            <w:vAlign w:val="center"/>
            <w:hideMark/>
          </w:tcPr>
          <w:p w:rsidR="00751579" w:rsidRPr="001C1D37" w:rsidRDefault="00751579" w:rsidP="0066481E">
            <w:pPr>
              <w:jc w:val="right"/>
              <w:rPr>
                <w:rFonts w:ascii="Times New Roman" w:hAnsi="Times New Roman" w:cs="Times New Roman"/>
                <w:sz w:val="20"/>
                <w:szCs w:val="20"/>
              </w:rPr>
            </w:pPr>
          </w:p>
        </w:tc>
        <w:tc>
          <w:tcPr>
            <w:tcW w:w="972" w:type="dxa"/>
            <w:gridSpan w:val="10"/>
            <w:tcBorders>
              <w:top w:val="nil"/>
              <w:left w:val="nil"/>
              <w:bottom w:val="nil"/>
              <w:right w:val="nil"/>
            </w:tcBorders>
            <w:shd w:val="clear" w:color="auto" w:fill="auto"/>
            <w:vAlign w:val="center"/>
            <w:hideMark/>
          </w:tcPr>
          <w:p w:rsidR="00751579" w:rsidRPr="001C1D37" w:rsidRDefault="00751579" w:rsidP="0066481E">
            <w:pPr>
              <w:jc w:val="right"/>
              <w:rPr>
                <w:rFonts w:ascii="Times New Roman" w:hAnsi="Times New Roman" w:cs="Times New Roman"/>
                <w:sz w:val="20"/>
                <w:szCs w:val="20"/>
              </w:rPr>
            </w:pPr>
          </w:p>
        </w:tc>
      </w:tr>
      <w:tr w:rsidR="00751579" w:rsidRPr="001C1D37" w:rsidTr="00ED7F7E">
        <w:trPr>
          <w:gridBefore w:val="3"/>
          <w:gridAfter w:val="9"/>
          <w:wBefore w:w="211" w:type="dxa"/>
          <w:wAfter w:w="7314" w:type="dxa"/>
          <w:trHeight w:val="1515"/>
        </w:trPr>
        <w:tc>
          <w:tcPr>
            <w:tcW w:w="9385" w:type="dxa"/>
            <w:gridSpan w:val="82"/>
            <w:tcBorders>
              <w:top w:val="nil"/>
              <w:left w:val="nil"/>
              <w:bottom w:val="nil"/>
              <w:right w:val="nil"/>
            </w:tcBorders>
            <w:shd w:val="clear" w:color="auto" w:fill="auto"/>
            <w:vAlign w:val="center"/>
            <w:hideMark/>
          </w:tcPr>
          <w:p w:rsidR="00751579" w:rsidRPr="001C1D37" w:rsidRDefault="00751579" w:rsidP="0066481E">
            <w:pPr>
              <w:jc w:val="center"/>
              <w:rPr>
                <w:rFonts w:ascii="Times New Roman" w:hAnsi="Times New Roman" w:cs="Times New Roman"/>
                <w:b/>
                <w:bCs/>
                <w:sz w:val="20"/>
                <w:szCs w:val="20"/>
              </w:rPr>
            </w:pPr>
            <w:r w:rsidRPr="001C1D37">
              <w:rPr>
                <w:rFonts w:ascii="Times New Roman" w:hAnsi="Times New Roman" w:cs="Times New Roman"/>
                <w:b/>
                <w:bCs/>
                <w:sz w:val="20"/>
                <w:szCs w:val="20"/>
              </w:rPr>
              <w:lastRenderedPageBreak/>
              <w:t xml:space="preserve"> ПРОГРАММА МУНИЦИПАЛЬНЫХ ВНУТРЕННИХ ЗАИМСТВОВАНИЙ ШИБКОВСКОГО СЕЛЬСОВЕТА НА 2025 ГОД И ПЛАНОВЫЙ ПЕРИОД  2026</w:t>
            </w:r>
            <w:proofErr w:type="gramStart"/>
            <w:r w:rsidRPr="001C1D37">
              <w:rPr>
                <w:rFonts w:ascii="Times New Roman" w:hAnsi="Times New Roman" w:cs="Times New Roman"/>
                <w:b/>
                <w:bCs/>
                <w:sz w:val="20"/>
                <w:szCs w:val="20"/>
              </w:rPr>
              <w:t xml:space="preserve"> И</w:t>
            </w:r>
            <w:proofErr w:type="gramEnd"/>
            <w:r w:rsidRPr="001C1D37">
              <w:rPr>
                <w:rFonts w:ascii="Times New Roman" w:hAnsi="Times New Roman" w:cs="Times New Roman"/>
                <w:b/>
                <w:bCs/>
                <w:sz w:val="20"/>
                <w:szCs w:val="20"/>
              </w:rPr>
              <w:t xml:space="preserve"> 2027 ГОДОВ</w:t>
            </w:r>
          </w:p>
          <w:p w:rsidR="00751579" w:rsidRPr="001C1D37" w:rsidRDefault="00751579" w:rsidP="0066481E">
            <w:pPr>
              <w:jc w:val="center"/>
              <w:rPr>
                <w:rFonts w:ascii="Times New Roman" w:hAnsi="Times New Roman" w:cs="Times New Roman"/>
                <w:b/>
                <w:bCs/>
                <w:sz w:val="20"/>
                <w:szCs w:val="20"/>
              </w:rPr>
            </w:pPr>
          </w:p>
        </w:tc>
      </w:tr>
      <w:tr w:rsidR="00751579" w:rsidRPr="001C1D37" w:rsidTr="00ED7F7E">
        <w:trPr>
          <w:gridBefore w:val="3"/>
          <w:gridAfter w:val="9"/>
          <w:wBefore w:w="211" w:type="dxa"/>
          <w:wAfter w:w="7314" w:type="dxa"/>
          <w:trHeight w:val="315"/>
        </w:trPr>
        <w:tc>
          <w:tcPr>
            <w:tcW w:w="269" w:type="dxa"/>
            <w:tcBorders>
              <w:top w:val="nil"/>
              <w:left w:val="nil"/>
              <w:bottom w:val="nil"/>
              <w:right w:val="nil"/>
            </w:tcBorders>
            <w:shd w:val="clear" w:color="auto" w:fill="auto"/>
            <w:noWrap/>
            <w:vAlign w:val="bottom"/>
            <w:hideMark/>
          </w:tcPr>
          <w:p w:rsidR="00751579" w:rsidRPr="001C1D37" w:rsidRDefault="00751579" w:rsidP="0066481E">
            <w:pPr>
              <w:rPr>
                <w:rFonts w:ascii="Times New Roman" w:hAnsi="Times New Roman" w:cs="Times New Roman"/>
                <w:sz w:val="20"/>
                <w:szCs w:val="20"/>
              </w:rPr>
            </w:pPr>
          </w:p>
        </w:tc>
        <w:tc>
          <w:tcPr>
            <w:tcW w:w="1097" w:type="dxa"/>
            <w:gridSpan w:val="5"/>
            <w:tcBorders>
              <w:top w:val="nil"/>
              <w:left w:val="nil"/>
              <w:bottom w:val="nil"/>
              <w:right w:val="nil"/>
            </w:tcBorders>
            <w:shd w:val="clear" w:color="auto" w:fill="auto"/>
            <w:noWrap/>
            <w:vAlign w:val="bottom"/>
            <w:hideMark/>
          </w:tcPr>
          <w:p w:rsidR="00751579" w:rsidRPr="001C1D37" w:rsidRDefault="00751579" w:rsidP="0066481E">
            <w:pPr>
              <w:rPr>
                <w:rFonts w:ascii="Times New Roman" w:hAnsi="Times New Roman" w:cs="Times New Roman"/>
                <w:sz w:val="20"/>
                <w:szCs w:val="20"/>
              </w:rPr>
            </w:pPr>
          </w:p>
        </w:tc>
        <w:tc>
          <w:tcPr>
            <w:tcW w:w="869" w:type="dxa"/>
            <w:gridSpan w:val="6"/>
            <w:tcBorders>
              <w:top w:val="nil"/>
              <w:left w:val="nil"/>
              <w:bottom w:val="nil"/>
              <w:right w:val="nil"/>
            </w:tcBorders>
            <w:shd w:val="clear" w:color="auto" w:fill="auto"/>
            <w:noWrap/>
            <w:vAlign w:val="bottom"/>
            <w:hideMark/>
          </w:tcPr>
          <w:p w:rsidR="00751579" w:rsidRPr="001C1D37" w:rsidRDefault="00751579" w:rsidP="0066481E">
            <w:pPr>
              <w:rPr>
                <w:rFonts w:ascii="Times New Roman" w:hAnsi="Times New Roman" w:cs="Times New Roman"/>
                <w:sz w:val="20"/>
                <w:szCs w:val="20"/>
              </w:rPr>
            </w:pPr>
          </w:p>
        </w:tc>
        <w:tc>
          <w:tcPr>
            <w:tcW w:w="832" w:type="dxa"/>
            <w:gridSpan w:val="5"/>
            <w:tcBorders>
              <w:top w:val="nil"/>
              <w:left w:val="nil"/>
              <w:bottom w:val="nil"/>
              <w:right w:val="nil"/>
            </w:tcBorders>
            <w:shd w:val="clear" w:color="auto" w:fill="auto"/>
            <w:noWrap/>
            <w:vAlign w:val="bottom"/>
            <w:hideMark/>
          </w:tcPr>
          <w:p w:rsidR="00751579" w:rsidRPr="001C1D37" w:rsidRDefault="00751579" w:rsidP="0066481E">
            <w:pPr>
              <w:rPr>
                <w:rFonts w:ascii="Times New Roman" w:hAnsi="Times New Roman" w:cs="Times New Roman"/>
                <w:sz w:val="20"/>
                <w:szCs w:val="20"/>
              </w:rPr>
            </w:pPr>
          </w:p>
        </w:tc>
        <w:tc>
          <w:tcPr>
            <w:tcW w:w="972" w:type="dxa"/>
            <w:gridSpan w:val="7"/>
            <w:tcBorders>
              <w:top w:val="nil"/>
              <w:left w:val="nil"/>
              <w:bottom w:val="nil"/>
              <w:right w:val="nil"/>
            </w:tcBorders>
            <w:shd w:val="clear" w:color="auto" w:fill="auto"/>
            <w:noWrap/>
            <w:vAlign w:val="bottom"/>
            <w:hideMark/>
          </w:tcPr>
          <w:p w:rsidR="00751579" w:rsidRPr="001C1D37" w:rsidRDefault="00751579" w:rsidP="0066481E">
            <w:pPr>
              <w:rPr>
                <w:rFonts w:ascii="Times New Roman" w:hAnsi="Times New Roman" w:cs="Times New Roman"/>
                <w:sz w:val="20"/>
                <w:szCs w:val="20"/>
              </w:rPr>
            </w:pPr>
          </w:p>
        </w:tc>
        <w:tc>
          <w:tcPr>
            <w:tcW w:w="869" w:type="dxa"/>
            <w:gridSpan w:val="11"/>
            <w:tcBorders>
              <w:top w:val="nil"/>
              <w:left w:val="nil"/>
              <w:bottom w:val="nil"/>
              <w:right w:val="nil"/>
            </w:tcBorders>
            <w:shd w:val="clear" w:color="auto" w:fill="auto"/>
            <w:noWrap/>
            <w:vAlign w:val="bottom"/>
            <w:hideMark/>
          </w:tcPr>
          <w:p w:rsidR="00751579" w:rsidRPr="001C1D37" w:rsidRDefault="00751579" w:rsidP="0066481E">
            <w:pPr>
              <w:rPr>
                <w:rFonts w:ascii="Times New Roman" w:hAnsi="Times New Roman" w:cs="Times New Roman"/>
                <w:sz w:val="20"/>
                <w:szCs w:val="20"/>
              </w:rPr>
            </w:pPr>
          </w:p>
        </w:tc>
        <w:tc>
          <w:tcPr>
            <w:tcW w:w="832" w:type="dxa"/>
            <w:gridSpan w:val="6"/>
            <w:tcBorders>
              <w:top w:val="nil"/>
              <w:left w:val="nil"/>
              <w:bottom w:val="nil"/>
              <w:right w:val="nil"/>
            </w:tcBorders>
            <w:shd w:val="clear" w:color="auto" w:fill="auto"/>
            <w:noWrap/>
            <w:vAlign w:val="bottom"/>
            <w:hideMark/>
          </w:tcPr>
          <w:p w:rsidR="00751579" w:rsidRPr="001C1D37" w:rsidRDefault="00751579" w:rsidP="0066481E">
            <w:pPr>
              <w:rPr>
                <w:rFonts w:ascii="Times New Roman" w:hAnsi="Times New Roman" w:cs="Times New Roman"/>
                <w:sz w:val="20"/>
                <w:szCs w:val="20"/>
              </w:rPr>
            </w:pPr>
          </w:p>
        </w:tc>
        <w:tc>
          <w:tcPr>
            <w:tcW w:w="972" w:type="dxa"/>
            <w:gridSpan w:val="10"/>
            <w:tcBorders>
              <w:top w:val="nil"/>
              <w:left w:val="nil"/>
              <w:bottom w:val="nil"/>
              <w:right w:val="nil"/>
            </w:tcBorders>
            <w:shd w:val="clear" w:color="auto" w:fill="auto"/>
            <w:noWrap/>
            <w:vAlign w:val="bottom"/>
            <w:hideMark/>
          </w:tcPr>
          <w:p w:rsidR="00751579" w:rsidRPr="001C1D37" w:rsidRDefault="00751579" w:rsidP="0066481E">
            <w:pPr>
              <w:rPr>
                <w:rFonts w:ascii="Times New Roman" w:hAnsi="Times New Roman" w:cs="Times New Roman"/>
                <w:sz w:val="20"/>
                <w:szCs w:val="20"/>
              </w:rPr>
            </w:pPr>
          </w:p>
        </w:tc>
        <w:tc>
          <w:tcPr>
            <w:tcW w:w="2673" w:type="dxa"/>
            <w:gridSpan w:val="31"/>
            <w:tcBorders>
              <w:top w:val="nil"/>
              <w:left w:val="nil"/>
              <w:bottom w:val="nil"/>
              <w:right w:val="nil"/>
            </w:tcBorders>
            <w:shd w:val="clear" w:color="auto" w:fill="auto"/>
            <w:noWrap/>
            <w:vAlign w:val="bottom"/>
            <w:hideMark/>
          </w:tcPr>
          <w:p w:rsidR="00751579" w:rsidRPr="001C1D37" w:rsidRDefault="00751579" w:rsidP="0066481E">
            <w:pPr>
              <w:jc w:val="right"/>
              <w:rPr>
                <w:rFonts w:ascii="Times New Roman" w:hAnsi="Times New Roman" w:cs="Times New Roman"/>
                <w:sz w:val="20"/>
                <w:szCs w:val="20"/>
              </w:rPr>
            </w:pPr>
            <w:r w:rsidRPr="001C1D37">
              <w:rPr>
                <w:rFonts w:ascii="Times New Roman" w:hAnsi="Times New Roman" w:cs="Times New Roman"/>
                <w:sz w:val="20"/>
                <w:szCs w:val="20"/>
              </w:rPr>
              <w:t>тыс. рублей</w:t>
            </w:r>
          </w:p>
        </w:tc>
      </w:tr>
      <w:tr w:rsidR="00751579" w:rsidRPr="001C1D37" w:rsidTr="00ED7F7E">
        <w:trPr>
          <w:gridBefore w:val="3"/>
          <w:gridAfter w:val="9"/>
          <w:wBefore w:w="211" w:type="dxa"/>
          <w:wAfter w:w="7314" w:type="dxa"/>
          <w:trHeight w:val="840"/>
        </w:trPr>
        <w:tc>
          <w:tcPr>
            <w:tcW w:w="1366"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b/>
                <w:bCs/>
                <w:sz w:val="20"/>
                <w:szCs w:val="20"/>
              </w:rPr>
            </w:pPr>
            <w:r w:rsidRPr="001C1D37">
              <w:rPr>
                <w:rFonts w:ascii="Times New Roman" w:hAnsi="Times New Roman" w:cs="Times New Roman"/>
                <w:b/>
                <w:bCs/>
                <w:sz w:val="20"/>
                <w:szCs w:val="20"/>
              </w:rPr>
              <w:t>Муниципальные  внутренние заимствования,              в том числе</w:t>
            </w:r>
            <w:r w:rsidRPr="001C1D37">
              <w:rPr>
                <w:rFonts w:ascii="Times New Roman" w:hAnsi="Times New Roman" w:cs="Times New Roman"/>
                <w:sz w:val="20"/>
                <w:szCs w:val="20"/>
              </w:rPr>
              <w:t xml:space="preserve"> </w:t>
            </w:r>
          </w:p>
        </w:tc>
        <w:tc>
          <w:tcPr>
            <w:tcW w:w="2673" w:type="dxa"/>
            <w:gridSpan w:val="18"/>
            <w:tcBorders>
              <w:top w:val="single" w:sz="4" w:space="0" w:color="auto"/>
              <w:left w:val="nil"/>
              <w:bottom w:val="single" w:sz="4" w:space="0" w:color="auto"/>
              <w:right w:val="single" w:sz="4" w:space="0" w:color="000000"/>
            </w:tcBorders>
            <w:shd w:val="clear" w:color="auto" w:fill="auto"/>
            <w:vAlign w:val="center"/>
            <w:hideMark/>
          </w:tcPr>
          <w:p w:rsidR="00751579" w:rsidRPr="001C1D37" w:rsidRDefault="00751579" w:rsidP="0066481E">
            <w:pPr>
              <w:jc w:val="center"/>
              <w:rPr>
                <w:rFonts w:ascii="Times New Roman" w:hAnsi="Times New Roman" w:cs="Times New Roman"/>
                <w:b/>
                <w:bCs/>
                <w:sz w:val="20"/>
                <w:szCs w:val="20"/>
              </w:rPr>
            </w:pPr>
            <w:r w:rsidRPr="001C1D37">
              <w:rPr>
                <w:rFonts w:ascii="Times New Roman" w:hAnsi="Times New Roman" w:cs="Times New Roman"/>
                <w:b/>
                <w:bCs/>
                <w:sz w:val="20"/>
                <w:szCs w:val="20"/>
              </w:rPr>
              <w:t>2025 год</w:t>
            </w:r>
          </w:p>
        </w:tc>
        <w:tc>
          <w:tcPr>
            <w:tcW w:w="2673" w:type="dxa"/>
            <w:gridSpan w:val="27"/>
            <w:tcBorders>
              <w:top w:val="single" w:sz="4" w:space="0" w:color="auto"/>
              <w:left w:val="nil"/>
              <w:bottom w:val="single" w:sz="4" w:space="0" w:color="auto"/>
              <w:right w:val="single" w:sz="4" w:space="0" w:color="000000"/>
            </w:tcBorders>
            <w:shd w:val="clear" w:color="auto" w:fill="auto"/>
            <w:vAlign w:val="center"/>
            <w:hideMark/>
          </w:tcPr>
          <w:p w:rsidR="00751579" w:rsidRPr="001C1D37" w:rsidRDefault="00751579" w:rsidP="0066481E">
            <w:pPr>
              <w:jc w:val="center"/>
              <w:rPr>
                <w:rFonts w:ascii="Times New Roman" w:hAnsi="Times New Roman" w:cs="Times New Roman"/>
                <w:b/>
                <w:bCs/>
                <w:sz w:val="20"/>
                <w:szCs w:val="20"/>
              </w:rPr>
            </w:pPr>
            <w:r w:rsidRPr="001C1D37">
              <w:rPr>
                <w:rFonts w:ascii="Times New Roman" w:hAnsi="Times New Roman" w:cs="Times New Roman"/>
                <w:b/>
                <w:bCs/>
                <w:sz w:val="20"/>
                <w:szCs w:val="20"/>
              </w:rPr>
              <w:t>2026 год</w:t>
            </w:r>
          </w:p>
        </w:tc>
        <w:tc>
          <w:tcPr>
            <w:tcW w:w="2673" w:type="dxa"/>
            <w:gridSpan w:val="31"/>
            <w:tcBorders>
              <w:top w:val="single" w:sz="4" w:space="0" w:color="auto"/>
              <w:left w:val="nil"/>
              <w:bottom w:val="single" w:sz="4" w:space="0" w:color="auto"/>
              <w:right w:val="single" w:sz="4" w:space="0" w:color="000000"/>
            </w:tcBorders>
            <w:shd w:val="clear" w:color="auto" w:fill="auto"/>
            <w:vAlign w:val="center"/>
            <w:hideMark/>
          </w:tcPr>
          <w:p w:rsidR="00751579" w:rsidRPr="001C1D37" w:rsidRDefault="00751579" w:rsidP="0066481E">
            <w:pPr>
              <w:jc w:val="center"/>
              <w:rPr>
                <w:rFonts w:ascii="Times New Roman" w:hAnsi="Times New Roman" w:cs="Times New Roman"/>
                <w:b/>
                <w:bCs/>
                <w:sz w:val="20"/>
                <w:szCs w:val="20"/>
              </w:rPr>
            </w:pPr>
            <w:r w:rsidRPr="001C1D37">
              <w:rPr>
                <w:rFonts w:ascii="Times New Roman" w:hAnsi="Times New Roman" w:cs="Times New Roman"/>
                <w:b/>
                <w:bCs/>
                <w:sz w:val="20"/>
                <w:szCs w:val="20"/>
              </w:rPr>
              <w:t>2027 год</w:t>
            </w:r>
          </w:p>
        </w:tc>
      </w:tr>
      <w:tr w:rsidR="00751579" w:rsidRPr="001C1D37" w:rsidTr="00ED7F7E">
        <w:trPr>
          <w:gridBefore w:val="3"/>
          <w:gridAfter w:val="9"/>
          <w:wBefore w:w="211" w:type="dxa"/>
          <w:wAfter w:w="7314" w:type="dxa"/>
          <w:trHeight w:val="1470"/>
        </w:trPr>
        <w:tc>
          <w:tcPr>
            <w:tcW w:w="1366" w:type="dxa"/>
            <w:gridSpan w:val="6"/>
            <w:vMerge/>
            <w:tcBorders>
              <w:top w:val="single" w:sz="4" w:space="0" w:color="auto"/>
              <w:left w:val="single" w:sz="4" w:space="0" w:color="auto"/>
              <w:bottom w:val="single" w:sz="4" w:space="0" w:color="auto"/>
              <w:right w:val="single" w:sz="4" w:space="0" w:color="auto"/>
            </w:tcBorders>
            <w:vAlign w:val="center"/>
            <w:hideMark/>
          </w:tcPr>
          <w:p w:rsidR="00751579" w:rsidRPr="001C1D37" w:rsidRDefault="00751579" w:rsidP="0066481E">
            <w:pPr>
              <w:rPr>
                <w:rFonts w:ascii="Times New Roman" w:hAnsi="Times New Roman" w:cs="Times New Roman"/>
                <w:b/>
                <w:bCs/>
                <w:sz w:val="20"/>
                <w:szCs w:val="20"/>
              </w:rPr>
            </w:pPr>
          </w:p>
        </w:tc>
        <w:tc>
          <w:tcPr>
            <w:tcW w:w="869" w:type="dxa"/>
            <w:gridSpan w:val="6"/>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Объем</w:t>
            </w:r>
            <w:r w:rsidRPr="001C1D37">
              <w:rPr>
                <w:rFonts w:ascii="Times New Roman" w:hAnsi="Times New Roman" w:cs="Times New Roman"/>
                <w:sz w:val="20"/>
                <w:szCs w:val="20"/>
              </w:rPr>
              <w:br/>
              <w:t>привлечения</w:t>
            </w:r>
          </w:p>
        </w:tc>
        <w:tc>
          <w:tcPr>
            <w:tcW w:w="832" w:type="dxa"/>
            <w:gridSpan w:val="5"/>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Предельные сроки погашения</w:t>
            </w:r>
          </w:p>
        </w:tc>
        <w:tc>
          <w:tcPr>
            <w:tcW w:w="972" w:type="dxa"/>
            <w:gridSpan w:val="7"/>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Объем средств, направляемых на погашение</w:t>
            </w:r>
          </w:p>
        </w:tc>
        <w:tc>
          <w:tcPr>
            <w:tcW w:w="869" w:type="dxa"/>
            <w:gridSpan w:val="11"/>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Объем</w:t>
            </w:r>
            <w:r w:rsidRPr="001C1D37">
              <w:rPr>
                <w:rFonts w:ascii="Times New Roman" w:hAnsi="Times New Roman" w:cs="Times New Roman"/>
                <w:sz w:val="20"/>
                <w:szCs w:val="20"/>
              </w:rPr>
              <w:br/>
              <w:t>привлечения</w:t>
            </w:r>
          </w:p>
        </w:tc>
        <w:tc>
          <w:tcPr>
            <w:tcW w:w="832" w:type="dxa"/>
            <w:gridSpan w:val="6"/>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Предельные сроки погашения</w:t>
            </w:r>
          </w:p>
        </w:tc>
        <w:tc>
          <w:tcPr>
            <w:tcW w:w="972" w:type="dxa"/>
            <w:gridSpan w:val="10"/>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Объем средств, направляемых на погашение</w:t>
            </w:r>
          </w:p>
        </w:tc>
        <w:tc>
          <w:tcPr>
            <w:tcW w:w="869" w:type="dxa"/>
            <w:gridSpan w:val="11"/>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Объем</w:t>
            </w:r>
            <w:r w:rsidRPr="001C1D37">
              <w:rPr>
                <w:rFonts w:ascii="Times New Roman" w:hAnsi="Times New Roman" w:cs="Times New Roman"/>
                <w:sz w:val="20"/>
                <w:szCs w:val="20"/>
              </w:rPr>
              <w:br/>
              <w:t>привлечения</w:t>
            </w:r>
          </w:p>
        </w:tc>
        <w:tc>
          <w:tcPr>
            <w:tcW w:w="832" w:type="dxa"/>
            <w:gridSpan w:val="10"/>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Предельные сроки погашения</w:t>
            </w:r>
          </w:p>
        </w:tc>
        <w:tc>
          <w:tcPr>
            <w:tcW w:w="972" w:type="dxa"/>
            <w:gridSpan w:val="10"/>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Объем средств, направляемых на погашение</w:t>
            </w:r>
          </w:p>
        </w:tc>
      </w:tr>
      <w:tr w:rsidR="00751579" w:rsidRPr="001C1D37" w:rsidTr="00ED7F7E">
        <w:trPr>
          <w:gridBefore w:val="3"/>
          <w:gridAfter w:val="9"/>
          <w:wBefore w:w="211" w:type="dxa"/>
          <w:wAfter w:w="7314" w:type="dxa"/>
          <w:trHeight w:val="435"/>
        </w:trPr>
        <w:tc>
          <w:tcPr>
            <w:tcW w:w="1366" w:type="dxa"/>
            <w:gridSpan w:val="6"/>
            <w:vMerge/>
            <w:tcBorders>
              <w:top w:val="single" w:sz="4" w:space="0" w:color="auto"/>
              <w:left w:val="single" w:sz="4" w:space="0" w:color="auto"/>
              <w:bottom w:val="single" w:sz="4" w:space="0" w:color="auto"/>
              <w:right w:val="single" w:sz="4" w:space="0" w:color="auto"/>
            </w:tcBorders>
            <w:vAlign w:val="center"/>
            <w:hideMark/>
          </w:tcPr>
          <w:p w:rsidR="00751579" w:rsidRPr="001C1D37" w:rsidRDefault="00751579" w:rsidP="0066481E">
            <w:pPr>
              <w:rPr>
                <w:rFonts w:ascii="Times New Roman" w:hAnsi="Times New Roman" w:cs="Times New Roman"/>
                <w:b/>
                <w:bCs/>
                <w:sz w:val="20"/>
                <w:szCs w:val="20"/>
              </w:rPr>
            </w:pPr>
          </w:p>
        </w:tc>
        <w:tc>
          <w:tcPr>
            <w:tcW w:w="869" w:type="dxa"/>
            <w:gridSpan w:val="6"/>
            <w:tcBorders>
              <w:top w:val="nil"/>
              <w:left w:val="nil"/>
              <w:bottom w:val="single" w:sz="4" w:space="0" w:color="auto"/>
              <w:right w:val="single" w:sz="4" w:space="0" w:color="auto"/>
            </w:tcBorders>
            <w:shd w:val="clear" w:color="auto" w:fill="auto"/>
            <w:noWrap/>
            <w:vAlign w:val="center"/>
            <w:hideMark/>
          </w:tcPr>
          <w:p w:rsidR="00751579" w:rsidRPr="001C1D37" w:rsidRDefault="00751579" w:rsidP="0066481E">
            <w:pPr>
              <w:jc w:val="center"/>
              <w:rPr>
                <w:rFonts w:ascii="Times New Roman" w:hAnsi="Times New Roman" w:cs="Times New Roman"/>
                <w:b/>
                <w:bCs/>
                <w:sz w:val="20"/>
                <w:szCs w:val="20"/>
              </w:rPr>
            </w:pPr>
            <w:r w:rsidRPr="001C1D37">
              <w:rPr>
                <w:rFonts w:ascii="Times New Roman" w:hAnsi="Times New Roman" w:cs="Times New Roman"/>
                <w:b/>
                <w:bCs/>
                <w:sz w:val="20"/>
                <w:szCs w:val="20"/>
              </w:rPr>
              <w:t>0,0</w:t>
            </w:r>
          </w:p>
        </w:tc>
        <w:tc>
          <w:tcPr>
            <w:tcW w:w="832" w:type="dxa"/>
            <w:gridSpan w:val="5"/>
            <w:tcBorders>
              <w:top w:val="nil"/>
              <w:left w:val="nil"/>
              <w:bottom w:val="single" w:sz="4" w:space="0" w:color="auto"/>
              <w:right w:val="single" w:sz="4" w:space="0" w:color="auto"/>
            </w:tcBorders>
            <w:shd w:val="clear" w:color="auto" w:fill="auto"/>
            <w:noWrap/>
            <w:vAlign w:val="center"/>
            <w:hideMark/>
          </w:tcPr>
          <w:p w:rsidR="00751579" w:rsidRPr="001C1D37" w:rsidRDefault="00751579" w:rsidP="0066481E">
            <w:pPr>
              <w:jc w:val="center"/>
              <w:rPr>
                <w:rFonts w:ascii="Times New Roman" w:hAnsi="Times New Roman" w:cs="Times New Roman"/>
                <w:b/>
                <w:bCs/>
                <w:sz w:val="20"/>
                <w:szCs w:val="20"/>
              </w:rPr>
            </w:pPr>
            <w:r w:rsidRPr="001C1D37">
              <w:rPr>
                <w:rFonts w:ascii="Times New Roman" w:hAnsi="Times New Roman" w:cs="Times New Roman"/>
                <w:b/>
                <w:bCs/>
                <w:sz w:val="20"/>
                <w:szCs w:val="20"/>
              </w:rPr>
              <w:t>-</w:t>
            </w:r>
          </w:p>
        </w:tc>
        <w:tc>
          <w:tcPr>
            <w:tcW w:w="972" w:type="dxa"/>
            <w:gridSpan w:val="7"/>
            <w:tcBorders>
              <w:top w:val="nil"/>
              <w:left w:val="nil"/>
              <w:bottom w:val="single" w:sz="4" w:space="0" w:color="auto"/>
              <w:right w:val="single" w:sz="4" w:space="0" w:color="auto"/>
            </w:tcBorders>
            <w:shd w:val="clear" w:color="auto" w:fill="auto"/>
            <w:noWrap/>
            <w:vAlign w:val="center"/>
            <w:hideMark/>
          </w:tcPr>
          <w:p w:rsidR="00751579" w:rsidRPr="001C1D37" w:rsidRDefault="00751579" w:rsidP="0066481E">
            <w:pPr>
              <w:jc w:val="center"/>
              <w:rPr>
                <w:rFonts w:ascii="Times New Roman" w:hAnsi="Times New Roman" w:cs="Times New Roman"/>
                <w:b/>
                <w:bCs/>
                <w:sz w:val="20"/>
                <w:szCs w:val="20"/>
              </w:rPr>
            </w:pPr>
            <w:r w:rsidRPr="001C1D37">
              <w:rPr>
                <w:rFonts w:ascii="Times New Roman" w:hAnsi="Times New Roman" w:cs="Times New Roman"/>
                <w:b/>
                <w:bCs/>
                <w:sz w:val="20"/>
                <w:szCs w:val="20"/>
              </w:rPr>
              <w:t>0,0</w:t>
            </w:r>
          </w:p>
        </w:tc>
        <w:tc>
          <w:tcPr>
            <w:tcW w:w="869" w:type="dxa"/>
            <w:gridSpan w:val="11"/>
            <w:tcBorders>
              <w:top w:val="nil"/>
              <w:left w:val="nil"/>
              <w:bottom w:val="single" w:sz="4" w:space="0" w:color="auto"/>
              <w:right w:val="single" w:sz="4" w:space="0" w:color="auto"/>
            </w:tcBorders>
            <w:shd w:val="clear" w:color="auto" w:fill="auto"/>
            <w:noWrap/>
            <w:vAlign w:val="center"/>
            <w:hideMark/>
          </w:tcPr>
          <w:p w:rsidR="00751579" w:rsidRPr="001C1D37" w:rsidRDefault="00751579" w:rsidP="0066481E">
            <w:pPr>
              <w:jc w:val="center"/>
              <w:rPr>
                <w:rFonts w:ascii="Times New Roman" w:hAnsi="Times New Roman" w:cs="Times New Roman"/>
                <w:b/>
                <w:bCs/>
                <w:sz w:val="20"/>
                <w:szCs w:val="20"/>
              </w:rPr>
            </w:pPr>
            <w:r w:rsidRPr="001C1D37">
              <w:rPr>
                <w:rFonts w:ascii="Times New Roman" w:hAnsi="Times New Roman" w:cs="Times New Roman"/>
                <w:b/>
                <w:bCs/>
                <w:sz w:val="20"/>
                <w:szCs w:val="20"/>
              </w:rPr>
              <w:t>0,0</w:t>
            </w:r>
          </w:p>
        </w:tc>
        <w:tc>
          <w:tcPr>
            <w:tcW w:w="832" w:type="dxa"/>
            <w:gridSpan w:val="6"/>
            <w:tcBorders>
              <w:top w:val="nil"/>
              <w:left w:val="nil"/>
              <w:bottom w:val="single" w:sz="4" w:space="0" w:color="auto"/>
              <w:right w:val="single" w:sz="4" w:space="0" w:color="auto"/>
            </w:tcBorders>
            <w:shd w:val="clear" w:color="auto" w:fill="auto"/>
            <w:noWrap/>
            <w:vAlign w:val="center"/>
            <w:hideMark/>
          </w:tcPr>
          <w:p w:rsidR="00751579" w:rsidRPr="001C1D37" w:rsidRDefault="00751579" w:rsidP="0066481E">
            <w:pPr>
              <w:jc w:val="center"/>
              <w:rPr>
                <w:rFonts w:ascii="Times New Roman" w:hAnsi="Times New Roman" w:cs="Times New Roman"/>
                <w:b/>
                <w:bCs/>
                <w:sz w:val="20"/>
                <w:szCs w:val="20"/>
              </w:rPr>
            </w:pPr>
            <w:r w:rsidRPr="001C1D37">
              <w:rPr>
                <w:rFonts w:ascii="Times New Roman" w:hAnsi="Times New Roman" w:cs="Times New Roman"/>
                <w:b/>
                <w:bCs/>
                <w:sz w:val="20"/>
                <w:szCs w:val="20"/>
              </w:rPr>
              <w:t>-</w:t>
            </w:r>
          </w:p>
        </w:tc>
        <w:tc>
          <w:tcPr>
            <w:tcW w:w="972" w:type="dxa"/>
            <w:gridSpan w:val="10"/>
            <w:tcBorders>
              <w:top w:val="nil"/>
              <w:left w:val="nil"/>
              <w:bottom w:val="single" w:sz="4" w:space="0" w:color="auto"/>
              <w:right w:val="single" w:sz="4" w:space="0" w:color="auto"/>
            </w:tcBorders>
            <w:shd w:val="clear" w:color="auto" w:fill="auto"/>
            <w:noWrap/>
            <w:vAlign w:val="center"/>
            <w:hideMark/>
          </w:tcPr>
          <w:p w:rsidR="00751579" w:rsidRPr="001C1D37" w:rsidRDefault="00751579" w:rsidP="0066481E">
            <w:pPr>
              <w:jc w:val="center"/>
              <w:rPr>
                <w:rFonts w:ascii="Times New Roman" w:hAnsi="Times New Roman" w:cs="Times New Roman"/>
                <w:b/>
                <w:bCs/>
                <w:sz w:val="20"/>
                <w:szCs w:val="20"/>
              </w:rPr>
            </w:pPr>
            <w:r w:rsidRPr="001C1D37">
              <w:rPr>
                <w:rFonts w:ascii="Times New Roman" w:hAnsi="Times New Roman" w:cs="Times New Roman"/>
                <w:b/>
                <w:bCs/>
                <w:sz w:val="20"/>
                <w:szCs w:val="20"/>
              </w:rPr>
              <w:t>0,0</w:t>
            </w:r>
          </w:p>
        </w:tc>
        <w:tc>
          <w:tcPr>
            <w:tcW w:w="869" w:type="dxa"/>
            <w:gridSpan w:val="11"/>
            <w:tcBorders>
              <w:top w:val="nil"/>
              <w:left w:val="nil"/>
              <w:bottom w:val="single" w:sz="4" w:space="0" w:color="auto"/>
              <w:right w:val="single" w:sz="4" w:space="0" w:color="auto"/>
            </w:tcBorders>
            <w:shd w:val="clear" w:color="auto" w:fill="auto"/>
            <w:noWrap/>
            <w:vAlign w:val="center"/>
            <w:hideMark/>
          </w:tcPr>
          <w:p w:rsidR="00751579" w:rsidRPr="001C1D37" w:rsidRDefault="00751579" w:rsidP="0066481E">
            <w:pPr>
              <w:jc w:val="center"/>
              <w:rPr>
                <w:rFonts w:ascii="Times New Roman" w:hAnsi="Times New Roman" w:cs="Times New Roman"/>
                <w:b/>
                <w:bCs/>
                <w:sz w:val="20"/>
                <w:szCs w:val="20"/>
              </w:rPr>
            </w:pPr>
            <w:r w:rsidRPr="001C1D37">
              <w:rPr>
                <w:rFonts w:ascii="Times New Roman" w:hAnsi="Times New Roman" w:cs="Times New Roman"/>
                <w:b/>
                <w:bCs/>
                <w:sz w:val="20"/>
                <w:szCs w:val="20"/>
              </w:rPr>
              <w:t>0,0</w:t>
            </w:r>
          </w:p>
        </w:tc>
        <w:tc>
          <w:tcPr>
            <w:tcW w:w="832" w:type="dxa"/>
            <w:gridSpan w:val="10"/>
            <w:tcBorders>
              <w:top w:val="nil"/>
              <w:left w:val="nil"/>
              <w:bottom w:val="single" w:sz="4" w:space="0" w:color="auto"/>
              <w:right w:val="single" w:sz="4" w:space="0" w:color="auto"/>
            </w:tcBorders>
            <w:shd w:val="clear" w:color="auto" w:fill="auto"/>
            <w:noWrap/>
            <w:vAlign w:val="center"/>
            <w:hideMark/>
          </w:tcPr>
          <w:p w:rsidR="00751579" w:rsidRPr="001C1D37" w:rsidRDefault="00751579" w:rsidP="0066481E">
            <w:pPr>
              <w:jc w:val="center"/>
              <w:rPr>
                <w:rFonts w:ascii="Times New Roman" w:hAnsi="Times New Roman" w:cs="Times New Roman"/>
                <w:b/>
                <w:bCs/>
                <w:sz w:val="20"/>
                <w:szCs w:val="20"/>
              </w:rPr>
            </w:pPr>
            <w:r w:rsidRPr="001C1D37">
              <w:rPr>
                <w:rFonts w:ascii="Times New Roman" w:hAnsi="Times New Roman" w:cs="Times New Roman"/>
                <w:b/>
                <w:bCs/>
                <w:sz w:val="20"/>
                <w:szCs w:val="20"/>
              </w:rPr>
              <w:t>-</w:t>
            </w:r>
          </w:p>
        </w:tc>
        <w:tc>
          <w:tcPr>
            <w:tcW w:w="972" w:type="dxa"/>
            <w:gridSpan w:val="10"/>
            <w:tcBorders>
              <w:top w:val="nil"/>
              <w:left w:val="nil"/>
              <w:bottom w:val="single" w:sz="4" w:space="0" w:color="auto"/>
              <w:right w:val="single" w:sz="4" w:space="0" w:color="auto"/>
            </w:tcBorders>
            <w:shd w:val="clear" w:color="auto" w:fill="auto"/>
            <w:noWrap/>
            <w:vAlign w:val="center"/>
            <w:hideMark/>
          </w:tcPr>
          <w:p w:rsidR="00751579" w:rsidRPr="001C1D37" w:rsidRDefault="00751579" w:rsidP="0066481E">
            <w:pPr>
              <w:jc w:val="center"/>
              <w:rPr>
                <w:rFonts w:ascii="Times New Roman" w:hAnsi="Times New Roman" w:cs="Times New Roman"/>
                <w:b/>
                <w:bCs/>
                <w:sz w:val="20"/>
                <w:szCs w:val="20"/>
              </w:rPr>
            </w:pPr>
            <w:r w:rsidRPr="001C1D37">
              <w:rPr>
                <w:rFonts w:ascii="Times New Roman" w:hAnsi="Times New Roman" w:cs="Times New Roman"/>
                <w:b/>
                <w:bCs/>
                <w:sz w:val="20"/>
                <w:szCs w:val="20"/>
              </w:rPr>
              <w:t>0,0</w:t>
            </w:r>
          </w:p>
        </w:tc>
      </w:tr>
      <w:tr w:rsidR="00751579" w:rsidRPr="001C1D37" w:rsidTr="00ED7F7E">
        <w:trPr>
          <w:gridBefore w:val="3"/>
          <w:gridAfter w:val="9"/>
          <w:wBefore w:w="211" w:type="dxa"/>
          <w:wAfter w:w="7314" w:type="dxa"/>
          <w:trHeight w:val="1185"/>
        </w:trPr>
        <w:tc>
          <w:tcPr>
            <w:tcW w:w="269" w:type="dxa"/>
            <w:tcBorders>
              <w:top w:val="nil"/>
              <w:left w:val="single" w:sz="4" w:space="0" w:color="auto"/>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1</w:t>
            </w:r>
          </w:p>
        </w:tc>
        <w:tc>
          <w:tcPr>
            <w:tcW w:w="1097" w:type="dxa"/>
            <w:gridSpan w:val="5"/>
            <w:tcBorders>
              <w:top w:val="nil"/>
              <w:left w:val="nil"/>
              <w:bottom w:val="single" w:sz="4" w:space="0" w:color="auto"/>
              <w:right w:val="single" w:sz="4" w:space="0" w:color="auto"/>
            </w:tcBorders>
            <w:shd w:val="clear" w:color="auto" w:fill="auto"/>
            <w:hideMark/>
          </w:tcPr>
          <w:p w:rsidR="00751579" w:rsidRPr="001C1D37" w:rsidRDefault="00751579" w:rsidP="0066481E">
            <w:pPr>
              <w:jc w:val="both"/>
              <w:rPr>
                <w:rFonts w:ascii="Times New Roman" w:hAnsi="Times New Roman" w:cs="Times New Roman"/>
                <w:sz w:val="20"/>
                <w:szCs w:val="20"/>
              </w:rPr>
            </w:pPr>
            <w:r w:rsidRPr="001C1D37">
              <w:rPr>
                <w:rFonts w:ascii="Times New Roman" w:hAnsi="Times New Roman" w:cs="Times New Roman"/>
                <w:sz w:val="20"/>
                <w:szCs w:val="20"/>
              </w:rPr>
              <w:t>Кредиты, привлекаемые от кредитных организаций</w:t>
            </w:r>
          </w:p>
        </w:tc>
        <w:tc>
          <w:tcPr>
            <w:tcW w:w="869" w:type="dxa"/>
            <w:gridSpan w:val="6"/>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0,0</w:t>
            </w:r>
          </w:p>
        </w:tc>
        <w:tc>
          <w:tcPr>
            <w:tcW w:w="832" w:type="dxa"/>
            <w:gridSpan w:val="5"/>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w:t>
            </w:r>
          </w:p>
        </w:tc>
        <w:tc>
          <w:tcPr>
            <w:tcW w:w="972" w:type="dxa"/>
            <w:gridSpan w:val="7"/>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0,0</w:t>
            </w:r>
          </w:p>
        </w:tc>
        <w:tc>
          <w:tcPr>
            <w:tcW w:w="869" w:type="dxa"/>
            <w:gridSpan w:val="11"/>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0,0</w:t>
            </w:r>
          </w:p>
        </w:tc>
        <w:tc>
          <w:tcPr>
            <w:tcW w:w="832" w:type="dxa"/>
            <w:gridSpan w:val="6"/>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w:t>
            </w:r>
          </w:p>
        </w:tc>
        <w:tc>
          <w:tcPr>
            <w:tcW w:w="972" w:type="dxa"/>
            <w:gridSpan w:val="10"/>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0,0</w:t>
            </w:r>
          </w:p>
        </w:tc>
        <w:tc>
          <w:tcPr>
            <w:tcW w:w="869" w:type="dxa"/>
            <w:gridSpan w:val="11"/>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0,0</w:t>
            </w:r>
          </w:p>
        </w:tc>
        <w:tc>
          <w:tcPr>
            <w:tcW w:w="832" w:type="dxa"/>
            <w:gridSpan w:val="10"/>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 </w:t>
            </w:r>
          </w:p>
        </w:tc>
        <w:tc>
          <w:tcPr>
            <w:tcW w:w="972" w:type="dxa"/>
            <w:gridSpan w:val="10"/>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0,0</w:t>
            </w:r>
          </w:p>
        </w:tc>
      </w:tr>
      <w:tr w:rsidR="00751579" w:rsidRPr="001C1D37" w:rsidTr="00ED7F7E">
        <w:trPr>
          <w:gridBefore w:val="3"/>
          <w:gridAfter w:val="9"/>
          <w:wBefore w:w="211" w:type="dxa"/>
          <w:wAfter w:w="7314" w:type="dxa"/>
          <w:trHeight w:val="2055"/>
        </w:trPr>
        <w:tc>
          <w:tcPr>
            <w:tcW w:w="269" w:type="dxa"/>
            <w:tcBorders>
              <w:top w:val="nil"/>
              <w:left w:val="single" w:sz="4" w:space="0" w:color="auto"/>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2</w:t>
            </w:r>
          </w:p>
        </w:tc>
        <w:tc>
          <w:tcPr>
            <w:tcW w:w="1097" w:type="dxa"/>
            <w:gridSpan w:val="5"/>
            <w:tcBorders>
              <w:top w:val="nil"/>
              <w:left w:val="nil"/>
              <w:bottom w:val="single" w:sz="4" w:space="0" w:color="auto"/>
              <w:right w:val="single" w:sz="4" w:space="0" w:color="auto"/>
            </w:tcBorders>
            <w:shd w:val="clear" w:color="auto" w:fill="auto"/>
            <w:hideMark/>
          </w:tcPr>
          <w:p w:rsidR="00751579" w:rsidRPr="001C1D37" w:rsidRDefault="00751579" w:rsidP="0066481E">
            <w:pPr>
              <w:jc w:val="both"/>
              <w:rPr>
                <w:rFonts w:ascii="Times New Roman" w:hAnsi="Times New Roman" w:cs="Times New Roman"/>
                <w:sz w:val="20"/>
                <w:szCs w:val="20"/>
              </w:rPr>
            </w:pPr>
            <w:r w:rsidRPr="001C1D37">
              <w:rPr>
                <w:rFonts w:ascii="Times New Roman" w:hAnsi="Times New Roman" w:cs="Times New Roman"/>
                <w:sz w:val="20"/>
                <w:szCs w:val="20"/>
              </w:rPr>
              <w:t>Кредиты, привлекаемые от других бюджетов бюджетной системы Российской Федерации</w:t>
            </w:r>
          </w:p>
        </w:tc>
        <w:tc>
          <w:tcPr>
            <w:tcW w:w="869" w:type="dxa"/>
            <w:gridSpan w:val="6"/>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0,0</w:t>
            </w:r>
          </w:p>
        </w:tc>
        <w:tc>
          <w:tcPr>
            <w:tcW w:w="832" w:type="dxa"/>
            <w:gridSpan w:val="5"/>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w:t>
            </w:r>
          </w:p>
        </w:tc>
        <w:tc>
          <w:tcPr>
            <w:tcW w:w="972" w:type="dxa"/>
            <w:gridSpan w:val="7"/>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0,0</w:t>
            </w:r>
          </w:p>
        </w:tc>
        <w:tc>
          <w:tcPr>
            <w:tcW w:w="869" w:type="dxa"/>
            <w:gridSpan w:val="11"/>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0,0</w:t>
            </w:r>
          </w:p>
        </w:tc>
        <w:tc>
          <w:tcPr>
            <w:tcW w:w="832" w:type="dxa"/>
            <w:gridSpan w:val="6"/>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w:t>
            </w:r>
          </w:p>
        </w:tc>
        <w:tc>
          <w:tcPr>
            <w:tcW w:w="972" w:type="dxa"/>
            <w:gridSpan w:val="10"/>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0,0</w:t>
            </w:r>
          </w:p>
        </w:tc>
        <w:tc>
          <w:tcPr>
            <w:tcW w:w="869" w:type="dxa"/>
            <w:gridSpan w:val="11"/>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0,0</w:t>
            </w:r>
          </w:p>
        </w:tc>
        <w:tc>
          <w:tcPr>
            <w:tcW w:w="832" w:type="dxa"/>
            <w:gridSpan w:val="10"/>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 </w:t>
            </w:r>
          </w:p>
        </w:tc>
        <w:tc>
          <w:tcPr>
            <w:tcW w:w="972" w:type="dxa"/>
            <w:gridSpan w:val="10"/>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0,0</w:t>
            </w:r>
          </w:p>
        </w:tc>
      </w:tr>
    </w:tbl>
    <w:p w:rsidR="00751579" w:rsidRPr="00751579" w:rsidRDefault="00751579" w:rsidP="00751579">
      <w:pPr>
        <w:jc w:val="both"/>
        <w:rPr>
          <w:rFonts w:ascii="Times New Roman" w:hAnsi="Times New Roman" w:cs="Times New Roman"/>
        </w:rPr>
      </w:pPr>
    </w:p>
    <w:tbl>
      <w:tblPr>
        <w:tblW w:w="9491" w:type="dxa"/>
        <w:tblInd w:w="93" w:type="dxa"/>
        <w:tblLayout w:type="fixed"/>
        <w:tblLook w:val="04A0" w:firstRow="1" w:lastRow="0" w:firstColumn="1" w:lastColumn="0" w:noHBand="0" w:noVBand="1"/>
      </w:tblPr>
      <w:tblGrid>
        <w:gridCol w:w="547"/>
        <w:gridCol w:w="1837"/>
        <w:gridCol w:w="1052"/>
        <w:gridCol w:w="1240"/>
        <w:gridCol w:w="1165"/>
        <w:gridCol w:w="1404"/>
        <w:gridCol w:w="1448"/>
        <w:gridCol w:w="798"/>
      </w:tblGrid>
      <w:tr w:rsidR="00D961CA" w:rsidRPr="001C1D37" w:rsidTr="00972169">
        <w:trPr>
          <w:trHeight w:val="300"/>
        </w:trPr>
        <w:tc>
          <w:tcPr>
            <w:tcW w:w="547" w:type="dxa"/>
            <w:tcBorders>
              <w:top w:val="nil"/>
              <w:left w:val="nil"/>
              <w:bottom w:val="nil"/>
              <w:right w:val="nil"/>
            </w:tcBorders>
            <w:shd w:val="clear" w:color="auto" w:fill="auto"/>
            <w:noWrap/>
            <w:vAlign w:val="bottom"/>
            <w:hideMark/>
          </w:tcPr>
          <w:p w:rsidR="00D961CA" w:rsidRPr="001C1D37" w:rsidRDefault="00D961CA" w:rsidP="0066481E">
            <w:pPr>
              <w:rPr>
                <w:rFonts w:ascii="Times New Roman" w:hAnsi="Times New Roman" w:cs="Times New Roman"/>
                <w:sz w:val="20"/>
                <w:szCs w:val="20"/>
              </w:rPr>
            </w:pPr>
          </w:p>
        </w:tc>
        <w:tc>
          <w:tcPr>
            <w:tcW w:w="1837" w:type="dxa"/>
            <w:tcBorders>
              <w:top w:val="nil"/>
              <w:left w:val="nil"/>
              <w:bottom w:val="nil"/>
              <w:right w:val="nil"/>
            </w:tcBorders>
            <w:shd w:val="clear" w:color="auto" w:fill="auto"/>
            <w:noWrap/>
            <w:vAlign w:val="bottom"/>
            <w:hideMark/>
          </w:tcPr>
          <w:p w:rsidR="00D961CA" w:rsidRPr="001C1D37" w:rsidRDefault="00D961CA" w:rsidP="0066481E">
            <w:pPr>
              <w:rPr>
                <w:rFonts w:ascii="Times New Roman" w:hAnsi="Times New Roman" w:cs="Times New Roman"/>
                <w:sz w:val="20"/>
                <w:szCs w:val="20"/>
              </w:rPr>
            </w:pPr>
          </w:p>
        </w:tc>
        <w:tc>
          <w:tcPr>
            <w:tcW w:w="1052" w:type="dxa"/>
            <w:tcBorders>
              <w:top w:val="nil"/>
              <w:left w:val="nil"/>
              <w:bottom w:val="nil"/>
              <w:right w:val="nil"/>
            </w:tcBorders>
            <w:shd w:val="clear" w:color="auto" w:fill="auto"/>
            <w:noWrap/>
            <w:vAlign w:val="bottom"/>
            <w:hideMark/>
          </w:tcPr>
          <w:p w:rsidR="00D961CA" w:rsidRPr="001C1D37" w:rsidRDefault="00D961CA" w:rsidP="0066481E">
            <w:pPr>
              <w:rPr>
                <w:rFonts w:ascii="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rsidR="00D961CA" w:rsidRPr="001C1D37" w:rsidRDefault="00D961CA" w:rsidP="0066481E">
            <w:pPr>
              <w:rPr>
                <w:rFonts w:ascii="Times New Roman" w:hAnsi="Times New Roman" w:cs="Times New Roman"/>
                <w:sz w:val="20"/>
                <w:szCs w:val="20"/>
              </w:rPr>
            </w:pPr>
          </w:p>
        </w:tc>
        <w:tc>
          <w:tcPr>
            <w:tcW w:w="4815" w:type="dxa"/>
            <w:gridSpan w:val="4"/>
            <w:vMerge w:val="restart"/>
            <w:tcBorders>
              <w:top w:val="nil"/>
              <w:left w:val="nil"/>
            </w:tcBorders>
            <w:shd w:val="clear" w:color="auto" w:fill="auto"/>
            <w:noWrap/>
            <w:vAlign w:val="bottom"/>
            <w:hideMark/>
          </w:tcPr>
          <w:p w:rsidR="00D961CA" w:rsidRPr="001C1D37" w:rsidRDefault="00D961CA" w:rsidP="0066481E">
            <w:pPr>
              <w:jc w:val="right"/>
              <w:rPr>
                <w:rFonts w:ascii="Times New Roman" w:hAnsi="Times New Roman" w:cs="Times New Roman"/>
                <w:sz w:val="20"/>
                <w:szCs w:val="20"/>
              </w:rPr>
            </w:pPr>
            <w:r w:rsidRPr="001C1D37">
              <w:rPr>
                <w:rFonts w:ascii="Times New Roman" w:hAnsi="Times New Roman" w:cs="Times New Roman"/>
                <w:sz w:val="20"/>
                <w:szCs w:val="20"/>
              </w:rPr>
              <w:t>Приложение 10</w:t>
            </w:r>
          </w:p>
          <w:p w:rsidR="00D961CA" w:rsidRPr="001C1D37" w:rsidRDefault="00D961CA" w:rsidP="0066481E">
            <w:pPr>
              <w:jc w:val="right"/>
              <w:rPr>
                <w:rFonts w:ascii="Times New Roman" w:hAnsi="Times New Roman" w:cs="Times New Roman"/>
                <w:sz w:val="20"/>
                <w:szCs w:val="20"/>
              </w:rPr>
            </w:pPr>
            <w:r w:rsidRPr="001C1D37">
              <w:rPr>
                <w:rFonts w:ascii="Times New Roman" w:hAnsi="Times New Roman" w:cs="Times New Roman"/>
                <w:sz w:val="20"/>
                <w:szCs w:val="20"/>
              </w:rPr>
              <w:t>к Решению "О бюджете Шибковского сельсовета Искитимского района Новосибирской области на 2025 год и плановый период 2026 и 2027 годов"</w:t>
            </w:r>
          </w:p>
        </w:tc>
      </w:tr>
      <w:tr w:rsidR="00D961CA" w:rsidRPr="001C1D37" w:rsidTr="00972169">
        <w:trPr>
          <w:trHeight w:val="1500"/>
        </w:trPr>
        <w:tc>
          <w:tcPr>
            <w:tcW w:w="547" w:type="dxa"/>
            <w:tcBorders>
              <w:top w:val="nil"/>
              <w:left w:val="nil"/>
              <w:bottom w:val="nil"/>
              <w:right w:val="nil"/>
            </w:tcBorders>
            <w:shd w:val="clear" w:color="auto" w:fill="auto"/>
            <w:noWrap/>
            <w:vAlign w:val="center"/>
            <w:hideMark/>
          </w:tcPr>
          <w:p w:rsidR="00D961CA" w:rsidRPr="001C1D37" w:rsidRDefault="00D961CA" w:rsidP="0066481E">
            <w:pPr>
              <w:rPr>
                <w:rFonts w:ascii="Times New Roman" w:hAnsi="Times New Roman" w:cs="Times New Roman"/>
                <w:b/>
                <w:bCs/>
                <w:sz w:val="20"/>
                <w:szCs w:val="20"/>
              </w:rPr>
            </w:pPr>
          </w:p>
        </w:tc>
        <w:tc>
          <w:tcPr>
            <w:tcW w:w="1837" w:type="dxa"/>
            <w:tcBorders>
              <w:top w:val="nil"/>
              <w:left w:val="nil"/>
              <w:bottom w:val="nil"/>
              <w:right w:val="nil"/>
            </w:tcBorders>
            <w:shd w:val="clear" w:color="auto" w:fill="auto"/>
            <w:noWrap/>
            <w:vAlign w:val="center"/>
            <w:hideMark/>
          </w:tcPr>
          <w:p w:rsidR="00D961CA" w:rsidRPr="001C1D37" w:rsidRDefault="00D961CA" w:rsidP="0066481E">
            <w:pPr>
              <w:rPr>
                <w:rFonts w:ascii="Times New Roman" w:hAnsi="Times New Roman" w:cs="Times New Roman"/>
                <w:b/>
                <w:bCs/>
                <w:sz w:val="20"/>
                <w:szCs w:val="20"/>
              </w:rPr>
            </w:pPr>
          </w:p>
        </w:tc>
        <w:tc>
          <w:tcPr>
            <w:tcW w:w="1052" w:type="dxa"/>
            <w:tcBorders>
              <w:top w:val="nil"/>
              <w:left w:val="nil"/>
              <w:bottom w:val="nil"/>
              <w:right w:val="nil"/>
            </w:tcBorders>
            <w:shd w:val="clear" w:color="auto" w:fill="auto"/>
            <w:noWrap/>
            <w:vAlign w:val="center"/>
            <w:hideMark/>
          </w:tcPr>
          <w:p w:rsidR="00D961CA" w:rsidRPr="001C1D37" w:rsidRDefault="00D961CA" w:rsidP="0066481E">
            <w:pPr>
              <w:rPr>
                <w:rFonts w:ascii="Times New Roman" w:hAnsi="Times New Roman" w:cs="Times New Roman"/>
                <w:b/>
                <w:bCs/>
                <w:sz w:val="20"/>
                <w:szCs w:val="20"/>
              </w:rPr>
            </w:pPr>
          </w:p>
        </w:tc>
        <w:tc>
          <w:tcPr>
            <w:tcW w:w="1240" w:type="dxa"/>
            <w:tcBorders>
              <w:top w:val="nil"/>
              <w:left w:val="nil"/>
              <w:bottom w:val="nil"/>
              <w:right w:val="nil"/>
            </w:tcBorders>
            <w:shd w:val="clear" w:color="auto" w:fill="auto"/>
            <w:noWrap/>
            <w:vAlign w:val="center"/>
            <w:hideMark/>
          </w:tcPr>
          <w:p w:rsidR="00D961CA" w:rsidRPr="001C1D37" w:rsidRDefault="00D961CA" w:rsidP="0066481E">
            <w:pPr>
              <w:rPr>
                <w:rFonts w:ascii="Times New Roman" w:hAnsi="Times New Roman" w:cs="Times New Roman"/>
                <w:b/>
                <w:bCs/>
                <w:sz w:val="20"/>
                <w:szCs w:val="20"/>
              </w:rPr>
            </w:pPr>
          </w:p>
        </w:tc>
        <w:tc>
          <w:tcPr>
            <w:tcW w:w="4815" w:type="dxa"/>
            <w:gridSpan w:val="4"/>
            <w:vMerge/>
            <w:tcBorders>
              <w:left w:val="nil"/>
              <w:bottom w:val="nil"/>
            </w:tcBorders>
            <w:shd w:val="clear" w:color="auto" w:fill="auto"/>
            <w:vAlign w:val="center"/>
            <w:hideMark/>
          </w:tcPr>
          <w:p w:rsidR="00D961CA" w:rsidRPr="001C1D37" w:rsidRDefault="00D961CA" w:rsidP="0066481E">
            <w:pPr>
              <w:jc w:val="right"/>
              <w:rPr>
                <w:rFonts w:ascii="Times New Roman" w:hAnsi="Times New Roman" w:cs="Times New Roman"/>
                <w:sz w:val="20"/>
                <w:szCs w:val="20"/>
              </w:rPr>
            </w:pPr>
          </w:p>
        </w:tc>
      </w:tr>
      <w:tr w:rsidR="00751579" w:rsidRPr="001C1D37" w:rsidTr="0066481E">
        <w:trPr>
          <w:trHeight w:val="1230"/>
        </w:trPr>
        <w:tc>
          <w:tcPr>
            <w:tcW w:w="9491" w:type="dxa"/>
            <w:gridSpan w:val="8"/>
            <w:tcBorders>
              <w:top w:val="nil"/>
              <w:left w:val="nil"/>
              <w:bottom w:val="nil"/>
              <w:right w:val="nil"/>
            </w:tcBorders>
            <w:shd w:val="clear" w:color="auto" w:fill="auto"/>
            <w:vAlign w:val="center"/>
            <w:hideMark/>
          </w:tcPr>
          <w:p w:rsidR="00751579" w:rsidRPr="001C1D37" w:rsidRDefault="00751579" w:rsidP="0066481E">
            <w:pPr>
              <w:jc w:val="center"/>
              <w:rPr>
                <w:rFonts w:ascii="Times New Roman" w:hAnsi="Times New Roman" w:cs="Times New Roman"/>
                <w:b/>
                <w:bCs/>
                <w:sz w:val="20"/>
                <w:szCs w:val="20"/>
              </w:rPr>
            </w:pPr>
            <w:r w:rsidRPr="001C1D37">
              <w:rPr>
                <w:rFonts w:ascii="Times New Roman" w:hAnsi="Times New Roman" w:cs="Times New Roman"/>
                <w:b/>
                <w:bCs/>
                <w:sz w:val="20"/>
                <w:szCs w:val="20"/>
              </w:rPr>
              <w:lastRenderedPageBreak/>
              <w:t>ПРОГРАММА МУНИЦИПАЛЬНЫХ ГАРАНТИЙ ШИБКОВСКОГО СЕЛЬСОВЕТА В ВАЛЮТЕ РОССИЙСКОЙ ФЕДЕРАЦИИ НА 2025 ГОД И ПЛАНОВЫЙ ПЕРИОД  2026</w:t>
            </w:r>
            <w:proofErr w:type="gramStart"/>
            <w:r w:rsidRPr="001C1D37">
              <w:rPr>
                <w:rFonts w:ascii="Times New Roman" w:hAnsi="Times New Roman" w:cs="Times New Roman"/>
                <w:b/>
                <w:bCs/>
                <w:sz w:val="20"/>
                <w:szCs w:val="20"/>
              </w:rPr>
              <w:t xml:space="preserve"> И</w:t>
            </w:r>
            <w:proofErr w:type="gramEnd"/>
            <w:r w:rsidRPr="001C1D37">
              <w:rPr>
                <w:rFonts w:ascii="Times New Roman" w:hAnsi="Times New Roman" w:cs="Times New Roman"/>
                <w:b/>
                <w:bCs/>
                <w:sz w:val="20"/>
                <w:szCs w:val="20"/>
              </w:rPr>
              <w:t xml:space="preserve"> 2027 ГОДОВ</w:t>
            </w:r>
          </w:p>
        </w:tc>
      </w:tr>
      <w:tr w:rsidR="00751579" w:rsidRPr="001C1D37" w:rsidTr="0066481E">
        <w:trPr>
          <w:trHeight w:val="525"/>
        </w:trPr>
        <w:tc>
          <w:tcPr>
            <w:tcW w:w="547" w:type="dxa"/>
            <w:tcBorders>
              <w:top w:val="nil"/>
              <w:left w:val="nil"/>
              <w:bottom w:val="nil"/>
              <w:right w:val="nil"/>
            </w:tcBorders>
            <w:shd w:val="clear" w:color="auto" w:fill="auto"/>
            <w:hideMark/>
          </w:tcPr>
          <w:p w:rsidR="00751579" w:rsidRPr="001C1D37" w:rsidRDefault="00751579" w:rsidP="0066481E">
            <w:pPr>
              <w:rPr>
                <w:rFonts w:ascii="Times New Roman" w:hAnsi="Times New Roman" w:cs="Times New Roman"/>
                <w:sz w:val="20"/>
                <w:szCs w:val="20"/>
              </w:rPr>
            </w:pPr>
          </w:p>
        </w:tc>
        <w:tc>
          <w:tcPr>
            <w:tcW w:w="1837" w:type="dxa"/>
            <w:tcBorders>
              <w:top w:val="nil"/>
              <w:left w:val="nil"/>
              <w:bottom w:val="nil"/>
              <w:right w:val="nil"/>
            </w:tcBorders>
            <w:shd w:val="clear" w:color="auto" w:fill="auto"/>
            <w:hideMark/>
          </w:tcPr>
          <w:p w:rsidR="00751579" w:rsidRPr="001C1D37" w:rsidRDefault="00751579" w:rsidP="0066481E">
            <w:pPr>
              <w:rPr>
                <w:rFonts w:ascii="Times New Roman" w:hAnsi="Times New Roman" w:cs="Times New Roman"/>
                <w:sz w:val="20"/>
                <w:szCs w:val="20"/>
              </w:rPr>
            </w:pPr>
          </w:p>
        </w:tc>
        <w:tc>
          <w:tcPr>
            <w:tcW w:w="1052" w:type="dxa"/>
            <w:tcBorders>
              <w:top w:val="nil"/>
              <w:left w:val="nil"/>
              <w:bottom w:val="nil"/>
              <w:right w:val="nil"/>
            </w:tcBorders>
            <w:shd w:val="clear" w:color="auto" w:fill="auto"/>
            <w:hideMark/>
          </w:tcPr>
          <w:p w:rsidR="00751579" w:rsidRPr="001C1D37" w:rsidRDefault="00751579" w:rsidP="0066481E">
            <w:pPr>
              <w:rPr>
                <w:rFonts w:ascii="Times New Roman" w:hAnsi="Times New Roman" w:cs="Times New Roman"/>
                <w:sz w:val="20"/>
                <w:szCs w:val="20"/>
              </w:rPr>
            </w:pPr>
          </w:p>
        </w:tc>
        <w:tc>
          <w:tcPr>
            <w:tcW w:w="1240" w:type="dxa"/>
            <w:tcBorders>
              <w:top w:val="nil"/>
              <w:left w:val="nil"/>
              <w:bottom w:val="nil"/>
              <w:right w:val="nil"/>
            </w:tcBorders>
            <w:shd w:val="clear" w:color="auto" w:fill="auto"/>
            <w:hideMark/>
          </w:tcPr>
          <w:p w:rsidR="00751579" w:rsidRPr="001C1D37" w:rsidRDefault="00751579" w:rsidP="0066481E">
            <w:pPr>
              <w:rPr>
                <w:rFonts w:ascii="Times New Roman" w:hAnsi="Times New Roman" w:cs="Times New Roman"/>
                <w:sz w:val="20"/>
                <w:szCs w:val="20"/>
              </w:rPr>
            </w:pPr>
          </w:p>
        </w:tc>
        <w:tc>
          <w:tcPr>
            <w:tcW w:w="1165" w:type="dxa"/>
            <w:tcBorders>
              <w:top w:val="nil"/>
              <w:left w:val="nil"/>
              <w:bottom w:val="nil"/>
              <w:right w:val="nil"/>
            </w:tcBorders>
            <w:shd w:val="clear" w:color="auto" w:fill="auto"/>
            <w:hideMark/>
          </w:tcPr>
          <w:p w:rsidR="00751579" w:rsidRPr="001C1D37" w:rsidRDefault="00751579" w:rsidP="0066481E">
            <w:pPr>
              <w:jc w:val="center"/>
              <w:rPr>
                <w:rFonts w:ascii="Times New Roman" w:hAnsi="Times New Roman" w:cs="Times New Roman"/>
                <w:sz w:val="20"/>
                <w:szCs w:val="20"/>
              </w:rPr>
            </w:pPr>
          </w:p>
        </w:tc>
        <w:tc>
          <w:tcPr>
            <w:tcW w:w="1404" w:type="dxa"/>
            <w:tcBorders>
              <w:top w:val="nil"/>
              <w:left w:val="nil"/>
              <w:bottom w:val="nil"/>
              <w:right w:val="nil"/>
            </w:tcBorders>
            <w:shd w:val="clear" w:color="auto" w:fill="auto"/>
            <w:hideMark/>
          </w:tcPr>
          <w:p w:rsidR="00751579" w:rsidRPr="001C1D37" w:rsidRDefault="00751579" w:rsidP="0066481E">
            <w:pPr>
              <w:jc w:val="center"/>
              <w:rPr>
                <w:rFonts w:ascii="Times New Roman" w:hAnsi="Times New Roman" w:cs="Times New Roman"/>
                <w:sz w:val="20"/>
                <w:szCs w:val="20"/>
              </w:rPr>
            </w:pPr>
          </w:p>
        </w:tc>
        <w:tc>
          <w:tcPr>
            <w:tcW w:w="1448" w:type="dxa"/>
            <w:tcBorders>
              <w:top w:val="nil"/>
              <w:left w:val="nil"/>
              <w:bottom w:val="nil"/>
              <w:right w:val="nil"/>
            </w:tcBorders>
            <w:shd w:val="clear" w:color="auto" w:fill="auto"/>
            <w:noWrap/>
            <w:vAlign w:val="bottom"/>
            <w:hideMark/>
          </w:tcPr>
          <w:p w:rsidR="00751579" w:rsidRPr="001C1D37" w:rsidRDefault="00751579" w:rsidP="0066481E">
            <w:pPr>
              <w:rPr>
                <w:rFonts w:ascii="Times New Roman" w:hAnsi="Times New Roman" w:cs="Times New Roman"/>
                <w:sz w:val="20"/>
                <w:szCs w:val="20"/>
              </w:rPr>
            </w:pPr>
          </w:p>
        </w:tc>
        <w:tc>
          <w:tcPr>
            <w:tcW w:w="798" w:type="dxa"/>
            <w:tcBorders>
              <w:top w:val="nil"/>
              <w:left w:val="nil"/>
              <w:bottom w:val="nil"/>
              <w:right w:val="nil"/>
            </w:tcBorders>
            <w:shd w:val="clear" w:color="auto" w:fill="auto"/>
            <w:noWrap/>
            <w:vAlign w:val="bottom"/>
            <w:hideMark/>
          </w:tcPr>
          <w:p w:rsidR="00751579" w:rsidRPr="001C1D37" w:rsidRDefault="00751579" w:rsidP="0066481E">
            <w:pPr>
              <w:rPr>
                <w:rFonts w:ascii="Times New Roman" w:hAnsi="Times New Roman" w:cs="Times New Roman"/>
                <w:sz w:val="20"/>
                <w:szCs w:val="20"/>
              </w:rPr>
            </w:pPr>
          </w:p>
        </w:tc>
      </w:tr>
      <w:tr w:rsidR="00751579" w:rsidRPr="001C1D37" w:rsidTr="0066481E">
        <w:trPr>
          <w:trHeight w:val="720"/>
        </w:trPr>
        <w:tc>
          <w:tcPr>
            <w:tcW w:w="5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 п/п</w:t>
            </w:r>
          </w:p>
        </w:tc>
        <w:tc>
          <w:tcPr>
            <w:tcW w:w="18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Цель гарантирования</w:t>
            </w:r>
          </w:p>
        </w:tc>
        <w:tc>
          <w:tcPr>
            <w:tcW w:w="3457" w:type="dxa"/>
            <w:gridSpan w:val="3"/>
            <w:tcBorders>
              <w:top w:val="single" w:sz="4" w:space="0" w:color="auto"/>
              <w:left w:val="nil"/>
              <w:bottom w:val="single" w:sz="4" w:space="0" w:color="auto"/>
              <w:right w:val="single" w:sz="4" w:space="0" w:color="000000"/>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Общий объем гарантий, тыс. рублей</w:t>
            </w:r>
          </w:p>
        </w:tc>
        <w:tc>
          <w:tcPr>
            <w:tcW w:w="14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Категория принципалов</w:t>
            </w:r>
          </w:p>
        </w:tc>
        <w:tc>
          <w:tcPr>
            <w:tcW w:w="14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Наличие права регрессного требования</w:t>
            </w:r>
          </w:p>
        </w:tc>
        <w:tc>
          <w:tcPr>
            <w:tcW w:w="7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Иные условия предоставления и исполнения государственных гарантий</w:t>
            </w:r>
          </w:p>
        </w:tc>
      </w:tr>
      <w:tr w:rsidR="00751579" w:rsidRPr="001C1D37" w:rsidTr="0066481E">
        <w:trPr>
          <w:trHeight w:val="780"/>
        </w:trPr>
        <w:tc>
          <w:tcPr>
            <w:tcW w:w="547" w:type="dxa"/>
            <w:vMerge/>
            <w:tcBorders>
              <w:top w:val="single" w:sz="4" w:space="0" w:color="auto"/>
              <w:left w:val="single" w:sz="4" w:space="0" w:color="auto"/>
              <w:bottom w:val="single" w:sz="4" w:space="0" w:color="000000"/>
              <w:right w:val="single" w:sz="4" w:space="0" w:color="auto"/>
            </w:tcBorders>
            <w:vAlign w:val="center"/>
            <w:hideMark/>
          </w:tcPr>
          <w:p w:rsidR="00751579" w:rsidRPr="001C1D37" w:rsidRDefault="00751579" w:rsidP="0066481E">
            <w:pPr>
              <w:rPr>
                <w:rFonts w:ascii="Times New Roman" w:hAnsi="Times New Roman" w:cs="Times New Roman"/>
                <w:sz w:val="20"/>
                <w:szCs w:val="20"/>
              </w:rPr>
            </w:pPr>
          </w:p>
        </w:tc>
        <w:tc>
          <w:tcPr>
            <w:tcW w:w="1837" w:type="dxa"/>
            <w:vMerge/>
            <w:tcBorders>
              <w:top w:val="single" w:sz="4" w:space="0" w:color="auto"/>
              <w:left w:val="single" w:sz="4" w:space="0" w:color="auto"/>
              <w:bottom w:val="single" w:sz="4" w:space="0" w:color="000000"/>
              <w:right w:val="single" w:sz="4" w:space="0" w:color="auto"/>
            </w:tcBorders>
            <w:vAlign w:val="center"/>
            <w:hideMark/>
          </w:tcPr>
          <w:p w:rsidR="00751579" w:rsidRPr="001C1D37" w:rsidRDefault="00751579" w:rsidP="0066481E">
            <w:pPr>
              <w:rPr>
                <w:rFonts w:ascii="Times New Roman" w:hAnsi="Times New Roman" w:cs="Times New Roman"/>
                <w:sz w:val="20"/>
                <w:szCs w:val="20"/>
              </w:rPr>
            </w:pPr>
          </w:p>
        </w:tc>
        <w:tc>
          <w:tcPr>
            <w:tcW w:w="1052" w:type="dxa"/>
            <w:tcBorders>
              <w:top w:val="nil"/>
              <w:left w:val="nil"/>
              <w:bottom w:val="nil"/>
              <w:right w:val="nil"/>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2025 год</w:t>
            </w:r>
          </w:p>
        </w:tc>
        <w:tc>
          <w:tcPr>
            <w:tcW w:w="1240" w:type="dxa"/>
            <w:tcBorders>
              <w:top w:val="nil"/>
              <w:left w:val="single" w:sz="4" w:space="0" w:color="auto"/>
              <w:bottom w:val="nil"/>
              <w:right w:val="nil"/>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2026 год</w:t>
            </w:r>
          </w:p>
        </w:tc>
        <w:tc>
          <w:tcPr>
            <w:tcW w:w="1165" w:type="dxa"/>
            <w:tcBorders>
              <w:top w:val="nil"/>
              <w:left w:val="single" w:sz="4" w:space="0" w:color="auto"/>
              <w:bottom w:val="nil"/>
              <w:right w:val="nil"/>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2027 год</w:t>
            </w:r>
          </w:p>
        </w:tc>
        <w:tc>
          <w:tcPr>
            <w:tcW w:w="1404" w:type="dxa"/>
            <w:vMerge/>
            <w:tcBorders>
              <w:top w:val="single" w:sz="4" w:space="0" w:color="auto"/>
              <w:left w:val="single" w:sz="4" w:space="0" w:color="auto"/>
              <w:bottom w:val="single" w:sz="4" w:space="0" w:color="000000"/>
              <w:right w:val="single" w:sz="4" w:space="0" w:color="auto"/>
            </w:tcBorders>
            <w:vAlign w:val="center"/>
            <w:hideMark/>
          </w:tcPr>
          <w:p w:rsidR="00751579" w:rsidRPr="001C1D37" w:rsidRDefault="00751579" w:rsidP="0066481E">
            <w:pPr>
              <w:rPr>
                <w:rFonts w:ascii="Times New Roman" w:hAnsi="Times New Roman" w:cs="Times New Roman"/>
                <w:sz w:val="20"/>
                <w:szCs w:val="20"/>
              </w:rPr>
            </w:pPr>
          </w:p>
        </w:tc>
        <w:tc>
          <w:tcPr>
            <w:tcW w:w="1448" w:type="dxa"/>
            <w:vMerge/>
            <w:tcBorders>
              <w:top w:val="single" w:sz="4" w:space="0" w:color="auto"/>
              <w:left w:val="single" w:sz="4" w:space="0" w:color="auto"/>
              <w:bottom w:val="single" w:sz="4" w:space="0" w:color="000000"/>
              <w:right w:val="single" w:sz="4" w:space="0" w:color="auto"/>
            </w:tcBorders>
            <w:vAlign w:val="center"/>
            <w:hideMark/>
          </w:tcPr>
          <w:p w:rsidR="00751579" w:rsidRPr="001C1D37" w:rsidRDefault="00751579" w:rsidP="0066481E">
            <w:pPr>
              <w:rPr>
                <w:rFonts w:ascii="Times New Roman" w:hAnsi="Times New Roman" w:cs="Times New Roman"/>
                <w:sz w:val="20"/>
                <w:szCs w:val="20"/>
              </w:rPr>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751579" w:rsidRPr="001C1D37" w:rsidRDefault="00751579" w:rsidP="0066481E">
            <w:pPr>
              <w:rPr>
                <w:rFonts w:ascii="Times New Roman" w:hAnsi="Times New Roman" w:cs="Times New Roman"/>
                <w:sz w:val="20"/>
                <w:szCs w:val="20"/>
              </w:rPr>
            </w:pPr>
          </w:p>
        </w:tc>
      </w:tr>
      <w:tr w:rsidR="00751579" w:rsidRPr="001C1D37" w:rsidTr="0066481E">
        <w:trPr>
          <w:trHeight w:val="330"/>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1</w:t>
            </w:r>
          </w:p>
        </w:tc>
        <w:tc>
          <w:tcPr>
            <w:tcW w:w="1837" w:type="dxa"/>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2</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3</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4</w:t>
            </w:r>
          </w:p>
        </w:tc>
        <w:tc>
          <w:tcPr>
            <w:tcW w:w="1165" w:type="dxa"/>
            <w:tcBorders>
              <w:top w:val="single" w:sz="4" w:space="0" w:color="auto"/>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5</w:t>
            </w:r>
          </w:p>
        </w:tc>
        <w:tc>
          <w:tcPr>
            <w:tcW w:w="1404" w:type="dxa"/>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6</w:t>
            </w:r>
          </w:p>
        </w:tc>
        <w:tc>
          <w:tcPr>
            <w:tcW w:w="1448" w:type="dxa"/>
            <w:tcBorders>
              <w:top w:val="nil"/>
              <w:left w:val="nil"/>
              <w:bottom w:val="single" w:sz="4" w:space="0" w:color="auto"/>
              <w:right w:val="single" w:sz="4" w:space="0" w:color="auto"/>
            </w:tcBorders>
            <w:shd w:val="clear" w:color="auto" w:fill="auto"/>
            <w:noWrap/>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7</w:t>
            </w:r>
          </w:p>
        </w:tc>
        <w:tc>
          <w:tcPr>
            <w:tcW w:w="798" w:type="dxa"/>
            <w:tcBorders>
              <w:top w:val="nil"/>
              <w:left w:val="nil"/>
              <w:bottom w:val="single" w:sz="4" w:space="0" w:color="auto"/>
              <w:right w:val="single" w:sz="4" w:space="0" w:color="auto"/>
            </w:tcBorders>
            <w:shd w:val="clear" w:color="auto" w:fill="auto"/>
            <w:noWrap/>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8</w:t>
            </w:r>
          </w:p>
        </w:tc>
      </w:tr>
      <w:tr w:rsidR="00751579" w:rsidRPr="001C1D37" w:rsidTr="0066481E">
        <w:trPr>
          <w:trHeight w:val="402"/>
        </w:trPr>
        <w:tc>
          <w:tcPr>
            <w:tcW w:w="547" w:type="dxa"/>
            <w:tcBorders>
              <w:top w:val="nil"/>
              <w:left w:val="single" w:sz="4" w:space="0" w:color="auto"/>
              <w:bottom w:val="single" w:sz="4" w:space="0" w:color="auto"/>
              <w:right w:val="single" w:sz="4" w:space="0" w:color="auto"/>
            </w:tcBorders>
            <w:shd w:val="clear" w:color="auto" w:fill="auto"/>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 </w:t>
            </w:r>
          </w:p>
        </w:tc>
        <w:tc>
          <w:tcPr>
            <w:tcW w:w="1837" w:type="dxa"/>
            <w:tcBorders>
              <w:top w:val="nil"/>
              <w:left w:val="nil"/>
              <w:bottom w:val="single" w:sz="4" w:space="0" w:color="auto"/>
              <w:right w:val="single" w:sz="4" w:space="0" w:color="auto"/>
            </w:tcBorders>
            <w:shd w:val="clear" w:color="auto" w:fill="auto"/>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w:t>
            </w:r>
          </w:p>
        </w:tc>
        <w:tc>
          <w:tcPr>
            <w:tcW w:w="1052" w:type="dxa"/>
            <w:tcBorders>
              <w:top w:val="nil"/>
              <w:left w:val="nil"/>
              <w:bottom w:val="single" w:sz="4" w:space="0" w:color="auto"/>
              <w:right w:val="single" w:sz="4" w:space="0" w:color="auto"/>
            </w:tcBorders>
            <w:shd w:val="clear" w:color="auto" w:fill="auto"/>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0,0</w:t>
            </w:r>
          </w:p>
        </w:tc>
        <w:tc>
          <w:tcPr>
            <w:tcW w:w="1240" w:type="dxa"/>
            <w:tcBorders>
              <w:top w:val="nil"/>
              <w:left w:val="nil"/>
              <w:bottom w:val="single" w:sz="4" w:space="0" w:color="auto"/>
              <w:right w:val="single" w:sz="4" w:space="0" w:color="auto"/>
            </w:tcBorders>
            <w:shd w:val="clear" w:color="auto" w:fill="auto"/>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0,0</w:t>
            </w:r>
          </w:p>
        </w:tc>
        <w:tc>
          <w:tcPr>
            <w:tcW w:w="1165" w:type="dxa"/>
            <w:tcBorders>
              <w:top w:val="nil"/>
              <w:left w:val="nil"/>
              <w:bottom w:val="single" w:sz="4" w:space="0" w:color="auto"/>
              <w:right w:val="single" w:sz="4" w:space="0" w:color="auto"/>
            </w:tcBorders>
            <w:shd w:val="clear" w:color="auto" w:fill="auto"/>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0,0</w:t>
            </w:r>
          </w:p>
        </w:tc>
        <w:tc>
          <w:tcPr>
            <w:tcW w:w="1404" w:type="dxa"/>
            <w:tcBorders>
              <w:top w:val="nil"/>
              <w:left w:val="nil"/>
              <w:bottom w:val="single" w:sz="4" w:space="0" w:color="auto"/>
              <w:right w:val="single" w:sz="4" w:space="0" w:color="auto"/>
            </w:tcBorders>
            <w:shd w:val="clear" w:color="auto" w:fill="auto"/>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w:t>
            </w:r>
          </w:p>
        </w:tc>
        <w:tc>
          <w:tcPr>
            <w:tcW w:w="1448" w:type="dxa"/>
            <w:tcBorders>
              <w:top w:val="nil"/>
              <w:left w:val="nil"/>
              <w:bottom w:val="single" w:sz="4" w:space="0" w:color="auto"/>
              <w:right w:val="single" w:sz="4" w:space="0" w:color="auto"/>
            </w:tcBorders>
            <w:shd w:val="clear" w:color="auto" w:fill="auto"/>
            <w:noWrap/>
            <w:vAlign w:val="bottom"/>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w:t>
            </w:r>
          </w:p>
        </w:tc>
        <w:tc>
          <w:tcPr>
            <w:tcW w:w="798" w:type="dxa"/>
            <w:tcBorders>
              <w:top w:val="nil"/>
              <w:left w:val="nil"/>
              <w:bottom w:val="single" w:sz="4" w:space="0" w:color="auto"/>
              <w:right w:val="single" w:sz="4" w:space="0" w:color="auto"/>
            </w:tcBorders>
            <w:shd w:val="clear" w:color="auto" w:fill="auto"/>
            <w:noWrap/>
            <w:vAlign w:val="bottom"/>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w:t>
            </w:r>
          </w:p>
        </w:tc>
      </w:tr>
      <w:tr w:rsidR="00751579" w:rsidRPr="001C1D37" w:rsidTr="0066481E">
        <w:trPr>
          <w:trHeight w:val="402"/>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 </w:t>
            </w:r>
          </w:p>
        </w:tc>
        <w:tc>
          <w:tcPr>
            <w:tcW w:w="1837" w:type="dxa"/>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Итого</w:t>
            </w:r>
          </w:p>
        </w:tc>
        <w:tc>
          <w:tcPr>
            <w:tcW w:w="1052" w:type="dxa"/>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0,0</w:t>
            </w:r>
          </w:p>
        </w:tc>
        <w:tc>
          <w:tcPr>
            <w:tcW w:w="1240" w:type="dxa"/>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0,0</w:t>
            </w:r>
          </w:p>
        </w:tc>
        <w:tc>
          <w:tcPr>
            <w:tcW w:w="1165" w:type="dxa"/>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0,0</w:t>
            </w:r>
          </w:p>
        </w:tc>
        <w:tc>
          <w:tcPr>
            <w:tcW w:w="1404" w:type="dxa"/>
            <w:tcBorders>
              <w:top w:val="nil"/>
              <w:left w:val="nil"/>
              <w:bottom w:val="single" w:sz="4" w:space="0" w:color="auto"/>
              <w:right w:val="single" w:sz="4" w:space="0" w:color="auto"/>
            </w:tcBorders>
            <w:shd w:val="clear" w:color="auto" w:fill="auto"/>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w:t>
            </w:r>
          </w:p>
        </w:tc>
        <w:tc>
          <w:tcPr>
            <w:tcW w:w="1448" w:type="dxa"/>
            <w:tcBorders>
              <w:top w:val="nil"/>
              <w:left w:val="nil"/>
              <w:bottom w:val="single" w:sz="4" w:space="0" w:color="auto"/>
              <w:right w:val="single" w:sz="4" w:space="0" w:color="auto"/>
            </w:tcBorders>
            <w:shd w:val="clear" w:color="auto" w:fill="auto"/>
            <w:noWrap/>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w:t>
            </w:r>
          </w:p>
        </w:tc>
        <w:tc>
          <w:tcPr>
            <w:tcW w:w="798" w:type="dxa"/>
            <w:tcBorders>
              <w:top w:val="nil"/>
              <w:left w:val="nil"/>
              <w:bottom w:val="single" w:sz="4" w:space="0" w:color="auto"/>
              <w:right w:val="single" w:sz="4" w:space="0" w:color="auto"/>
            </w:tcBorders>
            <w:shd w:val="clear" w:color="auto" w:fill="auto"/>
            <w:noWrap/>
            <w:vAlign w:val="center"/>
            <w:hideMark/>
          </w:tcPr>
          <w:p w:rsidR="00751579" w:rsidRPr="001C1D37" w:rsidRDefault="00751579" w:rsidP="0066481E">
            <w:pPr>
              <w:jc w:val="center"/>
              <w:rPr>
                <w:rFonts w:ascii="Times New Roman" w:hAnsi="Times New Roman" w:cs="Times New Roman"/>
                <w:sz w:val="20"/>
                <w:szCs w:val="20"/>
              </w:rPr>
            </w:pPr>
            <w:r w:rsidRPr="001C1D37">
              <w:rPr>
                <w:rFonts w:ascii="Times New Roman" w:hAnsi="Times New Roman" w:cs="Times New Roman"/>
                <w:sz w:val="20"/>
                <w:szCs w:val="20"/>
              </w:rPr>
              <w:t>-</w:t>
            </w:r>
          </w:p>
        </w:tc>
      </w:tr>
    </w:tbl>
    <w:p w:rsidR="00053B27" w:rsidRDefault="00053B27" w:rsidP="007D6352">
      <w:pPr>
        <w:pStyle w:val="1f"/>
        <w:jc w:val="both"/>
        <w:rPr>
          <w:sz w:val="22"/>
          <w:szCs w:val="22"/>
        </w:rPr>
      </w:pPr>
    </w:p>
    <w:p w:rsidR="00BE71F5" w:rsidRPr="00BE71F5" w:rsidRDefault="00BE71F5" w:rsidP="00BE71F5">
      <w:pPr>
        <w:pStyle w:val="ac"/>
        <w:jc w:val="center"/>
        <w:rPr>
          <w:rFonts w:ascii="Times New Roman" w:hAnsi="Times New Roman"/>
          <w:b/>
        </w:rPr>
      </w:pPr>
      <w:r w:rsidRPr="00BE71F5">
        <w:rPr>
          <w:rFonts w:ascii="Times New Roman" w:hAnsi="Times New Roman"/>
          <w:b/>
        </w:rPr>
        <w:t>СОВЕТ  ДЕПУТАТОВ</w:t>
      </w:r>
    </w:p>
    <w:p w:rsidR="00BE71F5" w:rsidRPr="00BE71F5" w:rsidRDefault="00BE71F5" w:rsidP="00BE71F5">
      <w:pPr>
        <w:pStyle w:val="ac"/>
        <w:jc w:val="center"/>
        <w:rPr>
          <w:rFonts w:ascii="Times New Roman" w:hAnsi="Times New Roman"/>
          <w:b/>
        </w:rPr>
      </w:pPr>
      <w:r w:rsidRPr="00BE71F5">
        <w:rPr>
          <w:rFonts w:ascii="Times New Roman" w:hAnsi="Times New Roman"/>
          <w:b/>
        </w:rPr>
        <w:t>ШИБКОВСКОГО СЕЛЬСОВЕТА ИСКИТИМСКОГО РАЙОНА</w:t>
      </w:r>
    </w:p>
    <w:p w:rsidR="00BE71F5" w:rsidRPr="00BE71F5" w:rsidRDefault="00BE71F5" w:rsidP="00BE71F5">
      <w:pPr>
        <w:pStyle w:val="ac"/>
        <w:jc w:val="center"/>
        <w:rPr>
          <w:rFonts w:ascii="Times New Roman" w:hAnsi="Times New Roman"/>
          <w:b/>
        </w:rPr>
      </w:pPr>
      <w:r w:rsidRPr="00BE71F5">
        <w:rPr>
          <w:rFonts w:ascii="Times New Roman" w:hAnsi="Times New Roman"/>
          <w:b/>
        </w:rPr>
        <w:t>НОВОСИБИРСКОЙ ОБЛАСТИ</w:t>
      </w:r>
    </w:p>
    <w:p w:rsidR="00BE71F5" w:rsidRPr="00BE71F5" w:rsidRDefault="00BE71F5" w:rsidP="00BE71F5">
      <w:pPr>
        <w:pStyle w:val="ac"/>
        <w:jc w:val="center"/>
        <w:rPr>
          <w:rFonts w:ascii="Times New Roman" w:hAnsi="Times New Roman"/>
        </w:rPr>
      </w:pPr>
      <w:r w:rsidRPr="00BE71F5">
        <w:rPr>
          <w:rFonts w:ascii="Times New Roman" w:hAnsi="Times New Roman"/>
        </w:rPr>
        <w:t>(</w:t>
      </w:r>
      <w:r w:rsidRPr="00BE71F5">
        <w:rPr>
          <w:rFonts w:ascii="Times New Roman" w:hAnsi="Times New Roman"/>
          <w:i/>
        </w:rPr>
        <w:t>шестого созыва</w:t>
      </w:r>
      <w:r w:rsidRPr="00BE71F5">
        <w:rPr>
          <w:rFonts w:ascii="Times New Roman" w:hAnsi="Times New Roman"/>
        </w:rPr>
        <w:t>)</w:t>
      </w:r>
    </w:p>
    <w:p w:rsidR="00BE71F5" w:rsidRPr="00BE71F5" w:rsidRDefault="00BE71F5" w:rsidP="00BE71F5">
      <w:pPr>
        <w:pStyle w:val="ac"/>
        <w:jc w:val="center"/>
        <w:rPr>
          <w:rFonts w:ascii="Times New Roman" w:hAnsi="Times New Roman"/>
          <w:b/>
        </w:rPr>
      </w:pPr>
    </w:p>
    <w:p w:rsidR="00BE71F5" w:rsidRPr="00BE71F5" w:rsidRDefault="00BE71F5" w:rsidP="00BE71F5">
      <w:pPr>
        <w:pStyle w:val="ac"/>
        <w:jc w:val="center"/>
        <w:rPr>
          <w:rFonts w:ascii="Times New Roman" w:hAnsi="Times New Roman"/>
          <w:b/>
        </w:rPr>
      </w:pPr>
      <w:r w:rsidRPr="00BE71F5">
        <w:rPr>
          <w:rFonts w:ascii="Times New Roman" w:hAnsi="Times New Roman"/>
          <w:b/>
        </w:rPr>
        <w:t>РЕШЕНИЕ</w:t>
      </w:r>
    </w:p>
    <w:p w:rsidR="00BE71F5" w:rsidRPr="00BE71F5" w:rsidRDefault="00BE71F5" w:rsidP="00BE71F5">
      <w:pPr>
        <w:pStyle w:val="ac"/>
        <w:jc w:val="center"/>
        <w:rPr>
          <w:rFonts w:ascii="Times New Roman" w:hAnsi="Times New Roman"/>
        </w:rPr>
      </w:pPr>
      <w:r w:rsidRPr="00BE71F5">
        <w:rPr>
          <w:rFonts w:ascii="Times New Roman" w:hAnsi="Times New Roman"/>
        </w:rPr>
        <w:t>(</w:t>
      </w:r>
      <w:r w:rsidRPr="00BE71F5">
        <w:rPr>
          <w:rFonts w:ascii="Times New Roman" w:hAnsi="Times New Roman"/>
          <w:i/>
        </w:rPr>
        <w:t>сороковой  очередной сессии</w:t>
      </w:r>
      <w:r w:rsidRPr="00BE71F5">
        <w:rPr>
          <w:rFonts w:ascii="Times New Roman" w:hAnsi="Times New Roman"/>
        </w:rPr>
        <w:t>)</w:t>
      </w:r>
    </w:p>
    <w:p w:rsidR="00BE71F5" w:rsidRPr="00BE71F5" w:rsidRDefault="00BE71F5" w:rsidP="00BE71F5">
      <w:pPr>
        <w:pStyle w:val="ac"/>
        <w:jc w:val="center"/>
        <w:rPr>
          <w:rFonts w:ascii="Times New Roman" w:hAnsi="Times New Roman"/>
          <w:b/>
        </w:rPr>
      </w:pPr>
    </w:p>
    <w:p w:rsidR="00BE71F5" w:rsidRPr="00BE71F5" w:rsidRDefault="00BE71F5" w:rsidP="00BE71F5">
      <w:pPr>
        <w:pStyle w:val="ac"/>
        <w:jc w:val="center"/>
        <w:rPr>
          <w:rFonts w:ascii="Times New Roman" w:hAnsi="Times New Roman"/>
          <w:u w:val="single"/>
        </w:rPr>
      </w:pPr>
      <w:r w:rsidRPr="00BE71F5">
        <w:rPr>
          <w:rFonts w:ascii="Times New Roman" w:hAnsi="Times New Roman"/>
          <w:u w:val="single"/>
        </w:rPr>
        <w:t>26.12.2024</w:t>
      </w:r>
      <w:r w:rsidRPr="00BE71F5">
        <w:rPr>
          <w:rFonts w:ascii="Times New Roman" w:hAnsi="Times New Roman"/>
        </w:rPr>
        <w:t xml:space="preserve">  № </w:t>
      </w:r>
      <w:r w:rsidRPr="00BE71F5">
        <w:rPr>
          <w:rFonts w:ascii="Times New Roman" w:hAnsi="Times New Roman"/>
          <w:u w:val="single"/>
        </w:rPr>
        <w:t>183</w:t>
      </w:r>
    </w:p>
    <w:p w:rsidR="00BE71F5" w:rsidRPr="00BE71F5" w:rsidRDefault="00BE71F5" w:rsidP="00BE71F5">
      <w:pPr>
        <w:pStyle w:val="ac"/>
        <w:jc w:val="center"/>
        <w:rPr>
          <w:rFonts w:ascii="Times New Roman" w:hAnsi="Times New Roman"/>
        </w:rPr>
      </w:pPr>
      <w:proofErr w:type="spellStart"/>
      <w:r w:rsidRPr="00BE71F5">
        <w:rPr>
          <w:rFonts w:ascii="Times New Roman" w:hAnsi="Times New Roman"/>
        </w:rPr>
        <w:t>д</w:t>
      </w:r>
      <w:proofErr w:type="gramStart"/>
      <w:r w:rsidRPr="00BE71F5">
        <w:rPr>
          <w:rFonts w:ascii="Times New Roman" w:hAnsi="Times New Roman"/>
        </w:rPr>
        <w:t>.Ш</w:t>
      </w:r>
      <w:proofErr w:type="gramEnd"/>
      <w:r w:rsidRPr="00BE71F5">
        <w:rPr>
          <w:rFonts w:ascii="Times New Roman" w:hAnsi="Times New Roman"/>
        </w:rPr>
        <w:t>ибково</w:t>
      </w:r>
      <w:proofErr w:type="spellEnd"/>
    </w:p>
    <w:p w:rsidR="00BE71F5" w:rsidRPr="00BE71F5" w:rsidRDefault="00BE71F5" w:rsidP="00BE71F5">
      <w:pPr>
        <w:shd w:val="clear" w:color="auto" w:fill="FFFFFF"/>
        <w:spacing w:after="0" w:line="0" w:lineRule="atLeast"/>
        <w:ind w:firstLine="720"/>
        <w:jc w:val="both"/>
        <w:rPr>
          <w:rFonts w:ascii="Times New Roman" w:eastAsia="Times New Roman" w:hAnsi="Times New Roman"/>
          <w:color w:val="000000"/>
        </w:rPr>
      </w:pPr>
    </w:p>
    <w:p w:rsidR="00BE71F5" w:rsidRPr="00BE71F5" w:rsidRDefault="00BE71F5" w:rsidP="00BE71F5">
      <w:pPr>
        <w:shd w:val="clear" w:color="auto" w:fill="FFFFFF"/>
        <w:spacing w:after="0" w:line="0" w:lineRule="atLeast"/>
        <w:ind w:firstLine="567"/>
        <w:jc w:val="center"/>
        <w:rPr>
          <w:rFonts w:ascii="Times New Roman" w:eastAsia="Times New Roman" w:hAnsi="Times New Roman"/>
          <w:color w:val="000000"/>
        </w:rPr>
      </w:pPr>
      <w:r w:rsidRPr="00BE71F5">
        <w:rPr>
          <w:rFonts w:ascii="Times New Roman" w:eastAsia="Times New Roman" w:hAnsi="Times New Roman"/>
          <w:color w:val="000000"/>
        </w:rPr>
        <w:t xml:space="preserve">О внесении изменений в решение Совета депутатов </w:t>
      </w:r>
      <w:r w:rsidRPr="00BE71F5">
        <w:rPr>
          <w:rFonts w:ascii="Times New Roman" w:eastAsia="Times New Roman" w:hAnsi="Times New Roman"/>
          <w:bCs/>
        </w:rPr>
        <w:t>Шибковского сельсовета Искитимского района Новосибирской области от 25.11.2014     № 222 «</w:t>
      </w:r>
      <w:r w:rsidRPr="00BE71F5">
        <w:rPr>
          <w:rFonts w:ascii="Times New Roman" w:hAnsi="Times New Roman"/>
          <w:bCs/>
          <w:color w:val="000000"/>
        </w:rPr>
        <w:t>Об установлении на территории Шибковского сельсовета Искитимского района Новосибирской области налога на имущество физических лиц»</w:t>
      </w:r>
    </w:p>
    <w:p w:rsidR="00BE71F5" w:rsidRPr="00BE71F5" w:rsidRDefault="00BE71F5" w:rsidP="00BE71F5">
      <w:pPr>
        <w:shd w:val="clear" w:color="auto" w:fill="FFFFFF"/>
        <w:spacing w:after="0" w:line="0" w:lineRule="atLeast"/>
        <w:ind w:firstLine="720"/>
        <w:jc w:val="both"/>
        <w:rPr>
          <w:rFonts w:ascii="Times New Roman" w:eastAsia="Times New Roman" w:hAnsi="Times New Roman"/>
          <w:color w:val="000000"/>
        </w:rPr>
      </w:pPr>
    </w:p>
    <w:p w:rsidR="00BE71F5" w:rsidRPr="00BE71F5" w:rsidRDefault="00BE71F5" w:rsidP="00BE71F5">
      <w:pPr>
        <w:widowControl w:val="0"/>
        <w:autoSpaceDE w:val="0"/>
        <w:autoSpaceDN w:val="0"/>
        <w:adjustRightInd w:val="0"/>
        <w:spacing w:after="0" w:line="240" w:lineRule="auto"/>
        <w:ind w:firstLine="567"/>
        <w:jc w:val="both"/>
        <w:outlineLvl w:val="0"/>
        <w:rPr>
          <w:rFonts w:ascii="Times New Roman" w:eastAsia="Times New Roman" w:hAnsi="Times New Roman"/>
          <w:bCs/>
        </w:rPr>
      </w:pPr>
      <w:r w:rsidRPr="00BE71F5">
        <w:rPr>
          <w:rFonts w:ascii="Times New Roman" w:hAnsi="Times New Roman"/>
        </w:rPr>
        <w:t>В соответствии с Федеральным законом №131-ФЗ от 06.10.2003 «Об общих принципах организации местного самоуправления в Российской Федерации»</w:t>
      </w:r>
      <w:r w:rsidRPr="00BE71F5">
        <w:rPr>
          <w:rFonts w:ascii="Times New Roman" w:eastAsia="Times New Roman" w:hAnsi="Times New Roman"/>
          <w:bCs/>
        </w:rPr>
        <w:t xml:space="preserve">, </w:t>
      </w:r>
      <w:r w:rsidRPr="00BE71F5">
        <w:rPr>
          <w:rFonts w:ascii="Times New Roman" w:hAnsi="Times New Roman"/>
        </w:rPr>
        <w:t>Уставом сельского поселения</w:t>
      </w:r>
      <w:r w:rsidRPr="00BE71F5">
        <w:rPr>
          <w:rFonts w:ascii="Times New Roman" w:eastAsia="Times New Roman" w:hAnsi="Times New Roman"/>
          <w:bCs/>
        </w:rPr>
        <w:t xml:space="preserve"> Шибковского сельсовета Искитимского муниципального района Новосибирской области, Совет депутатов Шибковского сельсовета Искитимского района Новосибирской области</w:t>
      </w:r>
    </w:p>
    <w:p w:rsidR="00BE71F5" w:rsidRPr="00BE71F5" w:rsidRDefault="00BE71F5" w:rsidP="00BE71F5">
      <w:pPr>
        <w:widowControl w:val="0"/>
        <w:autoSpaceDE w:val="0"/>
        <w:autoSpaceDN w:val="0"/>
        <w:adjustRightInd w:val="0"/>
        <w:spacing w:after="0" w:line="240" w:lineRule="auto"/>
        <w:jc w:val="both"/>
        <w:outlineLvl w:val="0"/>
        <w:rPr>
          <w:rFonts w:ascii="Times New Roman" w:eastAsia="Times New Roman" w:hAnsi="Times New Roman"/>
          <w:b/>
          <w:bCs/>
        </w:rPr>
      </w:pPr>
      <w:r w:rsidRPr="00BE71F5">
        <w:rPr>
          <w:rFonts w:ascii="Times New Roman" w:eastAsia="Times New Roman" w:hAnsi="Times New Roman"/>
          <w:b/>
          <w:bCs/>
        </w:rPr>
        <w:t>РЕШИЛ:</w:t>
      </w:r>
    </w:p>
    <w:p w:rsidR="00BE71F5" w:rsidRPr="00BE71F5" w:rsidRDefault="00BE71F5" w:rsidP="00BE71F5">
      <w:pPr>
        <w:widowControl w:val="0"/>
        <w:numPr>
          <w:ilvl w:val="0"/>
          <w:numId w:val="23"/>
        </w:numPr>
        <w:autoSpaceDE w:val="0"/>
        <w:autoSpaceDN w:val="0"/>
        <w:adjustRightInd w:val="0"/>
        <w:spacing w:after="0" w:line="240" w:lineRule="auto"/>
        <w:ind w:left="0" w:firstLine="720"/>
        <w:jc w:val="both"/>
        <w:rPr>
          <w:rFonts w:ascii="Times New Roman" w:eastAsia="Times New Roman" w:hAnsi="Times New Roman"/>
        </w:rPr>
      </w:pPr>
      <w:bookmarkStart w:id="10" w:name="sub_1"/>
      <w:r w:rsidRPr="00BE71F5">
        <w:rPr>
          <w:rFonts w:ascii="Times New Roman" w:eastAsia="Times New Roman" w:hAnsi="Times New Roman"/>
        </w:rPr>
        <w:t xml:space="preserve">Внести в решение Совета депутатов </w:t>
      </w:r>
      <w:r w:rsidRPr="00BE71F5">
        <w:rPr>
          <w:rFonts w:ascii="Times New Roman" w:eastAsia="Times New Roman" w:hAnsi="Times New Roman"/>
          <w:bCs/>
        </w:rPr>
        <w:t>Шибковского сельсовета Искитимского района Новосибирской области от 25.11.2014 № 222 «Об установлении на территории Шибковского сельсовета Искитимского района Новосибирской области налога на имущество физических лиц</w:t>
      </w:r>
      <w:r w:rsidRPr="00BE71F5">
        <w:rPr>
          <w:rFonts w:ascii="Times New Roman" w:hAnsi="Times New Roman"/>
          <w:bCs/>
          <w:color w:val="000000"/>
        </w:rPr>
        <w:t>»</w:t>
      </w:r>
      <w:r w:rsidRPr="00BE71F5">
        <w:rPr>
          <w:rFonts w:ascii="Times New Roman" w:eastAsia="Times New Roman" w:hAnsi="Times New Roman"/>
          <w:bCs/>
        </w:rPr>
        <w:t xml:space="preserve"> следующие изменения</w:t>
      </w:r>
      <w:r w:rsidRPr="00BE71F5">
        <w:rPr>
          <w:rFonts w:ascii="Times New Roman" w:eastAsia="Times New Roman" w:hAnsi="Times New Roman"/>
        </w:rPr>
        <w:t>:</w:t>
      </w:r>
    </w:p>
    <w:p w:rsidR="00BE71F5" w:rsidRPr="00BE71F5" w:rsidRDefault="00BE71F5" w:rsidP="00BE71F5">
      <w:pPr>
        <w:widowControl w:val="0"/>
        <w:numPr>
          <w:ilvl w:val="1"/>
          <w:numId w:val="23"/>
        </w:numPr>
        <w:shd w:val="clear" w:color="auto" w:fill="FFFFFF"/>
        <w:autoSpaceDE w:val="0"/>
        <w:autoSpaceDN w:val="0"/>
        <w:adjustRightInd w:val="0"/>
        <w:spacing w:after="0" w:line="240" w:lineRule="auto"/>
        <w:ind w:left="0" w:right="23" w:firstLine="720"/>
        <w:jc w:val="both"/>
        <w:rPr>
          <w:rFonts w:ascii="Times New Roman" w:eastAsia="Times New Roman" w:hAnsi="Times New Roman"/>
          <w:bCs/>
        </w:rPr>
      </w:pPr>
      <w:bookmarkStart w:id="11" w:name="sub_8"/>
      <w:bookmarkEnd w:id="10"/>
      <w:r w:rsidRPr="00BE71F5">
        <w:rPr>
          <w:rFonts w:ascii="Times New Roman" w:eastAsia="Times New Roman" w:hAnsi="Times New Roman"/>
          <w:bCs/>
        </w:rPr>
        <w:lastRenderedPageBreak/>
        <w:t>Подпункт 3.4 пункта 3 изложить в следующей редакции:</w:t>
      </w:r>
    </w:p>
    <w:p w:rsidR="00BE71F5" w:rsidRPr="00BE71F5" w:rsidRDefault="00BE71F5" w:rsidP="00BE71F5">
      <w:pPr>
        <w:widowControl w:val="0"/>
        <w:shd w:val="clear" w:color="auto" w:fill="FFFFFF"/>
        <w:autoSpaceDE w:val="0"/>
        <w:autoSpaceDN w:val="0"/>
        <w:adjustRightInd w:val="0"/>
        <w:spacing w:after="0" w:line="240" w:lineRule="auto"/>
        <w:ind w:right="23" w:firstLine="720"/>
        <w:jc w:val="both"/>
        <w:rPr>
          <w:rFonts w:ascii="Times New Roman" w:eastAsia="Times New Roman" w:hAnsi="Times New Roman"/>
          <w:bCs/>
        </w:rPr>
      </w:pPr>
      <w:r w:rsidRPr="00BE71F5">
        <w:rPr>
          <w:rFonts w:ascii="Times New Roman" w:eastAsia="Times New Roman" w:hAnsi="Times New Roman"/>
          <w:bCs/>
        </w:rPr>
        <w:t xml:space="preserve">«3.4. 0,3 процента в </w:t>
      </w:r>
      <w:proofErr w:type="gramStart"/>
      <w:r w:rsidRPr="00BE71F5">
        <w:rPr>
          <w:rFonts w:ascii="Times New Roman" w:eastAsia="Times New Roman" w:hAnsi="Times New Roman"/>
          <w:bCs/>
        </w:rPr>
        <w:t>отношении</w:t>
      </w:r>
      <w:proofErr w:type="gramEnd"/>
      <w:r w:rsidRPr="00BE71F5">
        <w:rPr>
          <w:rFonts w:ascii="Times New Roman" w:eastAsia="Times New Roman" w:hAnsi="Times New Roman"/>
          <w:bCs/>
        </w:rPr>
        <w:t xml:space="preserve"> единых недвижимых комплексов, в состав которых входит хотя бы один жилой дом»;</w:t>
      </w:r>
    </w:p>
    <w:p w:rsidR="00BE71F5" w:rsidRPr="00BE71F5" w:rsidRDefault="00BE71F5" w:rsidP="00BE71F5">
      <w:pPr>
        <w:widowControl w:val="0"/>
        <w:numPr>
          <w:ilvl w:val="1"/>
          <w:numId w:val="23"/>
        </w:numPr>
        <w:shd w:val="clear" w:color="auto" w:fill="FFFFFF"/>
        <w:autoSpaceDE w:val="0"/>
        <w:autoSpaceDN w:val="0"/>
        <w:adjustRightInd w:val="0"/>
        <w:spacing w:after="0" w:line="240" w:lineRule="auto"/>
        <w:ind w:left="0" w:right="23" w:firstLine="720"/>
        <w:jc w:val="both"/>
        <w:rPr>
          <w:rFonts w:ascii="Times New Roman" w:eastAsia="Times New Roman" w:hAnsi="Times New Roman"/>
          <w:bCs/>
        </w:rPr>
      </w:pPr>
      <w:r w:rsidRPr="00BE71F5">
        <w:rPr>
          <w:rFonts w:ascii="Times New Roman" w:eastAsia="Times New Roman" w:hAnsi="Times New Roman"/>
          <w:bCs/>
        </w:rPr>
        <w:t>Подпункт 3.5 пункта 3 изложить в следующей редакции:</w:t>
      </w:r>
    </w:p>
    <w:p w:rsidR="00BE71F5" w:rsidRPr="00BE71F5" w:rsidRDefault="00BE71F5" w:rsidP="00BE71F5">
      <w:pPr>
        <w:widowControl w:val="0"/>
        <w:shd w:val="clear" w:color="auto" w:fill="FFFFFF"/>
        <w:autoSpaceDE w:val="0"/>
        <w:autoSpaceDN w:val="0"/>
        <w:adjustRightInd w:val="0"/>
        <w:spacing w:after="0" w:line="240" w:lineRule="auto"/>
        <w:ind w:right="23" w:firstLine="720"/>
        <w:jc w:val="both"/>
        <w:rPr>
          <w:rFonts w:ascii="Times New Roman" w:eastAsia="Times New Roman" w:hAnsi="Times New Roman"/>
          <w:bCs/>
        </w:rPr>
      </w:pPr>
      <w:r w:rsidRPr="00BE71F5">
        <w:rPr>
          <w:rFonts w:ascii="Times New Roman" w:eastAsia="Times New Roman" w:hAnsi="Times New Roman"/>
          <w:bCs/>
        </w:rPr>
        <w:t xml:space="preserve">«3.5. 0,3 процента в </w:t>
      </w:r>
      <w:proofErr w:type="gramStart"/>
      <w:r w:rsidRPr="00BE71F5">
        <w:rPr>
          <w:rFonts w:ascii="Times New Roman" w:eastAsia="Times New Roman" w:hAnsi="Times New Roman"/>
          <w:bCs/>
        </w:rPr>
        <w:t>отношении</w:t>
      </w:r>
      <w:proofErr w:type="gramEnd"/>
      <w:r w:rsidRPr="00BE71F5">
        <w:rPr>
          <w:rFonts w:ascii="Times New Roman" w:eastAsia="Times New Roman" w:hAnsi="Times New Roman"/>
          <w:bCs/>
        </w:rPr>
        <w:t xml:space="preserve"> гаражей и </w:t>
      </w:r>
      <w:proofErr w:type="spellStart"/>
      <w:r w:rsidRPr="00BE71F5">
        <w:rPr>
          <w:rFonts w:ascii="Times New Roman" w:eastAsia="Times New Roman" w:hAnsi="Times New Roman"/>
          <w:bCs/>
        </w:rPr>
        <w:t>машино</w:t>
      </w:r>
      <w:proofErr w:type="spellEnd"/>
      <w:r w:rsidRPr="00BE71F5">
        <w:rPr>
          <w:rFonts w:ascii="Times New Roman" w:eastAsia="Times New Roman" w:hAnsi="Times New Roman"/>
          <w:bCs/>
        </w:rPr>
        <w:t>-мест, в том числе расположенных в объектах налогообложения, указанных в подпункте 2 пункта 2 статьи 406 Налогового кодекса Российской Федерации».</w:t>
      </w:r>
    </w:p>
    <w:p w:rsidR="00BE71F5" w:rsidRPr="00BE71F5" w:rsidRDefault="00BE71F5" w:rsidP="00BE71F5">
      <w:pPr>
        <w:widowControl w:val="0"/>
        <w:autoSpaceDE w:val="0"/>
        <w:autoSpaceDN w:val="0"/>
        <w:adjustRightInd w:val="0"/>
        <w:spacing w:after="0" w:line="240" w:lineRule="auto"/>
        <w:ind w:firstLine="708"/>
        <w:jc w:val="both"/>
        <w:rPr>
          <w:rFonts w:ascii="Times New Roman" w:eastAsia="Times New Roman" w:hAnsi="Times New Roman"/>
        </w:rPr>
      </w:pPr>
      <w:bookmarkStart w:id="12" w:name="sub_16"/>
      <w:bookmarkEnd w:id="11"/>
      <w:r w:rsidRPr="00BE71F5">
        <w:rPr>
          <w:rFonts w:ascii="Times New Roman" w:eastAsia="Times New Roman" w:hAnsi="Times New Roman"/>
        </w:rPr>
        <w:t xml:space="preserve">2. Опубликовать настоящее решение в </w:t>
      </w:r>
      <w:r w:rsidRPr="00BE71F5">
        <w:rPr>
          <w:rFonts w:ascii="Times New Roman" w:hAnsi="Times New Roman"/>
        </w:rPr>
        <w:t xml:space="preserve">периодическом печатном </w:t>
      </w:r>
      <w:proofErr w:type="gramStart"/>
      <w:r w:rsidRPr="00BE71F5">
        <w:rPr>
          <w:rFonts w:ascii="Times New Roman" w:hAnsi="Times New Roman"/>
        </w:rPr>
        <w:t>издании</w:t>
      </w:r>
      <w:proofErr w:type="gramEnd"/>
      <w:r w:rsidRPr="00BE71F5">
        <w:rPr>
          <w:rFonts w:ascii="Times New Roman" w:eastAsia="Times New Roman" w:hAnsi="Times New Roman"/>
        </w:rPr>
        <w:t xml:space="preserve"> «Вестник Шибковского сельсовета» и разместить на официальном сайте администрации </w:t>
      </w:r>
      <w:r w:rsidRPr="00BE71F5">
        <w:rPr>
          <w:rFonts w:ascii="Times New Roman" w:eastAsia="Times New Roman" w:hAnsi="Times New Roman"/>
          <w:bCs/>
        </w:rPr>
        <w:t xml:space="preserve">Шибковского </w:t>
      </w:r>
      <w:r w:rsidRPr="00BE71F5">
        <w:rPr>
          <w:rFonts w:ascii="Times New Roman" w:eastAsia="Times New Roman" w:hAnsi="Times New Roman"/>
        </w:rPr>
        <w:t>сельсовета Искитимского района Новосибирской области.</w:t>
      </w:r>
    </w:p>
    <w:p w:rsidR="00BE71F5" w:rsidRPr="00BE71F5" w:rsidRDefault="00BE71F5" w:rsidP="00BE71F5">
      <w:pPr>
        <w:spacing w:after="0" w:line="240" w:lineRule="auto"/>
        <w:jc w:val="both"/>
        <w:rPr>
          <w:rFonts w:ascii="Times New Roman" w:eastAsia="Times New Roman" w:hAnsi="Times New Roman"/>
        </w:rPr>
      </w:pPr>
    </w:p>
    <w:p w:rsidR="00BE71F5" w:rsidRPr="00BE71F5" w:rsidRDefault="00BE71F5" w:rsidP="00BE71F5">
      <w:pPr>
        <w:pStyle w:val="ac"/>
        <w:jc w:val="both"/>
        <w:rPr>
          <w:rFonts w:ascii="Times New Roman" w:hAnsi="Times New Roman"/>
        </w:rPr>
      </w:pPr>
      <w:r w:rsidRPr="00BE71F5">
        <w:rPr>
          <w:rFonts w:ascii="Times New Roman" w:hAnsi="Times New Roman"/>
        </w:rPr>
        <w:t xml:space="preserve">Глава                                                           </w:t>
      </w:r>
      <w:r>
        <w:rPr>
          <w:rFonts w:ascii="Times New Roman" w:hAnsi="Times New Roman"/>
        </w:rPr>
        <w:t xml:space="preserve">                                         </w:t>
      </w:r>
      <w:r w:rsidRPr="00BE71F5">
        <w:rPr>
          <w:rFonts w:ascii="Times New Roman" w:hAnsi="Times New Roman"/>
        </w:rPr>
        <w:t xml:space="preserve">  Председатель Совета депутатов</w:t>
      </w:r>
    </w:p>
    <w:p w:rsidR="00BE71F5" w:rsidRPr="00BE71F5" w:rsidRDefault="00BE71F5" w:rsidP="00BE71F5">
      <w:pPr>
        <w:pStyle w:val="ac"/>
        <w:jc w:val="both"/>
        <w:rPr>
          <w:rFonts w:ascii="Times New Roman" w:hAnsi="Times New Roman"/>
        </w:rPr>
      </w:pPr>
      <w:r w:rsidRPr="00BE71F5">
        <w:rPr>
          <w:rFonts w:ascii="Times New Roman" w:hAnsi="Times New Roman"/>
        </w:rPr>
        <w:t xml:space="preserve">Шибковского сельсовета                             </w:t>
      </w:r>
      <w:r>
        <w:rPr>
          <w:rFonts w:ascii="Times New Roman" w:hAnsi="Times New Roman"/>
        </w:rPr>
        <w:t xml:space="preserve">                                      </w:t>
      </w:r>
      <w:r w:rsidRPr="00BE71F5">
        <w:rPr>
          <w:rFonts w:ascii="Times New Roman" w:hAnsi="Times New Roman"/>
        </w:rPr>
        <w:t xml:space="preserve">  Шибковского сельсовета</w:t>
      </w:r>
    </w:p>
    <w:p w:rsidR="00BE71F5" w:rsidRPr="00BE71F5" w:rsidRDefault="00BE71F5" w:rsidP="00BE71F5">
      <w:pPr>
        <w:pStyle w:val="ac"/>
        <w:jc w:val="both"/>
        <w:rPr>
          <w:rFonts w:ascii="Times New Roman" w:hAnsi="Times New Roman"/>
        </w:rPr>
      </w:pPr>
      <w:r w:rsidRPr="00BE71F5">
        <w:rPr>
          <w:rFonts w:ascii="Times New Roman" w:hAnsi="Times New Roman"/>
        </w:rPr>
        <w:t xml:space="preserve">Искитимского района                                   </w:t>
      </w:r>
      <w:r>
        <w:rPr>
          <w:rFonts w:ascii="Times New Roman" w:hAnsi="Times New Roman"/>
        </w:rPr>
        <w:t xml:space="preserve">                                      </w:t>
      </w:r>
      <w:r w:rsidRPr="00BE71F5">
        <w:rPr>
          <w:rFonts w:ascii="Times New Roman" w:hAnsi="Times New Roman"/>
        </w:rPr>
        <w:t xml:space="preserve"> Искитимского района</w:t>
      </w:r>
    </w:p>
    <w:p w:rsidR="00BE71F5" w:rsidRPr="00BE71F5" w:rsidRDefault="00BE71F5" w:rsidP="00BE71F5">
      <w:pPr>
        <w:pStyle w:val="ac"/>
        <w:jc w:val="both"/>
        <w:rPr>
          <w:rFonts w:ascii="Times New Roman" w:hAnsi="Times New Roman"/>
        </w:rPr>
      </w:pPr>
      <w:r w:rsidRPr="00BE71F5">
        <w:rPr>
          <w:rFonts w:ascii="Times New Roman" w:hAnsi="Times New Roman"/>
        </w:rPr>
        <w:t xml:space="preserve">Новосибирской области                                 </w:t>
      </w:r>
      <w:r>
        <w:rPr>
          <w:rFonts w:ascii="Times New Roman" w:hAnsi="Times New Roman"/>
        </w:rPr>
        <w:t xml:space="preserve">                                      </w:t>
      </w:r>
      <w:r w:rsidRPr="00BE71F5">
        <w:rPr>
          <w:rFonts w:ascii="Times New Roman" w:hAnsi="Times New Roman"/>
        </w:rPr>
        <w:t xml:space="preserve">Новосибирской области    </w:t>
      </w:r>
    </w:p>
    <w:p w:rsidR="00BE71F5" w:rsidRPr="00BE71F5" w:rsidRDefault="00BE71F5" w:rsidP="00BE71F5">
      <w:pPr>
        <w:pStyle w:val="ac"/>
        <w:jc w:val="both"/>
        <w:rPr>
          <w:rFonts w:ascii="Times New Roman" w:hAnsi="Times New Roman"/>
        </w:rPr>
      </w:pPr>
    </w:p>
    <w:p w:rsidR="00A7024F" w:rsidRDefault="00BE71F5" w:rsidP="00BE71F5">
      <w:pPr>
        <w:pStyle w:val="1f"/>
        <w:jc w:val="both"/>
        <w:rPr>
          <w:sz w:val="22"/>
          <w:szCs w:val="22"/>
        </w:rPr>
      </w:pPr>
      <w:r w:rsidRPr="00BE71F5">
        <w:rPr>
          <w:sz w:val="22"/>
          <w:szCs w:val="22"/>
        </w:rPr>
        <w:t>___________</w:t>
      </w:r>
      <w:proofErr w:type="spellStart"/>
      <w:r w:rsidRPr="00BE71F5">
        <w:rPr>
          <w:sz w:val="22"/>
          <w:szCs w:val="22"/>
        </w:rPr>
        <w:t>Н.Ю.Самусенок</w:t>
      </w:r>
      <w:proofErr w:type="spellEnd"/>
      <w:r w:rsidRPr="00BE71F5">
        <w:rPr>
          <w:sz w:val="22"/>
          <w:szCs w:val="22"/>
        </w:rPr>
        <w:t xml:space="preserve">                        </w:t>
      </w:r>
      <w:r>
        <w:rPr>
          <w:sz w:val="22"/>
          <w:szCs w:val="22"/>
        </w:rPr>
        <w:t xml:space="preserve">                                      </w:t>
      </w:r>
      <w:r w:rsidRPr="00BE71F5">
        <w:rPr>
          <w:sz w:val="22"/>
          <w:szCs w:val="22"/>
        </w:rPr>
        <w:t xml:space="preserve"> _______________ </w:t>
      </w:r>
      <w:proofErr w:type="spellStart"/>
      <w:r w:rsidRPr="00BE71F5">
        <w:rPr>
          <w:sz w:val="22"/>
          <w:szCs w:val="22"/>
        </w:rPr>
        <w:t>Н.Г.Пазиева</w:t>
      </w:r>
      <w:bookmarkEnd w:id="12"/>
      <w:proofErr w:type="spellEnd"/>
    </w:p>
    <w:p w:rsidR="00D961CA" w:rsidRDefault="00D961CA" w:rsidP="00BE71F5">
      <w:pPr>
        <w:pStyle w:val="1f"/>
        <w:jc w:val="both"/>
        <w:rPr>
          <w:sz w:val="22"/>
          <w:szCs w:val="22"/>
        </w:rPr>
      </w:pPr>
    </w:p>
    <w:p w:rsidR="004171C2" w:rsidRDefault="004171C2" w:rsidP="00BE71F5">
      <w:pPr>
        <w:pStyle w:val="1f"/>
        <w:jc w:val="both"/>
        <w:rPr>
          <w:sz w:val="22"/>
          <w:szCs w:val="22"/>
        </w:rPr>
      </w:pPr>
    </w:p>
    <w:p w:rsidR="00F10D3E" w:rsidRPr="00D23884" w:rsidRDefault="00F10D3E" w:rsidP="00F10D3E">
      <w:pPr>
        <w:pStyle w:val="1f"/>
        <w:jc w:val="center"/>
        <w:rPr>
          <w:rFonts w:eastAsiaTheme="minorEastAsia"/>
          <w:b/>
          <w:color w:val="000000"/>
          <w:sz w:val="24"/>
          <w:szCs w:val="24"/>
        </w:rPr>
      </w:pPr>
      <w:r w:rsidRPr="00D23884">
        <w:rPr>
          <w:rFonts w:eastAsiaTheme="minorEastAsia"/>
          <w:b/>
          <w:color w:val="000000"/>
          <w:sz w:val="24"/>
          <w:szCs w:val="24"/>
        </w:rPr>
        <w:t>ОТДЕЛ НАДЗОРНОЙ ДЕЯТЕЛЬНОСТИ И ПРОФИЛАКТИЧЕСКОЙ РАБОТЫ</w:t>
      </w:r>
    </w:p>
    <w:p w:rsidR="00F10D3E" w:rsidRPr="00D23884" w:rsidRDefault="00D23884" w:rsidP="00F10D3E">
      <w:pPr>
        <w:pStyle w:val="1f"/>
        <w:jc w:val="center"/>
        <w:rPr>
          <w:rFonts w:eastAsiaTheme="minorEastAsia"/>
          <w:b/>
          <w:color w:val="000000"/>
          <w:sz w:val="24"/>
          <w:szCs w:val="24"/>
        </w:rPr>
      </w:pPr>
      <w:r w:rsidRPr="00D23884">
        <w:rPr>
          <w:rFonts w:eastAsiaTheme="minorEastAsia"/>
          <w:b/>
          <w:color w:val="000000"/>
          <w:sz w:val="24"/>
          <w:szCs w:val="24"/>
        </w:rPr>
        <w:t xml:space="preserve">ПО ГОРОДУ ИСКИТИМУ  И ИСКИТИМСКОГО РАЙОНА </w:t>
      </w:r>
      <w:r w:rsidR="00F10D3E" w:rsidRPr="00D23884">
        <w:rPr>
          <w:rFonts w:eastAsiaTheme="minorEastAsia"/>
          <w:b/>
          <w:color w:val="000000"/>
          <w:sz w:val="24"/>
          <w:szCs w:val="24"/>
        </w:rPr>
        <w:t>РЕКОМЕНДУЕТ:</w:t>
      </w:r>
    </w:p>
    <w:p w:rsidR="00F10D3E" w:rsidRPr="00F10D3E" w:rsidRDefault="00F10D3E" w:rsidP="00F10D3E">
      <w:pPr>
        <w:pStyle w:val="1f"/>
        <w:jc w:val="center"/>
        <w:rPr>
          <w:rFonts w:eastAsiaTheme="minorEastAsia"/>
          <w:b/>
          <w:color w:val="000000"/>
          <w:sz w:val="22"/>
          <w:szCs w:val="22"/>
        </w:rPr>
      </w:pPr>
    </w:p>
    <w:p w:rsidR="00D23884" w:rsidRDefault="00D961CA" w:rsidP="00F10D3E">
      <w:pPr>
        <w:pStyle w:val="1f"/>
        <w:ind w:firstLine="708"/>
        <w:jc w:val="both"/>
        <w:rPr>
          <w:rFonts w:eastAsiaTheme="minorEastAsia"/>
          <w:color w:val="000000"/>
          <w:sz w:val="22"/>
          <w:szCs w:val="22"/>
        </w:rPr>
      </w:pPr>
      <w:r>
        <w:rPr>
          <w:rFonts w:eastAsiaTheme="minorEastAsia"/>
          <w:b/>
          <w:bCs/>
          <w:color w:val="000000"/>
          <w:sz w:val="22"/>
          <w:szCs w:val="22"/>
        </w:rPr>
        <w:t xml:space="preserve">1. Во </w:t>
      </w:r>
      <w:proofErr w:type="spellStart"/>
      <w:r w:rsidR="00F10D3E" w:rsidRPr="00F10D3E">
        <w:rPr>
          <w:rFonts w:eastAsiaTheme="minorEastAsia"/>
          <w:b/>
          <w:bCs/>
          <w:color w:val="000000"/>
          <w:sz w:val="22"/>
          <w:szCs w:val="22"/>
        </w:rPr>
        <w:t>избежани</w:t>
      </w:r>
      <w:r>
        <w:rPr>
          <w:rFonts w:eastAsiaTheme="minorEastAsia"/>
          <w:b/>
          <w:bCs/>
          <w:color w:val="000000"/>
          <w:sz w:val="22"/>
          <w:szCs w:val="22"/>
        </w:rPr>
        <w:t>я</w:t>
      </w:r>
      <w:proofErr w:type="spellEnd"/>
      <w:r w:rsidR="00F10D3E" w:rsidRPr="00F10D3E">
        <w:rPr>
          <w:rFonts w:eastAsiaTheme="minorEastAsia"/>
          <w:b/>
          <w:bCs/>
          <w:color w:val="000000"/>
          <w:sz w:val="22"/>
          <w:szCs w:val="22"/>
        </w:rPr>
        <w:t xml:space="preserve"> неприятных последствий при применении пиротехнических</w:t>
      </w:r>
      <w:r w:rsidR="00F10D3E" w:rsidRPr="00F10D3E">
        <w:rPr>
          <w:rFonts w:eastAsiaTheme="minorEastAsia"/>
          <w:b/>
          <w:bCs/>
          <w:color w:val="000000"/>
          <w:sz w:val="22"/>
          <w:szCs w:val="22"/>
        </w:rPr>
        <w:br/>
        <w:t>изделий</w:t>
      </w:r>
      <w:r w:rsidR="00F10D3E" w:rsidRPr="00F10D3E">
        <w:rPr>
          <w:rFonts w:eastAsiaTheme="minorEastAsia"/>
          <w:color w:val="000000"/>
          <w:sz w:val="22"/>
          <w:szCs w:val="22"/>
        </w:rPr>
        <w:t xml:space="preserve">, необходимо </w:t>
      </w:r>
      <w:proofErr w:type="gramStart"/>
      <w:r w:rsidR="00F10D3E" w:rsidRPr="00F10D3E">
        <w:rPr>
          <w:rFonts w:eastAsiaTheme="minorEastAsia"/>
          <w:color w:val="000000"/>
          <w:sz w:val="22"/>
          <w:szCs w:val="22"/>
        </w:rPr>
        <w:t>помнить и неукоснительно соблюдать</w:t>
      </w:r>
      <w:proofErr w:type="gramEnd"/>
      <w:r w:rsidR="00F10D3E" w:rsidRPr="00F10D3E">
        <w:rPr>
          <w:rFonts w:eastAsiaTheme="minorEastAsia"/>
          <w:color w:val="000000"/>
          <w:sz w:val="22"/>
          <w:szCs w:val="22"/>
        </w:rPr>
        <w:t xml:space="preserve"> правила пожарной</w:t>
      </w:r>
      <w:r w:rsidR="00F10D3E" w:rsidRPr="00F10D3E">
        <w:rPr>
          <w:rFonts w:eastAsiaTheme="minorEastAsia"/>
          <w:color w:val="000000"/>
          <w:sz w:val="22"/>
          <w:szCs w:val="22"/>
        </w:rPr>
        <w:br/>
        <w:t>безопасности при эксплуатации пиротехнических изделий и правила приведения их в</w:t>
      </w:r>
      <w:r w:rsidR="00F10D3E" w:rsidRPr="00F10D3E">
        <w:rPr>
          <w:rFonts w:eastAsiaTheme="minorEastAsia"/>
          <w:color w:val="000000"/>
          <w:sz w:val="22"/>
          <w:szCs w:val="22"/>
        </w:rPr>
        <w:br/>
        <w:t>действие.</w:t>
      </w:r>
    </w:p>
    <w:p w:rsidR="00D23884" w:rsidRDefault="00F10D3E" w:rsidP="00F10D3E">
      <w:pPr>
        <w:pStyle w:val="1f"/>
        <w:ind w:firstLine="708"/>
        <w:jc w:val="both"/>
        <w:rPr>
          <w:rFonts w:eastAsiaTheme="minorEastAsia"/>
          <w:color w:val="000000"/>
          <w:sz w:val="22"/>
          <w:szCs w:val="22"/>
        </w:rPr>
      </w:pPr>
      <w:r w:rsidRPr="00F10D3E">
        <w:rPr>
          <w:rFonts w:eastAsiaTheme="minorEastAsia"/>
          <w:color w:val="000000"/>
          <w:sz w:val="22"/>
          <w:szCs w:val="22"/>
        </w:rPr>
        <w:t>Бытовые пиротехнические изделия представляют собой устройства,</w:t>
      </w:r>
      <w:r w:rsidRPr="00F10D3E">
        <w:rPr>
          <w:rFonts w:eastAsiaTheme="minorEastAsia"/>
          <w:color w:val="000000"/>
          <w:sz w:val="22"/>
          <w:szCs w:val="22"/>
        </w:rPr>
        <w:br/>
        <w:t>предназначенные для создания световых или дымовых эффектов при проведении</w:t>
      </w:r>
      <w:r w:rsidRPr="00F10D3E">
        <w:rPr>
          <w:rFonts w:eastAsiaTheme="minorEastAsia"/>
          <w:color w:val="000000"/>
          <w:sz w:val="22"/>
          <w:szCs w:val="22"/>
        </w:rPr>
        <w:br/>
        <w:t>праздничных салютов и фейерверков. Пожарная опасность этих изделий состоит в том,</w:t>
      </w:r>
      <w:r w:rsidRPr="00F10D3E">
        <w:rPr>
          <w:rFonts w:eastAsiaTheme="minorEastAsia"/>
          <w:color w:val="000000"/>
          <w:sz w:val="22"/>
          <w:szCs w:val="22"/>
        </w:rPr>
        <w:br/>
        <w:t>что их применение сопровождается наличием открытого пламени, искр, а некоторые</w:t>
      </w:r>
      <w:r w:rsidRPr="00F10D3E">
        <w:rPr>
          <w:rFonts w:eastAsiaTheme="minorEastAsia"/>
          <w:color w:val="000000"/>
          <w:sz w:val="22"/>
          <w:szCs w:val="22"/>
        </w:rPr>
        <w:br/>
        <w:t>изделия движутся в различных направлениях на достаточно большие расстояния (до 40</w:t>
      </w:r>
      <w:r w:rsidRPr="00F10D3E">
        <w:rPr>
          <w:rFonts w:eastAsiaTheme="minorEastAsia"/>
          <w:color w:val="000000"/>
          <w:sz w:val="22"/>
          <w:szCs w:val="22"/>
        </w:rPr>
        <w:br/>
        <w:t>м). Зажигающая способность искр и пламени от пиротехнических изделий достаточно</w:t>
      </w:r>
      <w:r w:rsidRPr="00F10D3E">
        <w:rPr>
          <w:rFonts w:eastAsiaTheme="minorEastAsia"/>
          <w:color w:val="000000"/>
          <w:sz w:val="22"/>
          <w:szCs w:val="22"/>
        </w:rPr>
        <w:br/>
        <w:t>высокая.</w:t>
      </w:r>
    </w:p>
    <w:p w:rsidR="00D23884" w:rsidRDefault="00F10D3E" w:rsidP="00F10D3E">
      <w:pPr>
        <w:pStyle w:val="1f"/>
        <w:ind w:firstLine="708"/>
        <w:jc w:val="both"/>
        <w:rPr>
          <w:rFonts w:eastAsiaTheme="minorEastAsia"/>
          <w:color w:val="000000"/>
          <w:sz w:val="22"/>
          <w:szCs w:val="22"/>
        </w:rPr>
      </w:pPr>
      <w:r w:rsidRPr="00F10D3E">
        <w:rPr>
          <w:rFonts w:eastAsiaTheme="minorEastAsia"/>
          <w:color w:val="000000"/>
          <w:sz w:val="22"/>
          <w:szCs w:val="22"/>
        </w:rPr>
        <w:t>При покупке пиротехнических изделий обязательно ознакомьтесь с инструкцией,</w:t>
      </w:r>
      <w:r w:rsidRPr="00F10D3E">
        <w:rPr>
          <w:rFonts w:eastAsiaTheme="minorEastAsia"/>
          <w:color w:val="000000"/>
          <w:sz w:val="22"/>
          <w:szCs w:val="22"/>
        </w:rPr>
        <w:br/>
        <w:t>она должна быть у каждого изделия. Если нет информации на русском языке – значит,</w:t>
      </w:r>
      <w:r w:rsidRPr="00F10D3E">
        <w:rPr>
          <w:rFonts w:eastAsiaTheme="minorEastAsia"/>
          <w:color w:val="000000"/>
          <w:sz w:val="22"/>
          <w:szCs w:val="22"/>
        </w:rPr>
        <w:br/>
        <w:t xml:space="preserve">изделие не сертифицировано и </w:t>
      </w:r>
      <w:proofErr w:type="gramStart"/>
      <w:r w:rsidRPr="00F10D3E">
        <w:rPr>
          <w:rFonts w:eastAsiaTheme="minorEastAsia"/>
          <w:color w:val="000000"/>
          <w:sz w:val="22"/>
          <w:szCs w:val="22"/>
        </w:rPr>
        <w:t>использовать</w:t>
      </w:r>
      <w:proofErr w:type="gramEnd"/>
      <w:r w:rsidRPr="00F10D3E">
        <w:rPr>
          <w:rFonts w:eastAsiaTheme="minorEastAsia"/>
          <w:color w:val="000000"/>
          <w:sz w:val="22"/>
          <w:szCs w:val="22"/>
        </w:rPr>
        <w:t xml:space="preserve"> его не рекомендуется. Проверьте срок</w:t>
      </w:r>
      <w:r w:rsidRPr="00F10D3E">
        <w:rPr>
          <w:rFonts w:eastAsiaTheme="minorEastAsia"/>
          <w:color w:val="000000"/>
          <w:sz w:val="22"/>
          <w:szCs w:val="22"/>
        </w:rPr>
        <w:br/>
        <w:t>годности изделия. Его устанавливает сам производитель, и никто не имеет права этот</w:t>
      </w:r>
      <w:r w:rsidRPr="00F10D3E">
        <w:rPr>
          <w:rFonts w:eastAsiaTheme="minorEastAsia"/>
          <w:color w:val="000000"/>
          <w:sz w:val="22"/>
          <w:szCs w:val="22"/>
        </w:rPr>
        <w:br/>
        <w:t>срок продлить.</w:t>
      </w:r>
    </w:p>
    <w:p w:rsidR="00D23884" w:rsidRDefault="00F10D3E" w:rsidP="00F10D3E">
      <w:pPr>
        <w:pStyle w:val="1f"/>
        <w:ind w:firstLine="708"/>
        <w:jc w:val="both"/>
        <w:rPr>
          <w:rFonts w:eastAsiaTheme="minorEastAsia"/>
          <w:color w:val="000000"/>
          <w:sz w:val="22"/>
          <w:szCs w:val="22"/>
        </w:rPr>
      </w:pPr>
      <w:r w:rsidRPr="00F10D3E">
        <w:rPr>
          <w:rFonts w:eastAsiaTheme="minorEastAsia"/>
          <w:color w:val="000000"/>
          <w:sz w:val="22"/>
          <w:szCs w:val="22"/>
        </w:rPr>
        <w:t>На многих подобных изделиях указаны возрастные ограничения. Обязательно</w:t>
      </w:r>
      <w:r w:rsidRPr="00F10D3E">
        <w:rPr>
          <w:rFonts w:eastAsiaTheme="minorEastAsia"/>
          <w:color w:val="000000"/>
          <w:sz w:val="22"/>
          <w:szCs w:val="22"/>
        </w:rPr>
        <w:br/>
        <w:t>проверьте, не нарушена ли упаковка изделия, не имеет ли повреждений само изделие</w:t>
      </w:r>
      <w:r w:rsidRPr="00F10D3E">
        <w:rPr>
          <w:rFonts w:eastAsiaTheme="minorEastAsia"/>
          <w:color w:val="000000"/>
          <w:sz w:val="22"/>
          <w:szCs w:val="22"/>
        </w:rPr>
        <w:br/>
        <w:t>(корпус, фитиль). Пиротехнику нельзя хранить возле приборов отопления (батарей,</w:t>
      </w:r>
      <w:r w:rsidRPr="00F10D3E">
        <w:rPr>
          <w:rFonts w:eastAsiaTheme="minorEastAsia"/>
          <w:color w:val="000000"/>
          <w:sz w:val="22"/>
          <w:szCs w:val="22"/>
        </w:rPr>
        <w:br/>
        <w:t xml:space="preserve">газовых и электрических плит) не стоит носить огнеопасные изделия в </w:t>
      </w:r>
      <w:proofErr w:type="gramStart"/>
      <w:r w:rsidRPr="00F10D3E">
        <w:rPr>
          <w:rFonts w:eastAsiaTheme="minorEastAsia"/>
          <w:color w:val="000000"/>
          <w:sz w:val="22"/>
          <w:szCs w:val="22"/>
        </w:rPr>
        <w:t>карманах</w:t>
      </w:r>
      <w:proofErr w:type="gramEnd"/>
      <w:r w:rsidRPr="00F10D3E">
        <w:rPr>
          <w:rFonts w:eastAsiaTheme="minorEastAsia"/>
          <w:color w:val="000000"/>
          <w:sz w:val="22"/>
          <w:szCs w:val="22"/>
        </w:rPr>
        <w:t>.</w:t>
      </w:r>
    </w:p>
    <w:p w:rsidR="00D23884" w:rsidRDefault="00F10D3E" w:rsidP="00F10D3E">
      <w:pPr>
        <w:pStyle w:val="1f"/>
        <w:ind w:firstLine="708"/>
        <w:jc w:val="both"/>
        <w:rPr>
          <w:rFonts w:eastAsiaTheme="minorEastAsia"/>
          <w:color w:val="000000"/>
          <w:sz w:val="22"/>
          <w:szCs w:val="22"/>
        </w:rPr>
      </w:pPr>
      <w:r w:rsidRPr="00F10D3E">
        <w:rPr>
          <w:rFonts w:eastAsiaTheme="minorEastAsia"/>
          <w:color w:val="000000"/>
          <w:sz w:val="22"/>
          <w:szCs w:val="22"/>
        </w:rPr>
        <w:t>Запуск петард, фейерверков, ракет запрещается производить внутри помещений,</w:t>
      </w:r>
      <w:r w:rsidRPr="00F10D3E">
        <w:rPr>
          <w:rFonts w:eastAsiaTheme="minorEastAsia"/>
          <w:color w:val="000000"/>
          <w:sz w:val="22"/>
          <w:szCs w:val="22"/>
        </w:rPr>
        <w:br/>
        <w:t>с балконов и лоджий, вблизи жилых домов и хозяйственных построек, новогодних ёлок.</w:t>
      </w:r>
    </w:p>
    <w:p w:rsidR="00D23884" w:rsidRDefault="00F10D3E" w:rsidP="00F10D3E">
      <w:pPr>
        <w:pStyle w:val="1f"/>
        <w:ind w:firstLine="708"/>
        <w:jc w:val="both"/>
        <w:rPr>
          <w:rFonts w:eastAsiaTheme="minorEastAsia"/>
          <w:color w:val="000000"/>
          <w:sz w:val="22"/>
          <w:szCs w:val="22"/>
        </w:rPr>
      </w:pPr>
      <w:r w:rsidRPr="00F10D3E">
        <w:rPr>
          <w:rFonts w:eastAsiaTheme="minorEastAsia"/>
          <w:color w:val="000000"/>
          <w:sz w:val="22"/>
          <w:szCs w:val="22"/>
        </w:rPr>
        <w:t>Приобретать пиротехнические изделия следует только в специализированных</w:t>
      </w:r>
      <w:r w:rsidRPr="00F10D3E">
        <w:rPr>
          <w:rFonts w:eastAsiaTheme="minorEastAsia"/>
          <w:color w:val="000000"/>
          <w:sz w:val="22"/>
          <w:szCs w:val="22"/>
        </w:rPr>
        <w:br/>
      </w:r>
      <w:proofErr w:type="gramStart"/>
      <w:r w:rsidRPr="00F10D3E">
        <w:rPr>
          <w:rFonts w:eastAsiaTheme="minorEastAsia"/>
          <w:color w:val="000000"/>
          <w:sz w:val="22"/>
          <w:szCs w:val="22"/>
        </w:rPr>
        <w:t>отделах</w:t>
      </w:r>
      <w:proofErr w:type="gramEnd"/>
      <w:r w:rsidRPr="00F10D3E">
        <w:rPr>
          <w:rFonts w:eastAsiaTheme="minorEastAsia"/>
          <w:color w:val="000000"/>
          <w:sz w:val="22"/>
          <w:szCs w:val="22"/>
        </w:rPr>
        <w:t xml:space="preserve"> магазинов, ни в коем случае не приобретать пиротехнику на рынках, где не</w:t>
      </w:r>
      <w:r w:rsidRPr="00F10D3E">
        <w:rPr>
          <w:rFonts w:eastAsiaTheme="minorEastAsia"/>
          <w:color w:val="000000"/>
          <w:sz w:val="22"/>
          <w:szCs w:val="22"/>
        </w:rPr>
        <w:br/>
        <w:t>соблюдаются условия хранения.</w:t>
      </w:r>
    </w:p>
    <w:p w:rsidR="00D23884" w:rsidRDefault="00D23884" w:rsidP="00F10D3E">
      <w:pPr>
        <w:pStyle w:val="1f"/>
        <w:ind w:firstLine="708"/>
        <w:jc w:val="both"/>
        <w:rPr>
          <w:rFonts w:eastAsiaTheme="minorEastAsia"/>
          <w:color w:val="000000"/>
          <w:sz w:val="22"/>
          <w:szCs w:val="22"/>
        </w:rPr>
      </w:pPr>
    </w:p>
    <w:p w:rsidR="00D23884" w:rsidRDefault="00F10D3E" w:rsidP="00F10D3E">
      <w:pPr>
        <w:pStyle w:val="1f"/>
        <w:ind w:firstLine="708"/>
        <w:jc w:val="both"/>
        <w:rPr>
          <w:rFonts w:eastAsiaTheme="minorEastAsia"/>
          <w:color w:val="000000"/>
          <w:sz w:val="22"/>
          <w:szCs w:val="22"/>
        </w:rPr>
      </w:pPr>
      <w:r w:rsidRPr="00F10D3E">
        <w:rPr>
          <w:rFonts w:eastAsiaTheme="minorEastAsia"/>
          <w:b/>
          <w:bCs/>
          <w:color w:val="000000"/>
          <w:sz w:val="22"/>
          <w:szCs w:val="22"/>
        </w:rPr>
        <w:t>2. При выборе новогодней гирлянды</w:t>
      </w:r>
      <w:r w:rsidRPr="00F10D3E">
        <w:rPr>
          <w:rFonts w:eastAsiaTheme="minorEastAsia"/>
          <w:color w:val="000000"/>
          <w:sz w:val="22"/>
          <w:szCs w:val="22"/>
        </w:rPr>
        <w:t>, покупайте только гирлянды заводского</w:t>
      </w:r>
      <w:r w:rsidRPr="00F10D3E">
        <w:rPr>
          <w:rFonts w:eastAsiaTheme="minorEastAsia"/>
          <w:color w:val="000000"/>
          <w:sz w:val="22"/>
          <w:szCs w:val="22"/>
        </w:rPr>
        <w:br/>
        <w:t>производства, с сертификатом качества и инструкцией на русском языке. Если вы</w:t>
      </w:r>
      <w:r w:rsidRPr="00F10D3E">
        <w:rPr>
          <w:rFonts w:eastAsiaTheme="minorEastAsia"/>
          <w:color w:val="000000"/>
          <w:sz w:val="22"/>
          <w:szCs w:val="22"/>
        </w:rPr>
        <w:br/>
        <w:t xml:space="preserve">планируете </w:t>
      </w:r>
      <w:proofErr w:type="gramStart"/>
      <w:r w:rsidRPr="00F10D3E">
        <w:rPr>
          <w:rFonts w:eastAsiaTheme="minorEastAsia"/>
          <w:color w:val="000000"/>
          <w:sz w:val="22"/>
          <w:szCs w:val="22"/>
        </w:rPr>
        <w:t>разместить гирлянду</w:t>
      </w:r>
      <w:proofErr w:type="gramEnd"/>
      <w:r w:rsidRPr="00F10D3E">
        <w:rPr>
          <w:rFonts w:eastAsiaTheme="minorEastAsia"/>
          <w:color w:val="000000"/>
          <w:sz w:val="22"/>
          <w:szCs w:val="22"/>
        </w:rPr>
        <w:t xml:space="preserve"> на улице, выбирайте специальную морозостойкую,</w:t>
      </w:r>
      <w:r w:rsidRPr="00F10D3E">
        <w:rPr>
          <w:rFonts w:eastAsiaTheme="minorEastAsia"/>
          <w:color w:val="000000"/>
          <w:sz w:val="22"/>
          <w:szCs w:val="22"/>
        </w:rPr>
        <w:br/>
        <w:t xml:space="preserve">снабженную </w:t>
      </w:r>
      <w:proofErr w:type="spellStart"/>
      <w:r w:rsidRPr="00F10D3E">
        <w:rPr>
          <w:rFonts w:eastAsiaTheme="minorEastAsia"/>
          <w:color w:val="000000"/>
          <w:sz w:val="22"/>
          <w:szCs w:val="22"/>
        </w:rPr>
        <w:t>влагозащитой</w:t>
      </w:r>
      <w:proofErr w:type="spellEnd"/>
      <w:r w:rsidRPr="00F10D3E">
        <w:rPr>
          <w:rFonts w:eastAsiaTheme="minorEastAsia"/>
          <w:color w:val="000000"/>
          <w:sz w:val="22"/>
          <w:szCs w:val="22"/>
        </w:rPr>
        <w:t>. Такие приборы более прочные и могут работать в разных</w:t>
      </w:r>
      <w:r w:rsidRPr="00F10D3E">
        <w:rPr>
          <w:rFonts w:eastAsiaTheme="minorEastAsia"/>
          <w:color w:val="000000"/>
          <w:sz w:val="22"/>
          <w:szCs w:val="22"/>
        </w:rPr>
        <w:br/>
      </w:r>
      <w:r w:rsidRPr="00F10D3E">
        <w:rPr>
          <w:rFonts w:eastAsiaTheme="minorEastAsia"/>
          <w:color w:val="000000"/>
          <w:sz w:val="22"/>
          <w:szCs w:val="22"/>
        </w:rPr>
        <w:lastRenderedPageBreak/>
        <w:t xml:space="preserve">погодных </w:t>
      </w:r>
      <w:proofErr w:type="gramStart"/>
      <w:r w:rsidRPr="00F10D3E">
        <w:rPr>
          <w:rFonts w:eastAsiaTheme="minorEastAsia"/>
          <w:color w:val="000000"/>
          <w:sz w:val="22"/>
          <w:szCs w:val="22"/>
        </w:rPr>
        <w:t>условиях</w:t>
      </w:r>
      <w:proofErr w:type="gramEnd"/>
      <w:r w:rsidRPr="00F10D3E">
        <w:rPr>
          <w:rFonts w:eastAsiaTheme="minorEastAsia"/>
          <w:color w:val="000000"/>
          <w:sz w:val="22"/>
          <w:szCs w:val="22"/>
        </w:rPr>
        <w:t>. Обычные домашние гирлянды не могут этого выдержать, что</w:t>
      </w:r>
      <w:r w:rsidRPr="00F10D3E">
        <w:rPr>
          <w:rFonts w:eastAsiaTheme="minorEastAsia"/>
          <w:color w:val="000000"/>
          <w:sz w:val="22"/>
          <w:szCs w:val="22"/>
        </w:rPr>
        <w:br/>
        <w:t>впоследствии может привести к короткому замыканию. Проверьте изоляцию провода,</w:t>
      </w:r>
      <w:r w:rsidRPr="00F10D3E">
        <w:rPr>
          <w:rFonts w:eastAsiaTheme="minorEastAsia"/>
          <w:color w:val="000000"/>
          <w:sz w:val="22"/>
          <w:szCs w:val="22"/>
        </w:rPr>
        <w:br/>
        <w:t>она должна быть плотной, гибкой, без внешних повреждений.</w:t>
      </w:r>
    </w:p>
    <w:p w:rsidR="00D23884" w:rsidRDefault="00F10D3E" w:rsidP="00F10D3E">
      <w:pPr>
        <w:pStyle w:val="1f"/>
        <w:ind w:firstLine="708"/>
        <w:jc w:val="both"/>
        <w:rPr>
          <w:rFonts w:eastAsiaTheme="minorEastAsia"/>
          <w:color w:val="000000"/>
          <w:sz w:val="22"/>
          <w:szCs w:val="22"/>
        </w:rPr>
      </w:pPr>
      <w:r w:rsidRPr="00F10D3E">
        <w:rPr>
          <w:rFonts w:eastAsiaTheme="minorEastAsia"/>
          <w:color w:val="000000"/>
          <w:sz w:val="22"/>
          <w:szCs w:val="22"/>
        </w:rPr>
        <w:t>Также позаботьтесь о правильной установке и эксплуатации прибора. Проверьте</w:t>
      </w:r>
      <w:r w:rsidRPr="00F10D3E">
        <w:rPr>
          <w:rFonts w:eastAsiaTheme="minorEastAsia"/>
          <w:color w:val="000000"/>
          <w:sz w:val="22"/>
          <w:szCs w:val="22"/>
        </w:rPr>
        <w:br/>
        <w:t>работоспособность гирлянды при разных режимах свечения, осмотрите провод и</w:t>
      </w:r>
      <w:r w:rsidRPr="00F10D3E">
        <w:rPr>
          <w:rFonts w:eastAsiaTheme="minorEastAsia"/>
          <w:color w:val="000000"/>
          <w:sz w:val="22"/>
          <w:szCs w:val="22"/>
        </w:rPr>
        <w:br/>
        <w:t xml:space="preserve">убедитесь, что он не нагревается. Если у вас есть сомнения в </w:t>
      </w:r>
      <w:proofErr w:type="gramStart"/>
      <w:r w:rsidRPr="00F10D3E">
        <w:rPr>
          <w:rFonts w:eastAsiaTheme="minorEastAsia"/>
          <w:color w:val="000000"/>
          <w:sz w:val="22"/>
          <w:szCs w:val="22"/>
        </w:rPr>
        <w:t>приборе</w:t>
      </w:r>
      <w:proofErr w:type="gramEnd"/>
      <w:r w:rsidRPr="00F10D3E">
        <w:rPr>
          <w:rFonts w:eastAsiaTheme="minorEastAsia"/>
          <w:color w:val="000000"/>
          <w:sz w:val="22"/>
          <w:szCs w:val="22"/>
        </w:rPr>
        <w:t>, не используйте</w:t>
      </w:r>
      <w:r w:rsidRPr="00F10D3E">
        <w:rPr>
          <w:rFonts w:eastAsiaTheme="minorEastAsia"/>
          <w:color w:val="000000"/>
          <w:sz w:val="22"/>
          <w:szCs w:val="22"/>
        </w:rPr>
        <w:br/>
        <w:t>его. Не используйте одновременно больше трех гирлянд, чтобы не перегружать</w:t>
      </w:r>
      <w:r w:rsidRPr="00F10D3E">
        <w:rPr>
          <w:rFonts w:eastAsiaTheme="minorEastAsia"/>
          <w:color w:val="000000"/>
          <w:sz w:val="22"/>
          <w:szCs w:val="22"/>
        </w:rPr>
        <w:br/>
        <w:t>электросеть.</w:t>
      </w:r>
    </w:p>
    <w:p w:rsidR="00D23884" w:rsidRDefault="00F10D3E" w:rsidP="00F10D3E">
      <w:pPr>
        <w:pStyle w:val="1f"/>
        <w:ind w:firstLine="708"/>
        <w:jc w:val="both"/>
        <w:rPr>
          <w:rFonts w:eastAsiaTheme="minorEastAsia"/>
          <w:color w:val="000000"/>
          <w:sz w:val="22"/>
          <w:szCs w:val="22"/>
        </w:rPr>
      </w:pPr>
      <w:r w:rsidRPr="00F10D3E">
        <w:rPr>
          <w:rFonts w:eastAsiaTheme="minorEastAsia"/>
          <w:color w:val="000000"/>
          <w:sz w:val="22"/>
          <w:szCs w:val="22"/>
        </w:rPr>
        <w:t>Не оставляйте гирлянду включенной без присмотра.</w:t>
      </w:r>
    </w:p>
    <w:p w:rsidR="00D23884" w:rsidRDefault="00D23884" w:rsidP="00F10D3E">
      <w:pPr>
        <w:pStyle w:val="1f"/>
        <w:ind w:firstLine="708"/>
        <w:jc w:val="both"/>
        <w:rPr>
          <w:rFonts w:eastAsiaTheme="minorEastAsia"/>
          <w:color w:val="000000"/>
          <w:sz w:val="22"/>
          <w:szCs w:val="22"/>
        </w:rPr>
      </w:pPr>
    </w:p>
    <w:p w:rsidR="00D23884" w:rsidRDefault="00F10D3E" w:rsidP="00F10D3E">
      <w:pPr>
        <w:pStyle w:val="1f"/>
        <w:ind w:firstLine="708"/>
        <w:jc w:val="both"/>
        <w:rPr>
          <w:rFonts w:eastAsiaTheme="minorEastAsia"/>
          <w:color w:val="000000"/>
          <w:sz w:val="22"/>
          <w:szCs w:val="22"/>
        </w:rPr>
      </w:pPr>
      <w:r w:rsidRPr="00F10D3E">
        <w:rPr>
          <w:rFonts w:eastAsiaTheme="minorEastAsia"/>
          <w:b/>
          <w:bCs/>
          <w:color w:val="000000"/>
          <w:sz w:val="22"/>
          <w:szCs w:val="22"/>
        </w:rPr>
        <w:t>3. При установке новогодней ёлки</w:t>
      </w:r>
      <w:r w:rsidRPr="00F10D3E">
        <w:rPr>
          <w:rFonts w:eastAsiaTheme="minorEastAsia"/>
          <w:color w:val="000000"/>
          <w:sz w:val="22"/>
          <w:szCs w:val="22"/>
        </w:rPr>
        <w:t>, необходимо учитывать следующие</w:t>
      </w:r>
      <w:r w:rsidRPr="00F10D3E">
        <w:rPr>
          <w:rFonts w:eastAsiaTheme="minorEastAsia"/>
          <w:color w:val="000000"/>
          <w:sz w:val="22"/>
          <w:szCs w:val="22"/>
        </w:rPr>
        <w:br/>
        <w:t>основные требования:</w:t>
      </w:r>
    </w:p>
    <w:p w:rsidR="00F10D3E" w:rsidRDefault="00F10D3E" w:rsidP="00F10D3E">
      <w:pPr>
        <w:pStyle w:val="1f"/>
        <w:ind w:firstLine="708"/>
        <w:jc w:val="both"/>
        <w:rPr>
          <w:rFonts w:eastAsiaTheme="minorEastAsia"/>
          <w:color w:val="000000"/>
          <w:sz w:val="22"/>
          <w:szCs w:val="22"/>
        </w:rPr>
      </w:pPr>
      <w:r w:rsidRPr="00F10D3E">
        <w:rPr>
          <w:rFonts w:eastAsiaTheme="minorEastAsia"/>
          <w:color w:val="000000"/>
          <w:sz w:val="22"/>
          <w:szCs w:val="22"/>
        </w:rPr>
        <w:t>- Ёлка устанавливается на устойчивой подставке, подальше от отопительных</w:t>
      </w:r>
      <w:r w:rsidRPr="00F10D3E">
        <w:rPr>
          <w:rFonts w:eastAsiaTheme="minorEastAsia"/>
          <w:color w:val="000000"/>
          <w:sz w:val="22"/>
          <w:szCs w:val="22"/>
        </w:rPr>
        <w:br/>
        <w:t>приборов.</w:t>
      </w:r>
    </w:p>
    <w:p w:rsidR="00F10D3E" w:rsidRDefault="00F10D3E" w:rsidP="00F10D3E">
      <w:pPr>
        <w:pStyle w:val="1f"/>
        <w:ind w:firstLine="708"/>
        <w:jc w:val="both"/>
        <w:rPr>
          <w:rFonts w:eastAsiaTheme="minorEastAsia"/>
          <w:color w:val="000000"/>
          <w:sz w:val="22"/>
          <w:szCs w:val="22"/>
        </w:rPr>
      </w:pPr>
      <w:r w:rsidRPr="00F10D3E">
        <w:rPr>
          <w:rFonts w:eastAsiaTheme="minorEastAsia"/>
          <w:color w:val="000000"/>
          <w:sz w:val="22"/>
          <w:szCs w:val="22"/>
        </w:rPr>
        <w:t>- Для освещения елки необходимо использовать только исправные электрические</w:t>
      </w:r>
      <w:r w:rsidRPr="00F10D3E">
        <w:rPr>
          <w:rFonts w:eastAsiaTheme="minorEastAsia"/>
          <w:color w:val="000000"/>
          <w:sz w:val="22"/>
          <w:szCs w:val="22"/>
        </w:rPr>
        <w:br/>
        <w:t>гирлянды заводского изготовления.</w:t>
      </w:r>
    </w:p>
    <w:p w:rsidR="00F10D3E" w:rsidRDefault="00F10D3E" w:rsidP="00F10D3E">
      <w:pPr>
        <w:pStyle w:val="1f"/>
        <w:ind w:firstLine="708"/>
        <w:jc w:val="both"/>
        <w:rPr>
          <w:rFonts w:eastAsiaTheme="minorEastAsia"/>
          <w:color w:val="000000"/>
          <w:sz w:val="22"/>
          <w:szCs w:val="22"/>
        </w:rPr>
      </w:pPr>
      <w:r w:rsidRPr="00F10D3E">
        <w:rPr>
          <w:rFonts w:eastAsiaTheme="minorEastAsia"/>
          <w:color w:val="000000"/>
          <w:sz w:val="22"/>
          <w:szCs w:val="22"/>
        </w:rPr>
        <w:t>- Установка елок и проведение новогодних мероприятий допускается в</w:t>
      </w:r>
      <w:r w:rsidRPr="00F10D3E">
        <w:rPr>
          <w:rFonts w:eastAsiaTheme="minorEastAsia"/>
          <w:color w:val="000000"/>
          <w:sz w:val="22"/>
          <w:szCs w:val="22"/>
        </w:rPr>
        <w:br/>
      </w:r>
      <w:proofErr w:type="gramStart"/>
      <w:r w:rsidRPr="00F10D3E">
        <w:rPr>
          <w:rFonts w:eastAsiaTheme="minorEastAsia"/>
          <w:color w:val="000000"/>
          <w:sz w:val="22"/>
          <w:szCs w:val="22"/>
        </w:rPr>
        <w:t>помещении</w:t>
      </w:r>
      <w:proofErr w:type="gramEnd"/>
      <w:r w:rsidRPr="00F10D3E">
        <w:rPr>
          <w:rFonts w:eastAsiaTheme="minorEastAsia"/>
          <w:color w:val="000000"/>
          <w:sz w:val="22"/>
          <w:szCs w:val="22"/>
        </w:rPr>
        <w:t xml:space="preserve"> не выше второго этажа, из которого должно быть не менее 2-х</w:t>
      </w:r>
      <w:r w:rsidRPr="00F10D3E">
        <w:rPr>
          <w:rFonts w:eastAsiaTheme="minorEastAsia"/>
          <w:color w:val="000000"/>
          <w:sz w:val="22"/>
          <w:szCs w:val="22"/>
        </w:rPr>
        <w:br/>
        <w:t>эвакуационных выходов непосредственно наружу.</w:t>
      </w:r>
    </w:p>
    <w:p w:rsidR="00F10D3E" w:rsidRDefault="00F10D3E" w:rsidP="00F10D3E">
      <w:pPr>
        <w:pStyle w:val="1f"/>
        <w:ind w:firstLine="708"/>
        <w:jc w:val="both"/>
        <w:rPr>
          <w:rFonts w:eastAsiaTheme="minorEastAsia"/>
          <w:color w:val="000000"/>
          <w:sz w:val="22"/>
          <w:szCs w:val="22"/>
        </w:rPr>
      </w:pPr>
      <w:r w:rsidRPr="00F10D3E">
        <w:rPr>
          <w:rFonts w:eastAsiaTheme="minorEastAsia"/>
          <w:color w:val="000000"/>
          <w:sz w:val="22"/>
          <w:szCs w:val="22"/>
        </w:rPr>
        <w:t xml:space="preserve">- Елку не следует устанавливать около выходов, в </w:t>
      </w:r>
      <w:proofErr w:type="gramStart"/>
      <w:r w:rsidRPr="00F10D3E">
        <w:rPr>
          <w:rFonts w:eastAsiaTheme="minorEastAsia"/>
          <w:color w:val="000000"/>
          <w:sz w:val="22"/>
          <w:szCs w:val="22"/>
        </w:rPr>
        <w:t>проходах</w:t>
      </w:r>
      <w:proofErr w:type="gramEnd"/>
      <w:r w:rsidRPr="00F10D3E">
        <w:rPr>
          <w:rFonts w:eastAsiaTheme="minorEastAsia"/>
          <w:color w:val="000000"/>
          <w:sz w:val="22"/>
          <w:szCs w:val="22"/>
        </w:rPr>
        <w:t>. Заполнение</w:t>
      </w:r>
      <w:r w:rsidRPr="00F10D3E">
        <w:rPr>
          <w:rFonts w:eastAsiaTheme="minorEastAsia"/>
          <w:color w:val="000000"/>
          <w:sz w:val="22"/>
          <w:szCs w:val="22"/>
        </w:rPr>
        <w:br/>
        <w:t>помещений людьми сверх нормативного значения не допускается. Елка должна</w:t>
      </w:r>
      <w:r w:rsidRPr="00F10D3E">
        <w:rPr>
          <w:rFonts w:eastAsiaTheme="minorEastAsia"/>
          <w:color w:val="000000"/>
          <w:sz w:val="22"/>
          <w:szCs w:val="22"/>
        </w:rPr>
        <w:br/>
        <w:t>устанавливаться на устойчивом основании с таким расчетом, чтобы ветви не касались</w:t>
      </w:r>
      <w:r w:rsidRPr="00F10D3E">
        <w:rPr>
          <w:rFonts w:eastAsiaTheme="minorEastAsia"/>
          <w:color w:val="000000"/>
          <w:sz w:val="22"/>
          <w:szCs w:val="22"/>
        </w:rPr>
        <w:br/>
        <w:t>стен и потолка.</w:t>
      </w:r>
    </w:p>
    <w:p w:rsidR="00D23884" w:rsidRDefault="00F10D3E" w:rsidP="00F10D3E">
      <w:pPr>
        <w:pStyle w:val="1f"/>
        <w:ind w:firstLine="708"/>
        <w:jc w:val="both"/>
        <w:rPr>
          <w:rFonts w:eastAsiaTheme="minorEastAsia"/>
          <w:color w:val="000000"/>
          <w:sz w:val="22"/>
          <w:szCs w:val="22"/>
        </w:rPr>
      </w:pPr>
      <w:r w:rsidRPr="00F10D3E">
        <w:rPr>
          <w:rFonts w:eastAsiaTheme="minorEastAsia"/>
          <w:color w:val="000000"/>
          <w:sz w:val="22"/>
          <w:szCs w:val="22"/>
        </w:rPr>
        <w:t>- Помещение, где находится елка, должно быть обеспечено первичными</w:t>
      </w:r>
      <w:r w:rsidRPr="00F10D3E">
        <w:rPr>
          <w:rFonts w:eastAsiaTheme="minorEastAsia"/>
          <w:color w:val="000000"/>
          <w:sz w:val="22"/>
          <w:szCs w:val="22"/>
        </w:rPr>
        <w:br/>
        <w:t>средствами пожаротушения (огнетушители).</w:t>
      </w:r>
    </w:p>
    <w:p w:rsidR="00D23884" w:rsidRDefault="00F10D3E" w:rsidP="00F10D3E">
      <w:pPr>
        <w:pStyle w:val="1f"/>
        <w:ind w:firstLine="708"/>
        <w:jc w:val="both"/>
        <w:rPr>
          <w:rFonts w:eastAsiaTheme="minorEastAsia"/>
          <w:color w:val="000000"/>
          <w:sz w:val="22"/>
          <w:szCs w:val="22"/>
        </w:rPr>
      </w:pPr>
      <w:r w:rsidRPr="00F10D3E">
        <w:rPr>
          <w:rFonts w:eastAsiaTheme="minorEastAsia"/>
          <w:color w:val="000000"/>
          <w:sz w:val="22"/>
          <w:szCs w:val="22"/>
        </w:rPr>
        <w:t>- При отсутствии в помещении электрического освещения мероприятия у елки</w:t>
      </w:r>
      <w:r w:rsidRPr="00F10D3E">
        <w:rPr>
          <w:rFonts w:eastAsiaTheme="minorEastAsia"/>
          <w:color w:val="000000"/>
          <w:sz w:val="22"/>
          <w:szCs w:val="22"/>
        </w:rPr>
        <w:br/>
        <w:t>должны проводиться только в светлое время суток.</w:t>
      </w:r>
    </w:p>
    <w:p w:rsidR="00D23884" w:rsidRDefault="00D23884" w:rsidP="00F10D3E">
      <w:pPr>
        <w:pStyle w:val="1f"/>
        <w:ind w:firstLine="708"/>
        <w:jc w:val="both"/>
        <w:rPr>
          <w:rFonts w:eastAsiaTheme="minorEastAsia"/>
          <w:color w:val="000000"/>
          <w:sz w:val="22"/>
          <w:szCs w:val="22"/>
        </w:rPr>
      </w:pPr>
    </w:p>
    <w:p w:rsidR="00D23884" w:rsidRDefault="00F10D3E" w:rsidP="00D961CA">
      <w:pPr>
        <w:pStyle w:val="1f"/>
        <w:ind w:firstLine="708"/>
        <w:jc w:val="center"/>
        <w:rPr>
          <w:rFonts w:eastAsiaTheme="minorEastAsia"/>
          <w:b/>
          <w:color w:val="000000"/>
          <w:sz w:val="28"/>
          <w:szCs w:val="28"/>
        </w:rPr>
      </w:pPr>
      <w:r w:rsidRPr="00D961CA">
        <w:rPr>
          <w:rFonts w:eastAsiaTheme="minorEastAsia"/>
          <w:b/>
          <w:color w:val="000000"/>
          <w:sz w:val="28"/>
          <w:szCs w:val="28"/>
        </w:rPr>
        <w:t>Запрещается украшать елку свечами, ватой, игрушками из бумаги и целлулоида,</w:t>
      </w:r>
      <w:r w:rsidR="00D961CA">
        <w:rPr>
          <w:rFonts w:eastAsiaTheme="minorEastAsia"/>
          <w:b/>
          <w:color w:val="000000"/>
          <w:sz w:val="28"/>
          <w:szCs w:val="28"/>
        </w:rPr>
        <w:t xml:space="preserve"> </w:t>
      </w:r>
      <w:r w:rsidRPr="00D961CA">
        <w:rPr>
          <w:rFonts w:eastAsiaTheme="minorEastAsia"/>
          <w:b/>
          <w:color w:val="000000"/>
          <w:sz w:val="28"/>
          <w:szCs w:val="28"/>
        </w:rPr>
        <w:t>а</w:t>
      </w:r>
      <w:r w:rsidR="00D961CA">
        <w:rPr>
          <w:rFonts w:eastAsiaTheme="minorEastAsia"/>
          <w:b/>
          <w:color w:val="000000"/>
          <w:sz w:val="28"/>
          <w:szCs w:val="28"/>
        </w:rPr>
        <w:t xml:space="preserve"> </w:t>
      </w:r>
      <w:r w:rsidRPr="00D961CA">
        <w:rPr>
          <w:rFonts w:eastAsiaTheme="minorEastAsia"/>
          <w:b/>
          <w:color w:val="000000"/>
          <w:sz w:val="28"/>
          <w:szCs w:val="28"/>
        </w:rPr>
        <w:t>также зажигать на елке и возле нее свечи, бенгальские огни, пользоваться хлопушками.</w:t>
      </w:r>
    </w:p>
    <w:p w:rsidR="00D961CA" w:rsidRPr="00D961CA" w:rsidRDefault="00D961CA" w:rsidP="00F10D3E">
      <w:pPr>
        <w:pStyle w:val="1f"/>
        <w:ind w:firstLine="708"/>
        <w:jc w:val="both"/>
        <w:rPr>
          <w:rFonts w:eastAsiaTheme="minorEastAsia"/>
          <w:b/>
          <w:color w:val="000000"/>
          <w:sz w:val="28"/>
          <w:szCs w:val="28"/>
        </w:rPr>
      </w:pPr>
    </w:p>
    <w:p w:rsidR="00D23884" w:rsidRDefault="00F10D3E" w:rsidP="00F10D3E">
      <w:pPr>
        <w:pStyle w:val="1f"/>
        <w:ind w:firstLine="708"/>
        <w:jc w:val="both"/>
        <w:rPr>
          <w:rFonts w:eastAsiaTheme="minorEastAsia"/>
          <w:b/>
          <w:color w:val="000000"/>
          <w:sz w:val="28"/>
          <w:szCs w:val="28"/>
        </w:rPr>
      </w:pPr>
      <w:r w:rsidRPr="00D961CA">
        <w:rPr>
          <w:rFonts w:eastAsiaTheme="minorEastAsia"/>
          <w:b/>
          <w:color w:val="000000"/>
          <w:sz w:val="28"/>
          <w:szCs w:val="28"/>
        </w:rPr>
        <w:t>При проведении новогодней елки запрещается:</w:t>
      </w:r>
    </w:p>
    <w:p w:rsidR="00D961CA" w:rsidRPr="00D961CA" w:rsidRDefault="00D961CA" w:rsidP="00F10D3E">
      <w:pPr>
        <w:pStyle w:val="1f"/>
        <w:ind w:firstLine="708"/>
        <w:jc w:val="both"/>
        <w:rPr>
          <w:rFonts w:eastAsiaTheme="minorEastAsia"/>
          <w:b/>
          <w:color w:val="000000"/>
          <w:sz w:val="28"/>
          <w:szCs w:val="28"/>
        </w:rPr>
      </w:pPr>
    </w:p>
    <w:p w:rsidR="00D23884" w:rsidRPr="00D961CA" w:rsidRDefault="00F10D3E" w:rsidP="00F10D3E">
      <w:pPr>
        <w:pStyle w:val="1f"/>
        <w:ind w:firstLine="708"/>
        <w:jc w:val="both"/>
        <w:rPr>
          <w:rFonts w:eastAsiaTheme="minorEastAsia"/>
          <w:b/>
          <w:color w:val="000000"/>
          <w:sz w:val="28"/>
          <w:szCs w:val="28"/>
        </w:rPr>
      </w:pPr>
      <w:r w:rsidRPr="00D961CA">
        <w:rPr>
          <w:rFonts w:eastAsiaTheme="minorEastAsia"/>
          <w:b/>
          <w:color w:val="000000"/>
          <w:sz w:val="28"/>
          <w:szCs w:val="28"/>
        </w:rPr>
        <w:t>- проводить огневые, покрасочные и другие пожароопасные работы;</w:t>
      </w:r>
    </w:p>
    <w:p w:rsidR="00D23884" w:rsidRPr="00D961CA" w:rsidRDefault="00F10D3E" w:rsidP="00F10D3E">
      <w:pPr>
        <w:pStyle w:val="1f"/>
        <w:ind w:firstLine="708"/>
        <w:jc w:val="both"/>
        <w:rPr>
          <w:rFonts w:eastAsiaTheme="minorEastAsia"/>
          <w:b/>
          <w:color w:val="000000"/>
          <w:sz w:val="28"/>
          <w:szCs w:val="28"/>
        </w:rPr>
      </w:pPr>
      <w:r w:rsidRPr="00D961CA">
        <w:rPr>
          <w:rFonts w:eastAsiaTheme="minorEastAsia"/>
          <w:b/>
          <w:color w:val="000000"/>
          <w:sz w:val="28"/>
          <w:szCs w:val="28"/>
        </w:rPr>
        <w:t>- использовать ставни на окнах для затемнения помещений;</w:t>
      </w:r>
    </w:p>
    <w:p w:rsidR="00D961CA" w:rsidRDefault="00D23884" w:rsidP="00F10D3E">
      <w:pPr>
        <w:pStyle w:val="1f"/>
        <w:ind w:firstLine="708"/>
        <w:jc w:val="both"/>
        <w:rPr>
          <w:rFonts w:eastAsiaTheme="minorEastAsia"/>
          <w:b/>
          <w:color w:val="000000"/>
          <w:sz w:val="28"/>
          <w:szCs w:val="28"/>
        </w:rPr>
      </w:pPr>
      <w:r w:rsidRPr="00D961CA">
        <w:rPr>
          <w:rFonts w:eastAsiaTheme="minorEastAsia"/>
          <w:b/>
          <w:color w:val="000000"/>
          <w:sz w:val="28"/>
          <w:szCs w:val="28"/>
        </w:rPr>
        <w:t>-</w:t>
      </w:r>
      <w:r w:rsidR="00F10D3E" w:rsidRPr="00D961CA">
        <w:rPr>
          <w:rFonts w:eastAsiaTheme="minorEastAsia"/>
          <w:b/>
          <w:color w:val="000000"/>
          <w:sz w:val="28"/>
          <w:szCs w:val="28"/>
        </w:rPr>
        <w:t>уменьшать ширину проходов между рядами стульев</w:t>
      </w:r>
    </w:p>
    <w:p w:rsidR="00D23884" w:rsidRPr="00D961CA" w:rsidRDefault="00F10D3E" w:rsidP="00F10D3E">
      <w:pPr>
        <w:pStyle w:val="1f"/>
        <w:ind w:firstLine="708"/>
        <w:jc w:val="both"/>
        <w:rPr>
          <w:rFonts w:eastAsiaTheme="minorEastAsia"/>
          <w:b/>
          <w:color w:val="000000"/>
          <w:sz w:val="28"/>
          <w:szCs w:val="28"/>
        </w:rPr>
      </w:pPr>
      <w:r w:rsidRPr="00D961CA">
        <w:rPr>
          <w:rFonts w:eastAsiaTheme="minorEastAsia"/>
          <w:b/>
          <w:color w:val="000000"/>
          <w:sz w:val="28"/>
          <w:szCs w:val="28"/>
        </w:rPr>
        <w:t xml:space="preserve"> и устанавливать в </w:t>
      </w:r>
      <w:proofErr w:type="gramStart"/>
      <w:r w:rsidRPr="00D961CA">
        <w:rPr>
          <w:rFonts w:eastAsiaTheme="minorEastAsia"/>
          <w:b/>
          <w:color w:val="000000"/>
          <w:sz w:val="28"/>
          <w:szCs w:val="28"/>
        </w:rPr>
        <w:t>проходах</w:t>
      </w:r>
      <w:proofErr w:type="gramEnd"/>
      <w:r w:rsidR="00D961CA">
        <w:rPr>
          <w:rFonts w:eastAsiaTheme="minorEastAsia"/>
          <w:b/>
          <w:color w:val="000000"/>
          <w:sz w:val="28"/>
          <w:szCs w:val="28"/>
        </w:rPr>
        <w:t xml:space="preserve"> </w:t>
      </w:r>
      <w:r w:rsidRPr="00D961CA">
        <w:rPr>
          <w:rFonts w:eastAsiaTheme="minorEastAsia"/>
          <w:b/>
          <w:color w:val="000000"/>
          <w:sz w:val="28"/>
          <w:szCs w:val="28"/>
        </w:rPr>
        <w:t>дополнительные места;</w:t>
      </w:r>
    </w:p>
    <w:p w:rsidR="00D23884" w:rsidRPr="00D961CA" w:rsidRDefault="00F10D3E" w:rsidP="00F10D3E">
      <w:pPr>
        <w:pStyle w:val="1f"/>
        <w:ind w:firstLine="708"/>
        <w:jc w:val="both"/>
        <w:rPr>
          <w:rFonts w:eastAsiaTheme="minorEastAsia"/>
          <w:color w:val="000000"/>
          <w:sz w:val="28"/>
          <w:szCs w:val="28"/>
        </w:rPr>
      </w:pPr>
      <w:r w:rsidRPr="00D961CA">
        <w:rPr>
          <w:rFonts w:eastAsiaTheme="minorEastAsia"/>
          <w:b/>
          <w:color w:val="000000"/>
          <w:sz w:val="28"/>
          <w:szCs w:val="28"/>
        </w:rPr>
        <w:t xml:space="preserve">-полностью гасить свет в </w:t>
      </w:r>
      <w:proofErr w:type="gramStart"/>
      <w:r w:rsidRPr="00D961CA">
        <w:rPr>
          <w:rFonts w:eastAsiaTheme="minorEastAsia"/>
          <w:b/>
          <w:color w:val="000000"/>
          <w:sz w:val="28"/>
          <w:szCs w:val="28"/>
        </w:rPr>
        <w:t>помещении</w:t>
      </w:r>
      <w:proofErr w:type="gramEnd"/>
      <w:r w:rsidRPr="00D961CA">
        <w:rPr>
          <w:rFonts w:eastAsiaTheme="minorEastAsia"/>
          <w:b/>
          <w:color w:val="000000"/>
          <w:sz w:val="28"/>
          <w:szCs w:val="28"/>
        </w:rPr>
        <w:t xml:space="preserve"> во время спектаклей и представлений.</w:t>
      </w:r>
      <w:r w:rsidRPr="00D961CA">
        <w:rPr>
          <w:rFonts w:eastAsiaTheme="minorEastAsia"/>
          <w:b/>
          <w:color w:val="000000"/>
          <w:sz w:val="28"/>
          <w:szCs w:val="28"/>
        </w:rPr>
        <w:br/>
      </w:r>
    </w:p>
    <w:p w:rsidR="00D961CA" w:rsidRDefault="00D961CA" w:rsidP="00D23884">
      <w:pPr>
        <w:pStyle w:val="1f"/>
        <w:ind w:firstLine="708"/>
        <w:jc w:val="center"/>
        <w:rPr>
          <w:rFonts w:eastAsiaTheme="minorEastAsia"/>
          <w:b/>
          <w:color w:val="000000"/>
          <w:sz w:val="28"/>
          <w:szCs w:val="28"/>
        </w:rPr>
      </w:pPr>
    </w:p>
    <w:p w:rsidR="00D23884" w:rsidRDefault="00D961CA" w:rsidP="00D961CA">
      <w:pPr>
        <w:pStyle w:val="1f"/>
        <w:ind w:firstLine="708"/>
        <w:jc w:val="both"/>
        <w:rPr>
          <w:rFonts w:eastAsiaTheme="minorEastAsia"/>
          <w:b/>
          <w:color w:val="000000"/>
          <w:sz w:val="28"/>
          <w:szCs w:val="28"/>
        </w:rPr>
      </w:pPr>
      <w:r>
        <w:rPr>
          <w:rFonts w:eastAsiaTheme="minorEastAsia"/>
          <w:b/>
          <w:color w:val="000000"/>
          <w:sz w:val="28"/>
          <w:szCs w:val="28"/>
        </w:rPr>
        <w:t xml:space="preserve">                      </w:t>
      </w:r>
      <w:r w:rsidR="00D23884" w:rsidRPr="00D23884">
        <w:rPr>
          <w:rFonts w:eastAsiaTheme="minorEastAsia"/>
          <w:b/>
          <w:color w:val="000000"/>
          <w:sz w:val="28"/>
          <w:szCs w:val="28"/>
        </w:rPr>
        <w:t>Памятки по пожарной безопасности</w:t>
      </w:r>
    </w:p>
    <w:p w:rsidR="008140DF" w:rsidRDefault="008140DF" w:rsidP="00D961CA">
      <w:pPr>
        <w:pStyle w:val="1f"/>
        <w:ind w:firstLine="708"/>
        <w:jc w:val="both"/>
        <w:rPr>
          <w:rFonts w:eastAsiaTheme="minorEastAsia"/>
          <w:b/>
          <w:color w:val="000000"/>
          <w:sz w:val="28"/>
          <w:szCs w:val="28"/>
        </w:rPr>
      </w:pPr>
    </w:p>
    <w:p w:rsidR="008140DF" w:rsidRDefault="008140DF" w:rsidP="00D23884">
      <w:pPr>
        <w:pStyle w:val="1f"/>
        <w:ind w:firstLine="708"/>
        <w:jc w:val="center"/>
        <w:rPr>
          <w:rFonts w:eastAsiaTheme="minorEastAsia"/>
          <w:b/>
          <w:color w:val="000000"/>
          <w:sz w:val="28"/>
          <w:szCs w:val="28"/>
        </w:rPr>
      </w:pPr>
    </w:p>
    <w:p w:rsidR="008140DF" w:rsidRPr="00D23884" w:rsidRDefault="008140DF" w:rsidP="00D23884">
      <w:pPr>
        <w:pStyle w:val="1f"/>
        <w:ind w:firstLine="708"/>
        <w:jc w:val="center"/>
        <w:rPr>
          <w:b/>
          <w:sz w:val="28"/>
          <w:szCs w:val="28"/>
        </w:rPr>
      </w:pPr>
      <w:bookmarkStart w:id="13" w:name="_GoBack"/>
      <w:bookmarkEnd w:id="13"/>
    </w:p>
    <w:p w:rsidR="00BE71F5" w:rsidRDefault="00BE71F5" w:rsidP="00D23884">
      <w:pPr>
        <w:pStyle w:val="2f6"/>
        <w:ind w:right="57"/>
        <w:jc w:val="center"/>
      </w:pPr>
    </w:p>
    <w:p w:rsidR="00F10D3E" w:rsidRDefault="00BE71F5" w:rsidP="00BE71F5">
      <w:pPr>
        <w:pStyle w:val="2f6"/>
        <w:ind w:right="57"/>
        <w:jc w:val="left"/>
        <w:rPr>
          <w:rFonts w:cs="Times New Roman"/>
          <w:sz w:val="24"/>
          <w:szCs w:val="24"/>
        </w:rPr>
      </w:pPr>
      <w:r>
        <w:rPr>
          <w:rFonts w:cs="Times New Roman"/>
          <w:sz w:val="24"/>
          <w:szCs w:val="24"/>
        </w:rPr>
        <w:t xml:space="preserve">           </w:t>
      </w:r>
      <w:r w:rsidR="00F10D3E">
        <w:rPr>
          <w:noProof/>
          <w:lang w:eastAsia="ru-RU"/>
        </w:rPr>
        <w:drawing>
          <wp:inline distT="0" distB="0" distL="0" distR="0" wp14:anchorId="114FC0C2" wp14:editId="32845792">
            <wp:extent cx="6152515" cy="3461385"/>
            <wp:effectExtent l="0" t="0" r="635"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152515" cy="3461385"/>
                    </a:xfrm>
                    <a:prstGeom prst="rect">
                      <a:avLst/>
                    </a:prstGeom>
                  </pic:spPr>
                </pic:pic>
              </a:graphicData>
            </a:graphic>
          </wp:inline>
        </w:drawing>
      </w:r>
      <w:r>
        <w:rPr>
          <w:rFonts w:cs="Times New Roman"/>
          <w:sz w:val="24"/>
          <w:szCs w:val="24"/>
        </w:rPr>
        <w:t xml:space="preserve">    </w:t>
      </w:r>
    </w:p>
    <w:p w:rsidR="00F10D3E" w:rsidRDefault="00F10D3E" w:rsidP="00BE71F5">
      <w:pPr>
        <w:pStyle w:val="2f6"/>
        <w:ind w:right="57"/>
        <w:jc w:val="left"/>
        <w:rPr>
          <w:rFonts w:cs="Times New Roman"/>
          <w:sz w:val="24"/>
          <w:szCs w:val="24"/>
        </w:rPr>
      </w:pPr>
    </w:p>
    <w:p w:rsidR="00BE71F5" w:rsidRDefault="00F10D3E" w:rsidP="00BE71F5">
      <w:pPr>
        <w:pStyle w:val="2f6"/>
        <w:ind w:right="57"/>
        <w:jc w:val="left"/>
      </w:pPr>
      <w:r>
        <w:rPr>
          <w:noProof/>
          <w:lang w:eastAsia="ru-RU"/>
        </w:rPr>
        <w:drawing>
          <wp:inline distT="0" distB="0" distL="0" distR="0" wp14:anchorId="0AE5CD0B" wp14:editId="2CF7C476">
            <wp:extent cx="6152515" cy="3739515"/>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152515" cy="3739515"/>
                    </a:xfrm>
                    <a:prstGeom prst="rect">
                      <a:avLst/>
                    </a:prstGeom>
                  </pic:spPr>
                </pic:pic>
              </a:graphicData>
            </a:graphic>
          </wp:inline>
        </w:drawing>
      </w:r>
      <w:r w:rsidR="00BE71F5">
        <w:rPr>
          <w:rFonts w:cs="Times New Roman"/>
          <w:sz w:val="24"/>
          <w:szCs w:val="24"/>
        </w:rPr>
        <w:t xml:space="preserve">               </w:t>
      </w:r>
    </w:p>
    <w:p w:rsidR="00BE71F5" w:rsidRDefault="00F10D3E" w:rsidP="00BE71F5">
      <w:pPr>
        <w:pStyle w:val="1f"/>
        <w:jc w:val="both"/>
        <w:rPr>
          <w:sz w:val="22"/>
          <w:szCs w:val="22"/>
        </w:rPr>
      </w:pPr>
      <w:r>
        <w:rPr>
          <w:noProof/>
        </w:rPr>
        <w:lastRenderedPageBreak/>
        <w:drawing>
          <wp:inline distT="0" distB="0" distL="0" distR="0" wp14:anchorId="39A4A7A5" wp14:editId="13D7C5DF">
            <wp:extent cx="5905500" cy="738172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10703" cy="7388224"/>
                    </a:xfrm>
                    <a:prstGeom prst="rect">
                      <a:avLst/>
                    </a:prstGeom>
                  </pic:spPr>
                </pic:pic>
              </a:graphicData>
            </a:graphic>
          </wp:inline>
        </w:drawing>
      </w:r>
    </w:p>
    <w:p w:rsidR="00F10D3E" w:rsidRDefault="00F10D3E" w:rsidP="00BE71F5">
      <w:pPr>
        <w:pStyle w:val="1f"/>
        <w:jc w:val="both"/>
        <w:rPr>
          <w:sz w:val="22"/>
          <w:szCs w:val="22"/>
        </w:rPr>
      </w:pPr>
    </w:p>
    <w:p w:rsidR="00F10D3E" w:rsidRDefault="00F10D3E" w:rsidP="00BE71F5">
      <w:pPr>
        <w:pStyle w:val="1f"/>
        <w:jc w:val="both"/>
        <w:rPr>
          <w:sz w:val="22"/>
          <w:szCs w:val="22"/>
        </w:rPr>
      </w:pPr>
    </w:p>
    <w:p w:rsidR="00F10D3E" w:rsidRPr="007D6352" w:rsidRDefault="00F10D3E" w:rsidP="00BE71F5">
      <w:pPr>
        <w:pStyle w:val="1f"/>
        <w:jc w:val="both"/>
        <w:rPr>
          <w:sz w:val="22"/>
          <w:szCs w:val="22"/>
        </w:rPr>
      </w:pPr>
      <w:r>
        <w:rPr>
          <w:noProof/>
        </w:rPr>
        <w:lastRenderedPageBreak/>
        <w:drawing>
          <wp:inline distT="0" distB="0" distL="0" distR="0" wp14:anchorId="106F4A0D" wp14:editId="1878808F">
            <wp:extent cx="5965825" cy="86182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65825" cy="8618220"/>
                    </a:xfrm>
                    <a:prstGeom prst="rect">
                      <a:avLst/>
                    </a:prstGeom>
                  </pic:spPr>
                </pic:pic>
              </a:graphicData>
            </a:graphic>
          </wp:inline>
        </w:drawing>
      </w:r>
    </w:p>
    <w:sectPr w:rsidR="00F10D3E" w:rsidRPr="007D6352" w:rsidSect="00D23884">
      <w:headerReference w:type="default" r:id="rId43"/>
      <w:footerReference w:type="default" r:id="rId44"/>
      <w:headerReference w:type="first" r:id="rId45"/>
      <w:pgSz w:w="11907" w:h="16840"/>
      <w:pgMar w:top="993" w:right="708" w:bottom="1134" w:left="1418" w:header="0" w:footer="56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F53" w:rsidRDefault="000D5F53" w:rsidP="009053EA">
      <w:pPr>
        <w:spacing w:after="0" w:line="240" w:lineRule="auto"/>
      </w:pPr>
      <w:r>
        <w:separator/>
      </w:r>
    </w:p>
  </w:endnote>
  <w:endnote w:type="continuationSeparator" w:id="0">
    <w:p w:rsidR="000D5F53" w:rsidRDefault="000D5F53" w:rsidP="00905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etersburgCTT">
    <w:altName w:val="Times New Roman"/>
    <w:charset w:val="CC"/>
    <w:family w:val="roman"/>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XO Thames">
    <w:altName w:val="Times New Roman"/>
    <w:panose1 w:val="00000000000000000000"/>
    <w:charset w:val="00"/>
    <w:family w:val="roman"/>
    <w:notTrueType/>
    <w:pitch w:val="default"/>
  </w:font>
  <w:font w:name="SimSun1">
    <w:altName w:val="Times New Roman"/>
    <w:charset w:val="00"/>
    <w:family w:val="auto"/>
    <w:pitch w:val="variable"/>
  </w:font>
  <w:font w:name="Calibri Light">
    <w:panose1 w:val="020F0302020204030204"/>
    <w:charset w:val="CC"/>
    <w:family w:val="swiss"/>
    <w:pitch w:val="variable"/>
    <w:sig w:usb0="A00002EF" w:usb1="4000207B" w:usb2="00000000" w:usb3="00000000" w:csb0="0000019F" w:csb1="00000000"/>
  </w:font>
  <w:font w:name="Liberation Serif">
    <w:altName w:val="Times New Roman"/>
    <w:charset w:val="00"/>
    <w:family w:val="roman"/>
    <w:pitch w:val="variable"/>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1502"/>
      <w:gridCol w:w="8509"/>
    </w:tblGrid>
    <w:tr w:rsidR="0066481E">
      <w:tc>
        <w:tcPr>
          <w:tcW w:w="750" w:type="pct"/>
        </w:tcPr>
        <w:p w:rsidR="0066481E" w:rsidRPr="0095619C" w:rsidRDefault="0066481E">
          <w:pPr>
            <w:pStyle w:val="a8"/>
            <w:jc w:val="right"/>
          </w:pPr>
          <w:r w:rsidRPr="0095619C">
            <w:fldChar w:fldCharType="begin"/>
          </w:r>
          <w:r w:rsidRPr="0095619C">
            <w:instrText>PAGE   \* MERGEFORMAT</w:instrText>
          </w:r>
          <w:r w:rsidRPr="0095619C">
            <w:fldChar w:fldCharType="separate"/>
          </w:r>
          <w:r w:rsidR="00D961CA">
            <w:rPr>
              <w:noProof/>
            </w:rPr>
            <w:t>91</w:t>
          </w:r>
          <w:r w:rsidRPr="0095619C">
            <w:fldChar w:fldCharType="end"/>
          </w:r>
        </w:p>
      </w:tc>
      <w:tc>
        <w:tcPr>
          <w:tcW w:w="4250" w:type="pct"/>
        </w:tcPr>
        <w:p w:rsidR="0066481E" w:rsidRPr="0095619C" w:rsidRDefault="0066481E">
          <w:pPr>
            <w:pStyle w:val="a8"/>
          </w:pPr>
          <w:r w:rsidRPr="0095619C">
            <w:t xml:space="preserve"> бесплатно</w:t>
          </w:r>
        </w:p>
      </w:tc>
    </w:tr>
  </w:tbl>
  <w:p w:rsidR="0066481E" w:rsidRDefault="0066481E"/>
  <w:p w:rsidR="0066481E" w:rsidRDefault="0066481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F53" w:rsidRDefault="000D5F53" w:rsidP="009053EA">
      <w:pPr>
        <w:spacing w:after="0" w:line="240" w:lineRule="auto"/>
      </w:pPr>
      <w:r>
        <w:separator/>
      </w:r>
    </w:p>
  </w:footnote>
  <w:footnote w:type="continuationSeparator" w:id="0">
    <w:p w:rsidR="000D5F53" w:rsidRDefault="000D5F53" w:rsidP="009053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81E" w:rsidRDefault="0066481E" w:rsidP="00D47AAC">
    <w:pPr>
      <w:pStyle w:val="a6"/>
    </w:pPr>
  </w:p>
  <w:p w:rsidR="0066481E" w:rsidRDefault="0066481E" w:rsidP="00D47AAC">
    <w:pPr>
      <w:pStyle w:val="a6"/>
    </w:pPr>
  </w:p>
  <w:p w:rsidR="0066481E" w:rsidRDefault="0066481E" w:rsidP="00D47AAC">
    <w:pPr>
      <w:pStyle w:val="a6"/>
    </w:pPr>
    <w:r w:rsidRPr="00ED2B56">
      <w:t xml:space="preserve">Вестник Шибковского сельсовета                                             </w:t>
    </w:r>
    <w:r>
      <w:t xml:space="preserve">          № 1</w:t>
    </w:r>
    <w:r w:rsidR="001C1D37">
      <w:t>1</w:t>
    </w:r>
    <w:r>
      <w:t xml:space="preserve"> (5</w:t>
    </w:r>
    <w:r w:rsidR="001C1D37">
      <w:t>4</w:t>
    </w:r>
    <w:r w:rsidRPr="00ED2B56">
      <w:t xml:space="preserve">) от  </w:t>
    </w:r>
    <w:r>
      <w:t>2</w:t>
    </w:r>
    <w:r w:rsidR="001C1D37">
      <w:t>6</w:t>
    </w:r>
    <w:r>
      <w:t xml:space="preserve"> </w:t>
    </w:r>
    <w:r w:rsidR="001C1D37">
      <w:t>дека</w:t>
    </w:r>
    <w:r>
      <w:t xml:space="preserve">бря </w:t>
    </w:r>
    <w:r w:rsidRPr="00ED2B56">
      <w:t xml:space="preserve"> 202</w:t>
    </w:r>
    <w:r>
      <w:t>4</w:t>
    </w:r>
    <w:r w:rsidRPr="00ED2B56">
      <w:t xml:space="preserve"> года</w:t>
    </w:r>
  </w:p>
  <w:p w:rsidR="0066481E" w:rsidRDefault="0066481E" w:rsidP="00D47AAC">
    <w:pPr>
      <w:pStyle w:val="a6"/>
    </w:pPr>
  </w:p>
  <w:p w:rsidR="0066481E" w:rsidRDefault="0066481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81E" w:rsidRDefault="0066481E" w:rsidP="00ED2B56">
    <w:pPr>
      <w:pStyle w:val="a6"/>
    </w:pPr>
  </w:p>
  <w:p w:rsidR="0066481E" w:rsidRDefault="0066481E" w:rsidP="00ED2B56">
    <w:pPr>
      <w:pStyle w:val="a6"/>
    </w:pPr>
  </w:p>
  <w:p w:rsidR="0066481E" w:rsidRPr="00ED2B56" w:rsidRDefault="0066481E" w:rsidP="00ED2B56">
    <w:pPr>
      <w:pStyle w:val="a6"/>
    </w:pPr>
    <w:r w:rsidRPr="00ED2B56">
      <w:t>«Вестник Шибковского сельсовета» утвержден 19 марта 2021 года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4C42DEE"/>
    <w:name w:val="WW8Num2"/>
    <w:lvl w:ilvl="0">
      <w:start w:val="1"/>
      <w:numFmt w:val="decimal"/>
      <w:lvlText w:val="%1."/>
      <w:lvlJc w:val="left"/>
      <w:pPr>
        <w:tabs>
          <w:tab w:val="num" w:pos="704"/>
        </w:tabs>
        <w:ind w:left="704" w:hanging="278"/>
      </w:pPr>
      <w:rPr>
        <w:color w:val="000000"/>
        <w:sz w:val="27"/>
      </w:rPr>
    </w:lvl>
  </w:abstractNum>
  <w:abstractNum w:abstractNumId="1">
    <w:nsid w:val="00000016"/>
    <w:multiLevelType w:val="singleLevel"/>
    <w:tmpl w:val="00000016"/>
    <w:name w:val="WW8Num22"/>
    <w:lvl w:ilvl="0">
      <w:start w:val="1"/>
      <w:numFmt w:val="decimal"/>
      <w:lvlText w:val="%1."/>
      <w:lvlJc w:val="left"/>
      <w:pPr>
        <w:tabs>
          <w:tab w:val="num" w:pos="10142"/>
        </w:tabs>
        <w:ind w:left="10142" w:hanging="360"/>
      </w:pPr>
    </w:lvl>
  </w:abstractNum>
  <w:abstractNum w:abstractNumId="2">
    <w:nsid w:val="000001EB"/>
    <w:multiLevelType w:val="hybridMultilevel"/>
    <w:tmpl w:val="E2FEACF0"/>
    <w:lvl w:ilvl="0" w:tplc="E824520A">
      <w:start w:val="1"/>
      <w:numFmt w:val="bullet"/>
      <w:lvlText w:val="в"/>
      <w:lvlJc w:val="left"/>
    </w:lvl>
    <w:lvl w:ilvl="1" w:tplc="CB6C7D7E">
      <w:start w:val="4"/>
      <w:numFmt w:val="decimal"/>
      <w:lvlText w:val="%2)"/>
      <w:lvlJc w:val="left"/>
    </w:lvl>
    <w:lvl w:ilvl="2" w:tplc="DA36D970">
      <w:numFmt w:val="decimal"/>
      <w:lvlText w:val=""/>
      <w:lvlJc w:val="left"/>
    </w:lvl>
    <w:lvl w:ilvl="3" w:tplc="4D9E22DA">
      <w:numFmt w:val="decimal"/>
      <w:lvlText w:val=""/>
      <w:lvlJc w:val="left"/>
    </w:lvl>
    <w:lvl w:ilvl="4" w:tplc="56E2713A">
      <w:numFmt w:val="decimal"/>
      <w:lvlText w:val=""/>
      <w:lvlJc w:val="left"/>
    </w:lvl>
    <w:lvl w:ilvl="5" w:tplc="44C22C58">
      <w:numFmt w:val="decimal"/>
      <w:lvlText w:val=""/>
      <w:lvlJc w:val="left"/>
    </w:lvl>
    <w:lvl w:ilvl="6" w:tplc="76E81E18">
      <w:numFmt w:val="decimal"/>
      <w:lvlText w:val=""/>
      <w:lvlJc w:val="left"/>
    </w:lvl>
    <w:lvl w:ilvl="7" w:tplc="FCF01424">
      <w:numFmt w:val="decimal"/>
      <w:lvlText w:val=""/>
      <w:lvlJc w:val="left"/>
    </w:lvl>
    <w:lvl w:ilvl="8" w:tplc="1B1EB708">
      <w:numFmt w:val="decimal"/>
      <w:lvlText w:val=""/>
      <w:lvlJc w:val="left"/>
    </w:lvl>
  </w:abstractNum>
  <w:abstractNum w:abstractNumId="3">
    <w:nsid w:val="00000BB3"/>
    <w:multiLevelType w:val="hybridMultilevel"/>
    <w:tmpl w:val="3A9A8930"/>
    <w:lvl w:ilvl="0" w:tplc="72C0BACE">
      <w:start w:val="1"/>
      <w:numFmt w:val="bullet"/>
      <w:lvlText w:val="в"/>
      <w:lvlJc w:val="left"/>
    </w:lvl>
    <w:lvl w:ilvl="1" w:tplc="019ADEAE">
      <w:start w:val="1"/>
      <w:numFmt w:val="decimal"/>
      <w:lvlText w:val="%2)"/>
      <w:lvlJc w:val="left"/>
    </w:lvl>
    <w:lvl w:ilvl="2" w:tplc="3718F4CE">
      <w:numFmt w:val="decimal"/>
      <w:lvlText w:val=""/>
      <w:lvlJc w:val="left"/>
    </w:lvl>
    <w:lvl w:ilvl="3" w:tplc="3EE67A78">
      <w:numFmt w:val="decimal"/>
      <w:lvlText w:val=""/>
      <w:lvlJc w:val="left"/>
    </w:lvl>
    <w:lvl w:ilvl="4" w:tplc="BD784574">
      <w:numFmt w:val="decimal"/>
      <w:lvlText w:val=""/>
      <w:lvlJc w:val="left"/>
    </w:lvl>
    <w:lvl w:ilvl="5" w:tplc="D75688B8">
      <w:numFmt w:val="decimal"/>
      <w:lvlText w:val=""/>
      <w:lvlJc w:val="left"/>
    </w:lvl>
    <w:lvl w:ilvl="6" w:tplc="8E56E9DC">
      <w:numFmt w:val="decimal"/>
      <w:lvlText w:val=""/>
      <w:lvlJc w:val="left"/>
    </w:lvl>
    <w:lvl w:ilvl="7" w:tplc="32CC359A">
      <w:numFmt w:val="decimal"/>
      <w:lvlText w:val=""/>
      <w:lvlJc w:val="left"/>
    </w:lvl>
    <w:lvl w:ilvl="8" w:tplc="A7783F7E">
      <w:numFmt w:val="decimal"/>
      <w:lvlText w:val=""/>
      <w:lvlJc w:val="left"/>
    </w:lvl>
  </w:abstractNum>
  <w:abstractNum w:abstractNumId="4">
    <w:nsid w:val="000012DB"/>
    <w:multiLevelType w:val="hybridMultilevel"/>
    <w:tmpl w:val="772E88C6"/>
    <w:lvl w:ilvl="0" w:tplc="773EF0D8">
      <w:start w:val="3"/>
      <w:numFmt w:val="decimal"/>
      <w:lvlText w:val="%1)"/>
      <w:lvlJc w:val="left"/>
    </w:lvl>
    <w:lvl w:ilvl="1" w:tplc="51045746">
      <w:numFmt w:val="decimal"/>
      <w:lvlText w:val=""/>
      <w:lvlJc w:val="left"/>
    </w:lvl>
    <w:lvl w:ilvl="2" w:tplc="B1D01FDA">
      <w:numFmt w:val="decimal"/>
      <w:lvlText w:val=""/>
      <w:lvlJc w:val="left"/>
    </w:lvl>
    <w:lvl w:ilvl="3" w:tplc="5D4EF16C">
      <w:numFmt w:val="decimal"/>
      <w:lvlText w:val=""/>
      <w:lvlJc w:val="left"/>
    </w:lvl>
    <w:lvl w:ilvl="4" w:tplc="854AEE94">
      <w:numFmt w:val="decimal"/>
      <w:lvlText w:val=""/>
      <w:lvlJc w:val="left"/>
    </w:lvl>
    <w:lvl w:ilvl="5" w:tplc="2304B48E">
      <w:numFmt w:val="decimal"/>
      <w:lvlText w:val=""/>
      <w:lvlJc w:val="left"/>
    </w:lvl>
    <w:lvl w:ilvl="6" w:tplc="181E7E7C">
      <w:numFmt w:val="decimal"/>
      <w:lvlText w:val=""/>
      <w:lvlJc w:val="left"/>
    </w:lvl>
    <w:lvl w:ilvl="7" w:tplc="F7900E14">
      <w:numFmt w:val="decimal"/>
      <w:lvlText w:val=""/>
      <w:lvlJc w:val="left"/>
    </w:lvl>
    <w:lvl w:ilvl="8" w:tplc="65840A42">
      <w:numFmt w:val="decimal"/>
      <w:lvlText w:val=""/>
      <w:lvlJc w:val="left"/>
    </w:lvl>
  </w:abstractNum>
  <w:abstractNum w:abstractNumId="5">
    <w:nsid w:val="0000153C"/>
    <w:multiLevelType w:val="hybridMultilevel"/>
    <w:tmpl w:val="C7F46DE6"/>
    <w:lvl w:ilvl="0" w:tplc="A89AC0CC">
      <w:start w:val="1"/>
      <w:numFmt w:val="decimal"/>
      <w:lvlText w:val="%1)"/>
      <w:lvlJc w:val="left"/>
    </w:lvl>
    <w:lvl w:ilvl="1" w:tplc="ED5445C8">
      <w:numFmt w:val="decimal"/>
      <w:lvlText w:val=""/>
      <w:lvlJc w:val="left"/>
    </w:lvl>
    <w:lvl w:ilvl="2" w:tplc="7106578E">
      <w:numFmt w:val="decimal"/>
      <w:lvlText w:val=""/>
      <w:lvlJc w:val="left"/>
    </w:lvl>
    <w:lvl w:ilvl="3" w:tplc="6136DA32">
      <w:numFmt w:val="decimal"/>
      <w:lvlText w:val=""/>
      <w:lvlJc w:val="left"/>
    </w:lvl>
    <w:lvl w:ilvl="4" w:tplc="65A4CCEC">
      <w:numFmt w:val="decimal"/>
      <w:lvlText w:val=""/>
      <w:lvlJc w:val="left"/>
    </w:lvl>
    <w:lvl w:ilvl="5" w:tplc="06F08960">
      <w:numFmt w:val="decimal"/>
      <w:lvlText w:val=""/>
      <w:lvlJc w:val="left"/>
    </w:lvl>
    <w:lvl w:ilvl="6" w:tplc="8A6A97F4">
      <w:numFmt w:val="decimal"/>
      <w:lvlText w:val=""/>
      <w:lvlJc w:val="left"/>
    </w:lvl>
    <w:lvl w:ilvl="7" w:tplc="E8D28226">
      <w:numFmt w:val="decimal"/>
      <w:lvlText w:val=""/>
      <w:lvlJc w:val="left"/>
    </w:lvl>
    <w:lvl w:ilvl="8" w:tplc="6DBC6134">
      <w:numFmt w:val="decimal"/>
      <w:lvlText w:val=""/>
      <w:lvlJc w:val="left"/>
    </w:lvl>
  </w:abstractNum>
  <w:abstractNum w:abstractNumId="6">
    <w:nsid w:val="000026E9"/>
    <w:multiLevelType w:val="hybridMultilevel"/>
    <w:tmpl w:val="32C04DCC"/>
    <w:lvl w:ilvl="0" w:tplc="0E6A6726">
      <w:start w:val="1"/>
      <w:numFmt w:val="bullet"/>
      <w:lvlText w:val="и"/>
      <w:lvlJc w:val="left"/>
    </w:lvl>
    <w:lvl w:ilvl="1" w:tplc="A3DA82D6">
      <w:start w:val="2"/>
      <w:numFmt w:val="decimal"/>
      <w:lvlText w:val="%2)"/>
      <w:lvlJc w:val="left"/>
    </w:lvl>
    <w:lvl w:ilvl="2" w:tplc="C916D2D0">
      <w:numFmt w:val="decimal"/>
      <w:lvlText w:val=""/>
      <w:lvlJc w:val="left"/>
    </w:lvl>
    <w:lvl w:ilvl="3" w:tplc="FCD64BEA">
      <w:numFmt w:val="decimal"/>
      <w:lvlText w:val=""/>
      <w:lvlJc w:val="left"/>
    </w:lvl>
    <w:lvl w:ilvl="4" w:tplc="D8389DF6">
      <w:numFmt w:val="decimal"/>
      <w:lvlText w:val=""/>
      <w:lvlJc w:val="left"/>
    </w:lvl>
    <w:lvl w:ilvl="5" w:tplc="7D6646CA">
      <w:numFmt w:val="decimal"/>
      <w:lvlText w:val=""/>
      <w:lvlJc w:val="left"/>
    </w:lvl>
    <w:lvl w:ilvl="6" w:tplc="147418D8">
      <w:numFmt w:val="decimal"/>
      <w:lvlText w:val=""/>
      <w:lvlJc w:val="left"/>
    </w:lvl>
    <w:lvl w:ilvl="7" w:tplc="74DEEE32">
      <w:numFmt w:val="decimal"/>
      <w:lvlText w:val=""/>
      <w:lvlJc w:val="left"/>
    </w:lvl>
    <w:lvl w:ilvl="8" w:tplc="81DC3AAA">
      <w:numFmt w:val="decimal"/>
      <w:lvlText w:val=""/>
      <w:lvlJc w:val="left"/>
    </w:lvl>
  </w:abstractNum>
  <w:abstractNum w:abstractNumId="7">
    <w:nsid w:val="00002EA6"/>
    <w:multiLevelType w:val="hybridMultilevel"/>
    <w:tmpl w:val="287811F2"/>
    <w:lvl w:ilvl="0" w:tplc="E7C05ECA">
      <w:start w:val="1"/>
      <w:numFmt w:val="bullet"/>
      <w:lvlText w:val="в"/>
      <w:lvlJc w:val="left"/>
    </w:lvl>
    <w:lvl w:ilvl="1" w:tplc="FCF83EAA">
      <w:start w:val="1"/>
      <w:numFmt w:val="decimal"/>
      <w:lvlText w:val="%2)"/>
      <w:lvlJc w:val="left"/>
    </w:lvl>
    <w:lvl w:ilvl="2" w:tplc="774287C2">
      <w:numFmt w:val="decimal"/>
      <w:lvlText w:val=""/>
      <w:lvlJc w:val="left"/>
    </w:lvl>
    <w:lvl w:ilvl="3" w:tplc="AD062A88">
      <w:numFmt w:val="decimal"/>
      <w:lvlText w:val=""/>
      <w:lvlJc w:val="left"/>
    </w:lvl>
    <w:lvl w:ilvl="4" w:tplc="EC447D76">
      <w:numFmt w:val="decimal"/>
      <w:lvlText w:val=""/>
      <w:lvlJc w:val="left"/>
    </w:lvl>
    <w:lvl w:ilvl="5" w:tplc="978409B6">
      <w:numFmt w:val="decimal"/>
      <w:lvlText w:val=""/>
      <w:lvlJc w:val="left"/>
    </w:lvl>
    <w:lvl w:ilvl="6" w:tplc="0DCE1BE4">
      <w:numFmt w:val="decimal"/>
      <w:lvlText w:val=""/>
      <w:lvlJc w:val="left"/>
    </w:lvl>
    <w:lvl w:ilvl="7" w:tplc="63E0FEC2">
      <w:numFmt w:val="decimal"/>
      <w:lvlText w:val=""/>
      <w:lvlJc w:val="left"/>
    </w:lvl>
    <w:lvl w:ilvl="8" w:tplc="037C1198">
      <w:numFmt w:val="decimal"/>
      <w:lvlText w:val=""/>
      <w:lvlJc w:val="left"/>
    </w:lvl>
  </w:abstractNum>
  <w:abstractNum w:abstractNumId="8">
    <w:nsid w:val="000041BB"/>
    <w:multiLevelType w:val="hybridMultilevel"/>
    <w:tmpl w:val="BC6E64F2"/>
    <w:lvl w:ilvl="0" w:tplc="034E349A">
      <w:start w:val="1"/>
      <w:numFmt w:val="bullet"/>
      <w:lvlText w:val="и"/>
      <w:lvlJc w:val="left"/>
    </w:lvl>
    <w:lvl w:ilvl="1" w:tplc="6644A276">
      <w:start w:val="1"/>
      <w:numFmt w:val="decimal"/>
      <w:lvlText w:val="%2)"/>
      <w:lvlJc w:val="left"/>
    </w:lvl>
    <w:lvl w:ilvl="2" w:tplc="3188A822">
      <w:numFmt w:val="decimal"/>
      <w:lvlText w:val=""/>
      <w:lvlJc w:val="left"/>
    </w:lvl>
    <w:lvl w:ilvl="3" w:tplc="A5BEEBF8">
      <w:numFmt w:val="decimal"/>
      <w:lvlText w:val=""/>
      <w:lvlJc w:val="left"/>
    </w:lvl>
    <w:lvl w:ilvl="4" w:tplc="2168F44C">
      <w:numFmt w:val="decimal"/>
      <w:lvlText w:val=""/>
      <w:lvlJc w:val="left"/>
    </w:lvl>
    <w:lvl w:ilvl="5" w:tplc="A90E2E52">
      <w:numFmt w:val="decimal"/>
      <w:lvlText w:val=""/>
      <w:lvlJc w:val="left"/>
    </w:lvl>
    <w:lvl w:ilvl="6" w:tplc="87925ECA">
      <w:numFmt w:val="decimal"/>
      <w:lvlText w:val=""/>
      <w:lvlJc w:val="left"/>
    </w:lvl>
    <w:lvl w:ilvl="7" w:tplc="F54AA086">
      <w:numFmt w:val="decimal"/>
      <w:lvlText w:val=""/>
      <w:lvlJc w:val="left"/>
    </w:lvl>
    <w:lvl w:ilvl="8" w:tplc="AE3CB32C">
      <w:numFmt w:val="decimal"/>
      <w:lvlText w:val=""/>
      <w:lvlJc w:val="left"/>
    </w:lvl>
  </w:abstractNum>
  <w:abstractNum w:abstractNumId="9">
    <w:nsid w:val="00005AF1"/>
    <w:multiLevelType w:val="hybridMultilevel"/>
    <w:tmpl w:val="B0B8031E"/>
    <w:lvl w:ilvl="0" w:tplc="E980545E">
      <w:start w:val="1"/>
      <w:numFmt w:val="bullet"/>
      <w:lvlText w:val="и"/>
      <w:lvlJc w:val="left"/>
    </w:lvl>
    <w:lvl w:ilvl="1" w:tplc="35B6080A">
      <w:start w:val="2"/>
      <w:numFmt w:val="decimal"/>
      <w:lvlText w:val="%2."/>
      <w:lvlJc w:val="left"/>
    </w:lvl>
    <w:lvl w:ilvl="2" w:tplc="D1C88BBE">
      <w:numFmt w:val="decimal"/>
      <w:lvlText w:val=""/>
      <w:lvlJc w:val="left"/>
    </w:lvl>
    <w:lvl w:ilvl="3" w:tplc="A22E51A8">
      <w:numFmt w:val="decimal"/>
      <w:lvlText w:val=""/>
      <w:lvlJc w:val="left"/>
    </w:lvl>
    <w:lvl w:ilvl="4" w:tplc="FF389984">
      <w:numFmt w:val="decimal"/>
      <w:lvlText w:val=""/>
      <w:lvlJc w:val="left"/>
    </w:lvl>
    <w:lvl w:ilvl="5" w:tplc="03AAE1BC">
      <w:numFmt w:val="decimal"/>
      <w:lvlText w:val=""/>
      <w:lvlJc w:val="left"/>
    </w:lvl>
    <w:lvl w:ilvl="6" w:tplc="935E0FB4">
      <w:numFmt w:val="decimal"/>
      <w:lvlText w:val=""/>
      <w:lvlJc w:val="left"/>
    </w:lvl>
    <w:lvl w:ilvl="7" w:tplc="D812ABBE">
      <w:numFmt w:val="decimal"/>
      <w:lvlText w:val=""/>
      <w:lvlJc w:val="left"/>
    </w:lvl>
    <w:lvl w:ilvl="8" w:tplc="01B83604">
      <w:numFmt w:val="decimal"/>
      <w:lvlText w:val=""/>
      <w:lvlJc w:val="left"/>
    </w:lvl>
  </w:abstractNum>
  <w:abstractNum w:abstractNumId="10">
    <w:nsid w:val="171D643F"/>
    <w:multiLevelType w:val="hybridMultilevel"/>
    <w:tmpl w:val="332C93A2"/>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1">
    <w:nsid w:val="1E3224CA"/>
    <w:multiLevelType w:val="hybridMultilevel"/>
    <w:tmpl w:val="3FE8F4D8"/>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2DB5BFE"/>
    <w:multiLevelType w:val="hybridMultilevel"/>
    <w:tmpl w:val="C9F41D58"/>
    <w:lvl w:ilvl="0" w:tplc="0322A802">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4332E9"/>
    <w:multiLevelType w:val="multilevel"/>
    <w:tmpl w:val="E0B8B08C"/>
    <w:lvl w:ilvl="0">
      <w:start w:val="1"/>
      <w:numFmt w:val="decimal"/>
      <w:lvlText w:val="%1."/>
      <w:lvlJc w:val="left"/>
      <w:pPr>
        <w:ind w:left="1764" w:hanging="1044"/>
      </w:pPr>
      <w:rPr>
        <w:rFonts w:hint="default"/>
      </w:rPr>
    </w:lvl>
    <w:lvl w:ilvl="1">
      <w:start w:val="1"/>
      <w:numFmt w:val="decimal"/>
      <w:isLgl/>
      <w:lvlText w:val="%1.%2."/>
      <w:lvlJc w:val="left"/>
      <w:pPr>
        <w:ind w:left="2124" w:hanging="1404"/>
      </w:pPr>
      <w:rPr>
        <w:rFonts w:hint="default"/>
      </w:rPr>
    </w:lvl>
    <w:lvl w:ilvl="2">
      <w:start w:val="1"/>
      <w:numFmt w:val="decimal"/>
      <w:isLgl/>
      <w:lvlText w:val="%1.%2.%3."/>
      <w:lvlJc w:val="left"/>
      <w:pPr>
        <w:ind w:left="2124" w:hanging="1404"/>
      </w:pPr>
      <w:rPr>
        <w:rFonts w:hint="default"/>
      </w:rPr>
    </w:lvl>
    <w:lvl w:ilvl="3">
      <w:start w:val="1"/>
      <w:numFmt w:val="decimal"/>
      <w:isLgl/>
      <w:lvlText w:val="%1.%2.%3.%4."/>
      <w:lvlJc w:val="left"/>
      <w:pPr>
        <w:ind w:left="2124" w:hanging="1404"/>
      </w:pPr>
      <w:rPr>
        <w:rFonts w:hint="default"/>
      </w:rPr>
    </w:lvl>
    <w:lvl w:ilvl="4">
      <w:start w:val="1"/>
      <w:numFmt w:val="decimal"/>
      <w:isLgl/>
      <w:lvlText w:val="%1.%2.%3.%4.%5."/>
      <w:lvlJc w:val="left"/>
      <w:pPr>
        <w:ind w:left="2124" w:hanging="1404"/>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4">
    <w:nsid w:val="2CF208F0"/>
    <w:multiLevelType w:val="singleLevel"/>
    <w:tmpl w:val="87CACFAA"/>
    <w:lvl w:ilvl="0">
      <w:start w:val="1"/>
      <w:numFmt w:val="bullet"/>
      <w:pStyle w:val="a"/>
      <w:lvlText w:val=""/>
      <w:lvlJc w:val="left"/>
      <w:pPr>
        <w:tabs>
          <w:tab w:val="num" w:pos="360"/>
        </w:tabs>
        <w:ind w:left="360" w:hanging="360"/>
      </w:pPr>
      <w:rPr>
        <w:rFonts w:ascii="Wingdings" w:hAnsi="Wingdings" w:hint="default"/>
      </w:rPr>
    </w:lvl>
  </w:abstractNum>
  <w:abstractNum w:abstractNumId="15">
    <w:nsid w:val="2D414D9D"/>
    <w:multiLevelType w:val="hybridMultilevel"/>
    <w:tmpl w:val="0D7C89A4"/>
    <w:lvl w:ilvl="0" w:tplc="9F46ACCE">
      <w:start w:val="1"/>
      <w:numFmt w:val="decimal"/>
      <w:lvlText w:val="%1)"/>
      <w:lvlJc w:val="left"/>
      <w:pPr>
        <w:ind w:left="927" w:hanging="360"/>
      </w:pPr>
      <w:rPr>
        <w:rFonts w:hint="default"/>
        <w:sz w:val="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3198413B"/>
    <w:multiLevelType w:val="hybridMultilevel"/>
    <w:tmpl w:val="EA1CD326"/>
    <w:lvl w:ilvl="0" w:tplc="8BE0AEBC">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8694290"/>
    <w:multiLevelType w:val="hybridMultilevel"/>
    <w:tmpl w:val="204C64F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4F844380"/>
    <w:multiLevelType w:val="multilevel"/>
    <w:tmpl w:val="ABEE591A"/>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9">
    <w:nsid w:val="541E5649"/>
    <w:multiLevelType w:val="multilevel"/>
    <w:tmpl w:val="17625F70"/>
    <w:lvl w:ilvl="0">
      <w:start w:val="1"/>
      <w:numFmt w:val="decimal"/>
      <w:lvlText w:val="%1."/>
      <w:lvlJc w:val="left"/>
      <w:pPr>
        <w:ind w:left="360" w:hanging="360"/>
      </w:pPr>
      <w:rPr>
        <w:rFonts w:hint="default"/>
        <w:b w:val="0"/>
      </w:rPr>
    </w:lvl>
    <w:lvl w:ilvl="1">
      <w:start w:val="1"/>
      <w:numFmt w:val="decimal"/>
      <w:isLgl/>
      <w:lvlText w:val="%1.%2."/>
      <w:lvlJc w:val="left"/>
      <w:pPr>
        <w:ind w:left="1287" w:hanging="720"/>
      </w:pPr>
      <w:rPr>
        <w:rFonts w:hint="default"/>
        <w:color w:val="000000"/>
      </w:rPr>
    </w:lvl>
    <w:lvl w:ilvl="2">
      <w:start w:val="1"/>
      <w:numFmt w:val="decimal"/>
      <w:isLgl/>
      <w:lvlText w:val="%1.%2.%3."/>
      <w:lvlJc w:val="left"/>
      <w:pPr>
        <w:ind w:left="1854" w:hanging="720"/>
      </w:pPr>
      <w:rPr>
        <w:rFonts w:hint="default"/>
        <w:color w:val="000000"/>
      </w:rPr>
    </w:lvl>
    <w:lvl w:ilvl="3">
      <w:start w:val="1"/>
      <w:numFmt w:val="decimal"/>
      <w:isLgl/>
      <w:lvlText w:val="%1.%2.%3.%4."/>
      <w:lvlJc w:val="left"/>
      <w:pPr>
        <w:ind w:left="2781" w:hanging="1080"/>
      </w:pPr>
      <w:rPr>
        <w:rFonts w:hint="default"/>
        <w:color w:val="000000"/>
      </w:rPr>
    </w:lvl>
    <w:lvl w:ilvl="4">
      <w:start w:val="1"/>
      <w:numFmt w:val="decimal"/>
      <w:isLgl/>
      <w:lvlText w:val="%1.%2.%3.%4.%5."/>
      <w:lvlJc w:val="left"/>
      <w:pPr>
        <w:ind w:left="3348" w:hanging="1080"/>
      </w:pPr>
      <w:rPr>
        <w:rFonts w:hint="default"/>
        <w:color w:val="000000"/>
      </w:rPr>
    </w:lvl>
    <w:lvl w:ilvl="5">
      <w:start w:val="1"/>
      <w:numFmt w:val="decimal"/>
      <w:isLgl/>
      <w:lvlText w:val="%1.%2.%3.%4.%5.%6."/>
      <w:lvlJc w:val="left"/>
      <w:pPr>
        <w:ind w:left="4275" w:hanging="1440"/>
      </w:pPr>
      <w:rPr>
        <w:rFonts w:hint="default"/>
        <w:color w:val="000000"/>
      </w:rPr>
    </w:lvl>
    <w:lvl w:ilvl="6">
      <w:start w:val="1"/>
      <w:numFmt w:val="decimal"/>
      <w:isLgl/>
      <w:lvlText w:val="%1.%2.%3.%4.%5.%6.%7."/>
      <w:lvlJc w:val="left"/>
      <w:pPr>
        <w:ind w:left="5202" w:hanging="1800"/>
      </w:pPr>
      <w:rPr>
        <w:rFonts w:hint="default"/>
        <w:color w:val="000000"/>
      </w:rPr>
    </w:lvl>
    <w:lvl w:ilvl="7">
      <w:start w:val="1"/>
      <w:numFmt w:val="decimal"/>
      <w:isLgl/>
      <w:lvlText w:val="%1.%2.%3.%4.%5.%6.%7.%8."/>
      <w:lvlJc w:val="left"/>
      <w:pPr>
        <w:ind w:left="5769" w:hanging="1800"/>
      </w:pPr>
      <w:rPr>
        <w:rFonts w:hint="default"/>
        <w:color w:val="000000"/>
      </w:rPr>
    </w:lvl>
    <w:lvl w:ilvl="8">
      <w:start w:val="1"/>
      <w:numFmt w:val="decimal"/>
      <w:isLgl/>
      <w:lvlText w:val="%1.%2.%3.%4.%5.%6.%7.%8.%9."/>
      <w:lvlJc w:val="left"/>
      <w:pPr>
        <w:ind w:left="6696" w:hanging="2160"/>
      </w:pPr>
      <w:rPr>
        <w:rFonts w:hint="default"/>
        <w:color w:val="000000"/>
      </w:rPr>
    </w:lvl>
  </w:abstractNum>
  <w:abstractNum w:abstractNumId="20">
    <w:nsid w:val="5F033718"/>
    <w:multiLevelType w:val="hybridMultilevel"/>
    <w:tmpl w:val="3BE63CEA"/>
    <w:lvl w:ilvl="0" w:tplc="317CCB88">
      <w:start w:val="1"/>
      <w:numFmt w:val="decimal"/>
      <w:lvlText w:val="%1."/>
      <w:lvlJc w:val="left"/>
      <w:pPr>
        <w:ind w:left="1632" w:hanging="930"/>
      </w:pPr>
      <w:rPr>
        <w:rFonts w:ascii="Times New Roman" w:eastAsia="Times New Roman" w:hAnsi="Times New Roman" w:cs="Times New Roman"/>
        <w:sz w:val="28"/>
        <w:szCs w:val="28"/>
      </w:rPr>
    </w:lvl>
    <w:lvl w:ilvl="1" w:tplc="04190019" w:tentative="1">
      <w:start w:val="1"/>
      <w:numFmt w:val="lowerLetter"/>
      <w:lvlText w:val="%2."/>
      <w:lvlJc w:val="left"/>
      <w:pPr>
        <w:ind w:left="1782" w:hanging="360"/>
      </w:pPr>
    </w:lvl>
    <w:lvl w:ilvl="2" w:tplc="0419001B" w:tentative="1">
      <w:start w:val="1"/>
      <w:numFmt w:val="lowerRoman"/>
      <w:lvlText w:val="%3."/>
      <w:lvlJc w:val="right"/>
      <w:pPr>
        <w:ind w:left="2502" w:hanging="180"/>
      </w:pPr>
    </w:lvl>
    <w:lvl w:ilvl="3" w:tplc="0419000F" w:tentative="1">
      <w:start w:val="1"/>
      <w:numFmt w:val="decimal"/>
      <w:lvlText w:val="%4."/>
      <w:lvlJc w:val="left"/>
      <w:pPr>
        <w:ind w:left="3222" w:hanging="360"/>
      </w:pPr>
    </w:lvl>
    <w:lvl w:ilvl="4" w:tplc="04190019" w:tentative="1">
      <w:start w:val="1"/>
      <w:numFmt w:val="lowerLetter"/>
      <w:lvlText w:val="%5."/>
      <w:lvlJc w:val="left"/>
      <w:pPr>
        <w:ind w:left="3942" w:hanging="360"/>
      </w:pPr>
    </w:lvl>
    <w:lvl w:ilvl="5" w:tplc="0419001B" w:tentative="1">
      <w:start w:val="1"/>
      <w:numFmt w:val="lowerRoman"/>
      <w:lvlText w:val="%6."/>
      <w:lvlJc w:val="right"/>
      <w:pPr>
        <w:ind w:left="4662" w:hanging="180"/>
      </w:pPr>
    </w:lvl>
    <w:lvl w:ilvl="6" w:tplc="0419000F" w:tentative="1">
      <w:start w:val="1"/>
      <w:numFmt w:val="decimal"/>
      <w:lvlText w:val="%7."/>
      <w:lvlJc w:val="left"/>
      <w:pPr>
        <w:ind w:left="5382" w:hanging="360"/>
      </w:pPr>
    </w:lvl>
    <w:lvl w:ilvl="7" w:tplc="04190019" w:tentative="1">
      <w:start w:val="1"/>
      <w:numFmt w:val="lowerLetter"/>
      <w:lvlText w:val="%8."/>
      <w:lvlJc w:val="left"/>
      <w:pPr>
        <w:ind w:left="6102" w:hanging="360"/>
      </w:pPr>
    </w:lvl>
    <w:lvl w:ilvl="8" w:tplc="0419001B" w:tentative="1">
      <w:start w:val="1"/>
      <w:numFmt w:val="lowerRoman"/>
      <w:lvlText w:val="%9."/>
      <w:lvlJc w:val="right"/>
      <w:pPr>
        <w:ind w:left="6822" w:hanging="180"/>
      </w:pPr>
    </w:lvl>
  </w:abstractNum>
  <w:abstractNum w:abstractNumId="21">
    <w:nsid w:val="5F1F7853"/>
    <w:multiLevelType w:val="multilevel"/>
    <w:tmpl w:val="8620F4E6"/>
    <w:lvl w:ilvl="0">
      <w:start w:val="3"/>
      <w:numFmt w:val="decimal"/>
      <w:lvlText w:val="%1."/>
      <w:lvlJc w:val="left"/>
      <w:pPr>
        <w:ind w:left="720" w:hanging="360"/>
      </w:pPr>
      <w:rPr>
        <w:rFonts w:hint="default"/>
      </w:rPr>
    </w:lvl>
    <w:lvl w:ilvl="1">
      <w:start w:val="3"/>
      <w:numFmt w:val="decimal"/>
      <w:isLgl/>
      <w:lvlText w:val="%1.%2."/>
      <w:lvlJc w:val="left"/>
      <w:pPr>
        <w:ind w:left="1113" w:hanging="720"/>
      </w:pPr>
      <w:rPr>
        <w:rFonts w:hint="default"/>
      </w:rPr>
    </w:lvl>
    <w:lvl w:ilvl="2">
      <w:start w:val="5"/>
      <w:numFmt w:val="decimal"/>
      <w:isLgl/>
      <w:lvlText w:val="%1.%2.%3."/>
      <w:lvlJc w:val="left"/>
      <w:pPr>
        <w:ind w:left="1146" w:hanging="720"/>
      </w:pPr>
      <w:rPr>
        <w:rFonts w:hint="default"/>
      </w:rPr>
    </w:lvl>
    <w:lvl w:ilvl="3">
      <w:start w:val="1"/>
      <w:numFmt w:val="decimal"/>
      <w:isLgl/>
      <w:lvlText w:val="%1.%2.%3.%4."/>
      <w:lvlJc w:val="left"/>
      <w:pPr>
        <w:ind w:left="1539" w:hanging="108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2358" w:hanging="1800"/>
      </w:pPr>
      <w:rPr>
        <w:rFonts w:hint="default"/>
      </w:rPr>
    </w:lvl>
    <w:lvl w:ilvl="7">
      <w:start w:val="1"/>
      <w:numFmt w:val="decimal"/>
      <w:isLgl/>
      <w:lvlText w:val="%1.%2.%3.%4.%5.%6.%7.%8."/>
      <w:lvlJc w:val="left"/>
      <w:pPr>
        <w:ind w:left="2391" w:hanging="1800"/>
      </w:pPr>
      <w:rPr>
        <w:rFonts w:hint="default"/>
      </w:rPr>
    </w:lvl>
    <w:lvl w:ilvl="8">
      <w:start w:val="1"/>
      <w:numFmt w:val="decimal"/>
      <w:isLgl/>
      <w:lvlText w:val="%1.%2.%3.%4.%5.%6.%7.%8.%9."/>
      <w:lvlJc w:val="left"/>
      <w:pPr>
        <w:ind w:left="2784" w:hanging="2160"/>
      </w:pPr>
      <w:rPr>
        <w:rFonts w:hint="default"/>
      </w:rPr>
    </w:lvl>
  </w:abstractNum>
  <w:abstractNum w:abstractNumId="22">
    <w:nsid w:val="67574DD3"/>
    <w:multiLevelType w:val="hybridMultilevel"/>
    <w:tmpl w:val="A88EC0F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77952FB"/>
    <w:multiLevelType w:val="hybridMultilevel"/>
    <w:tmpl w:val="98C4337E"/>
    <w:lvl w:ilvl="0" w:tplc="43DA4D6C">
      <w:start w:val="1"/>
      <w:numFmt w:val="decimal"/>
      <w:lvlText w:val="%1."/>
      <w:lvlJc w:val="left"/>
      <w:pPr>
        <w:ind w:left="1070"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4">
    <w:nsid w:val="754D4AA7"/>
    <w:multiLevelType w:val="hybridMultilevel"/>
    <w:tmpl w:val="6B063A58"/>
    <w:lvl w:ilvl="0" w:tplc="0419000F">
      <w:start w:val="1"/>
      <w:numFmt w:val="decimal"/>
      <w:pStyle w:val="3"/>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7BE01554"/>
    <w:multiLevelType w:val="multilevel"/>
    <w:tmpl w:val="06A664A6"/>
    <w:lvl w:ilvl="0">
      <w:start w:val="1"/>
      <w:numFmt w:val="none"/>
      <w:lvlText w:val="%1"/>
      <w:lvlJc w:val="left"/>
      <w:pPr>
        <w:tabs>
          <w:tab w:val="num" w:pos="360"/>
        </w:tabs>
        <w:ind w:left="0" w:firstLine="0"/>
      </w:pPr>
    </w:lvl>
    <w:lvl w:ilvl="1">
      <w:start w:val="1"/>
      <w:numFmt w:val="decimal"/>
      <w:pStyle w:val="1"/>
      <w:lvlText w:val="%1%2."/>
      <w:lvlJc w:val="left"/>
      <w:pPr>
        <w:tabs>
          <w:tab w:val="num" w:pos="720"/>
        </w:tabs>
        <w:ind w:left="357" w:hanging="357"/>
      </w:pPr>
    </w:lvl>
    <w:lvl w:ilvl="2">
      <w:start w:val="1"/>
      <w:numFmt w:val="decimal"/>
      <w:pStyle w:val="2"/>
      <w:lvlText w:val="%2.%1%3."/>
      <w:lvlJc w:val="left"/>
      <w:pPr>
        <w:tabs>
          <w:tab w:val="num" w:pos="1077"/>
        </w:tabs>
        <w:ind w:left="737" w:hanging="380"/>
      </w:pPr>
    </w:lvl>
    <w:lvl w:ilvl="3">
      <w:start w:val="1"/>
      <w:numFmt w:val="none"/>
      <w:lvlText w:val="%1"/>
      <w:lvlJc w:val="left"/>
      <w:pPr>
        <w:tabs>
          <w:tab w:val="num" w:pos="2880"/>
        </w:tabs>
        <w:ind w:left="2880" w:hanging="720"/>
      </w:pPr>
    </w:lvl>
    <w:lvl w:ilvl="4">
      <w:start w:val="1"/>
      <w:numFmt w:val="none"/>
      <w:lvlText w:val="%1"/>
      <w:lvlJc w:val="left"/>
      <w:pPr>
        <w:tabs>
          <w:tab w:val="num" w:pos="3600"/>
        </w:tabs>
        <w:ind w:left="3600" w:hanging="720"/>
      </w:pPr>
    </w:lvl>
    <w:lvl w:ilvl="5">
      <w:start w:val="1"/>
      <w:numFmt w:val="none"/>
      <w:lvlText w:val="%1"/>
      <w:lvlJc w:val="left"/>
      <w:pPr>
        <w:tabs>
          <w:tab w:val="num" w:pos="4320"/>
        </w:tabs>
        <w:ind w:left="4320" w:hanging="720"/>
      </w:pPr>
    </w:lvl>
    <w:lvl w:ilvl="6">
      <w:start w:val="1"/>
      <w:numFmt w:val="none"/>
      <w:lvlText w:val="%1"/>
      <w:lvlJc w:val="left"/>
      <w:pPr>
        <w:tabs>
          <w:tab w:val="num" w:pos="5040"/>
        </w:tabs>
        <w:ind w:left="5040" w:hanging="720"/>
      </w:pPr>
    </w:lvl>
    <w:lvl w:ilvl="7">
      <w:start w:val="1"/>
      <w:numFmt w:val="none"/>
      <w:lvlText w:val="%1"/>
      <w:lvlJc w:val="left"/>
      <w:pPr>
        <w:tabs>
          <w:tab w:val="num" w:pos="5760"/>
        </w:tabs>
        <w:ind w:left="5760" w:hanging="720"/>
      </w:pPr>
    </w:lvl>
    <w:lvl w:ilvl="8">
      <w:start w:val="1"/>
      <w:numFmt w:val="none"/>
      <w:lvlText w:val="%1"/>
      <w:lvlJc w:val="left"/>
      <w:pPr>
        <w:tabs>
          <w:tab w:val="num" w:pos="6480"/>
        </w:tabs>
        <w:ind w:left="6480" w:hanging="720"/>
      </w:pPr>
    </w:lvl>
  </w:abstractNum>
  <w:num w:numId="1">
    <w:abstractNumId w:val="14"/>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2"/>
  </w:num>
  <w:num w:numId="6">
    <w:abstractNumId w:val="19"/>
  </w:num>
  <w:num w:numId="7">
    <w:abstractNumId w:val="15"/>
  </w:num>
  <w:num w:numId="8">
    <w:abstractNumId w:val="21"/>
  </w:num>
  <w:num w:numId="9">
    <w:abstractNumId w:val="23"/>
  </w:num>
  <w:num w:numId="10">
    <w:abstractNumId w:val="20"/>
  </w:num>
  <w:num w:numId="11">
    <w:abstractNumId w:val="9"/>
  </w:num>
  <w:num w:numId="12">
    <w:abstractNumId w:val="8"/>
  </w:num>
  <w:num w:numId="13">
    <w:abstractNumId w:val="6"/>
  </w:num>
  <w:num w:numId="14">
    <w:abstractNumId w:val="2"/>
  </w:num>
  <w:num w:numId="15">
    <w:abstractNumId w:val="3"/>
  </w:num>
  <w:num w:numId="16">
    <w:abstractNumId w:val="7"/>
  </w:num>
  <w:num w:numId="17">
    <w:abstractNumId w:val="4"/>
  </w:num>
  <w:num w:numId="18">
    <w:abstractNumId w:val="5"/>
  </w:num>
  <w:num w:numId="19">
    <w:abstractNumId w:val="16"/>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3EA"/>
    <w:rsid w:val="000016F8"/>
    <w:rsid w:val="00003331"/>
    <w:rsid w:val="000038BA"/>
    <w:rsid w:val="0000471D"/>
    <w:rsid w:val="0000486B"/>
    <w:rsid w:val="00010677"/>
    <w:rsid w:val="00011F2C"/>
    <w:rsid w:val="0001371C"/>
    <w:rsid w:val="00014CFA"/>
    <w:rsid w:val="00014D6B"/>
    <w:rsid w:val="00015BAF"/>
    <w:rsid w:val="00016166"/>
    <w:rsid w:val="0001742B"/>
    <w:rsid w:val="00017D52"/>
    <w:rsid w:val="00021B4B"/>
    <w:rsid w:val="000252EE"/>
    <w:rsid w:val="00025DC1"/>
    <w:rsid w:val="000303E8"/>
    <w:rsid w:val="000327DC"/>
    <w:rsid w:val="000328D3"/>
    <w:rsid w:val="00034304"/>
    <w:rsid w:val="00035C2D"/>
    <w:rsid w:val="0003686D"/>
    <w:rsid w:val="000412C2"/>
    <w:rsid w:val="00052F69"/>
    <w:rsid w:val="00053B27"/>
    <w:rsid w:val="00056101"/>
    <w:rsid w:val="00056E90"/>
    <w:rsid w:val="000576DF"/>
    <w:rsid w:val="00060E38"/>
    <w:rsid w:val="00061E1C"/>
    <w:rsid w:val="00062CEC"/>
    <w:rsid w:val="00062DC7"/>
    <w:rsid w:val="00064B62"/>
    <w:rsid w:val="00066164"/>
    <w:rsid w:val="000707AF"/>
    <w:rsid w:val="00072DF5"/>
    <w:rsid w:val="00076367"/>
    <w:rsid w:val="00081CB8"/>
    <w:rsid w:val="00086FD7"/>
    <w:rsid w:val="00092167"/>
    <w:rsid w:val="00094AAB"/>
    <w:rsid w:val="000A2399"/>
    <w:rsid w:val="000A3D1F"/>
    <w:rsid w:val="000B0ECD"/>
    <w:rsid w:val="000B3434"/>
    <w:rsid w:val="000B63D3"/>
    <w:rsid w:val="000C1243"/>
    <w:rsid w:val="000C6B71"/>
    <w:rsid w:val="000C7A7F"/>
    <w:rsid w:val="000D4E2B"/>
    <w:rsid w:val="000D50E8"/>
    <w:rsid w:val="000D5F53"/>
    <w:rsid w:val="000E5F7B"/>
    <w:rsid w:val="000E6245"/>
    <w:rsid w:val="000E633D"/>
    <w:rsid w:val="000F742E"/>
    <w:rsid w:val="000F7F0A"/>
    <w:rsid w:val="00102FDC"/>
    <w:rsid w:val="00103369"/>
    <w:rsid w:val="001050A9"/>
    <w:rsid w:val="001166E5"/>
    <w:rsid w:val="001177C5"/>
    <w:rsid w:val="00117FB2"/>
    <w:rsid w:val="00126C7F"/>
    <w:rsid w:val="00127514"/>
    <w:rsid w:val="00127C86"/>
    <w:rsid w:val="00136BDD"/>
    <w:rsid w:val="00141A5E"/>
    <w:rsid w:val="00141CC5"/>
    <w:rsid w:val="0015001C"/>
    <w:rsid w:val="001537A9"/>
    <w:rsid w:val="00155E8D"/>
    <w:rsid w:val="00156BC7"/>
    <w:rsid w:val="00160BA6"/>
    <w:rsid w:val="0016285A"/>
    <w:rsid w:val="001657BA"/>
    <w:rsid w:val="0017052D"/>
    <w:rsid w:val="00171FBD"/>
    <w:rsid w:val="001724E6"/>
    <w:rsid w:val="00173992"/>
    <w:rsid w:val="00175875"/>
    <w:rsid w:val="0017725E"/>
    <w:rsid w:val="001807AA"/>
    <w:rsid w:val="001828B7"/>
    <w:rsid w:val="00182C15"/>
    <w:rsid w:val="00182F98"/>
    <w:rsid w:val="0018405D"/>
    <w:rsid w:val="001902E1"/>
    <w:rsid w:val="00193041"/>
    <w:rsid w:val="001930C6"/>
    <w:rsid w:val="001942D8"/>
    <w:rsid w:val="00195C44"/>
    <w:rsid w:val="001A0E35"/>
    <w:rsid w:val="001A0FC4"/>
    <w:rsid w:val="001A3DB9"/>
    <w:rsid w:val="001B0820"/>
    <w:rsid w:val="001B1197"/>
    <w:rsid w:val="001B1DC5"/>
    <w:rsid w:val="001B345E"/>
    <w:rsid w:val="001B37D4"/>
    <w:rsid w:val="001B463F"/>
    <w:rsid w:val="001B4FF5"/>
    <w:rsid w:val="001B671A"/>
    <w:rsid w:val="001B7078"/>
    <w:rsid w:val="001C1491"/>
    <w:rsid w:val="001C1D37"/>
    <w:rsid w:val="001C3A34"/>
    <w:rsid w:val="001C6526"/>
    <w:rsid w:val="001D1308"/>
    <w:rsid w:val="001D6097"/>
    <w:rsid w:val="001E0EF6"/>
    <w:rsid w:val="001E43BB"/>
    <w:rsid w:val="001E4CB5"/>
    <w:rsid w:val="001F51E9"/>
    <w:rsid w:val="001F5A78"/>
    <w:rsid w:val="00202218"/>
    <w:rsid w:val="00210562"/>
    <w:rsid w:val="002139F3"/>
    <w:rsid w:val="00214B6D"/>
    <w:rsid w:val="00214B81"/>
    <w:rsid w:val="002159BD"/>
    <w:rsid w:val="002168DC"/>
    <w:rsid w:val="002177CA"/>
    <w:rsid w:val="002208EB"/>
    <w:rsid w:val="00223607"/>
    <w:rsid w:val="002259F6"/>
    <w:rsid w:val="00232DCF"/>
    <w:rsid w:val="002346B6"/>
    <w:rsid w:val="00234BDE"/>
    <w:rsid w:val="002509A8"/>
    <w:rsid w:val="0025390A"/>
    <w:rsid w:val="0025598B"/>
    <w:rsid w:val="00256CDA"/>
    <w:rsid w:val="002571A2"/>
    <w:rsid w:val="0026232A"/>
    <w:rsid w:val="00262626"/>
    <w:rsid w:val="002626EB"/>
    <w:rsid w:val="00265C67"/>
    <w:rsid w:val="00271ECF"/>
    <w:rsid w:val="00272C44"/>
    <w:rsid w:val="0028006F"/>
    <w:rsid w:val="00281FEC"/>
    <w:rsid w:val="00282838"/>
    <w:rsid w:val="00284B4D"/>
    <w:rsid w:val="0028711F"/>
    <w:rsid w:val="00292BF1"/>
    <w:rsid w:val="00292DA4"/>
    <w:rsid w:val="00293EC8"/>
    <w:rsid w:val="002958A5"/>
    <w:rsid w:val="00296F05"/>
    <w:rsid w:val="002A06D3"/>
    <w:rsid w:val="002A19AF"/>
    <w:rsid w:val="002A2309"/>
    <w:rsid w:val="002A6F16"/>
    <w:rsid w:val="002B0E9E"/>
    <w:rsid w:val="002B3C3A"/>
    <w:rsid w:val="002B41A4"/>
    <w:rsid w:val="002B49B1"/>
    <w:rsid w:val="002B5E96"/>
    <w:rsid w:val="002B78C4"/>
    <w:rsid w:val="002B7D01"/>
    <w:rsid w:val="002B7D39"/>
    <w:rsid w:val="002C476B"/>
    <w:rsid w:val="002C7757"/>
    <w:rsid w:val="002D5C8C"/>
    <w:rsid w:val="002D6C1A"/>
    <w:rsid w:val="002D6DA0"/>
    <w:rsid w:val="002E3F00"/>
    <w:rsid w:val="002E71B8"/>
    <w:rsid w:val="002F17C1"/>
    <w:rsid w:val="002F35A3"/>
    <w:rsid w:val="002F674F"/>
    <w:rsid w:val="003020CA"/>
    <w:rsid w:val="00302396"/>
    <w:rsid w:val="00302A55"/>
    <w:rsid w:val="003052B9"/>
    <w:rsid w:val="00305794"/>
    <w:rsid w:val="00317644"/>
    <w:rsid w:val="00317E3F"/>
    <w:rsid w:val="00323499"/>
    <w:rsid w:val="0033279B"/>
    <w:rsid w:val="003351AD"/>
    <w:rsid w:val="003359DB"/>
    <w:rsid w:val="00335D86"/>
    <w:rsid w:val="003368E2"/>
    <w:rsid w:val="003409E3"/>
    <w:rsid w:val="00340E60"/>
    <w:rsid w:val="0034535A"/>
    <w:rsid w:val="00347615"/>
    <w:rsid w:val="003500D1"/>
    <w:rsid w:val="00351F20"/>
    <w:rsid w:val="0035274F"/>
    <w:rsid w:val="00361442"/>
    <w:rsid w:val="0036479B"/>
    <w:rsid w:val="00364C5F"/>
    <w:rsid w:val="00373DF0"/>
    <w:rsid w:val="003769E6"/>
    <w:rsid w:val="0037700E"/>
    <w:rsid w:val="00381842"/>
    <w:rsid w:val="00381D6E"/>
    <w:rsid w:val="0038224D"/>
    <w:rsid w:val="0038342C"/>
    <w:rsid w:val="00384046"/>
    <w:rsid w:val="003868B0"/>
    <w:rsid w:val="00391429"/>
    <w:rsid w:val="00392951"/>
    <w:rsid w:val="00397FA2"/>
    <w:rsid w:val="003A39D3"/>
    <w:rsid w:val="003A74A5"/>
    <w:rsid w:val="003A7D48"/>
    <w:rsid w:val="003B4AA6"/>
    <w:rsid w:val="003B5D12"/>
    <w:rsid w:val="003C246D"/>
    <w:rsid w:val="003C3BD4"/>
    <w:rsid w:val="003D05CD"/>
    <w:rsid w:val="003D3BB9"/>
    <w:rsid w:val="003D4103"/>
    <w:rsid w:val="003D46D0"/>
    <w:rsid w:val="003D5770"/>
    <w:rsid w:val="003D5AFD"/>
    <w:rsid w:val="003D6777"/>
    <w:rsid w:val="003E1A27"/>
    <w:rsid w:val="003E1B05"/>
    <w:rsid w:val="003E3FBE"/>
    <w:rsid w:val="003F02B0"/>
    <w:rsid w:val="003F593E"/>
    <w:rsid w:val="00405A65"/>
    <w:rsid w:val="00405B81"/>
    <w:rsid w:val="004066A7"/>
    <w:rsid w:val="00410AFD"/>
    <w:rsid w:val="004151E1"/>
    <w:rsid w:val="004171C2"/>
    <w:rsid w:val="00423CF2"/>
    <w:rsid w:val="00424DBA"/>
    <w:rsid w:val="004266D9"/>
    <w:rsid w:val="00434ED1"/>
    <w:rsid w:val="004366A4"/>
    <w:rsid w:val="00441D89"/>
    <w:rsid w:val="00442B2C"/>
    <w:rsid w:val="0044519C"/>
    <w:rsid w:val="0044724F"/>
    <w:rsid w:val="00453899"/>
    <w:rsid w:val="004555EC"/>
    <w:rsid w:val="00466247"/>
    <w:rsid w:val="00466C4C"/>
    <w:rsid w:val="0047068A"/>
    <w:rsid w:val="00475313"/>
    <w:rsid w:val="00475D5E"/>
    <w:rsid w:val="00477E72"/>
    <w:rsid w:val="00480AA9"/>
    <w:rsid w:val="00483E2C"/>
    <w:rsid w:val="00484D88"/>
    <w:rsid w:val="00492E36"/>
    <w:rsid w:val="004938FE"/>
    <w:rsid w:val="00494316"/>
    <w:rsid w:val="004948D8"/>
    <w:rsid w:val="004A0635"/>
    <w:rsid w:val="004A2D57"/>
    <w:rsid w:val="004A65B1"/>
    <w:rsid w:val="004A7004"/>
    <w:rsid w:val="004B3FDA"/>
    <w:rsid w:val="004B7C93"/>
    <w:rsid w:val="004C2286"/>
    <w:rsid w:val="004C3CA3"/>
    <w:rsid w:val="004D11A4"/>
    <w:rsid w:val="004D7228"/>
    <w:rsid w:val="004E11F7"/>
    <w:rsid w:val="004E2293"/>
    <w:rsid w:val="004E2604"/>
    <w:rsid w:val="004E4BE7"/>
    <w:rsid w:val="004F1A73"/>
    <w:rsid w:val="004F4B33"/>
    <w:rsid w:val="004F59DF"/>
    <w:rsid w:val="00501E8D"/>
    <w:rsid w:val="0050401C"/>
    <w:rsid w:val="00507F4B"/>
    <w:rsid w:val="00511E1B"/>
    <w:rsid w:val="00514173"/>
    <w:rsid w:val="00514E00"/>
    <w:rsid w:val="005162A5"/>
    <w:rsid w:val="005174B1"/>
    <w:rsid w:val="00520A8F"/>
    <w:rsid w:val="00531264"/>
    <w:rsid w:val="0053340F"/>
    <w:rsid w:val="005352A8"/>
    <w:rsid w:val="0053602D"/>
    <w:rsid w:val="0053713E"/>
    <w:rsid w:val="005418B1"/>
    <w:rsid w:val="00542A65"/>
    <w:rsid w:val="00543F01"/>
    <w:rsid w:val="00545CEA"/>
    <w:rsid w:val="005473BC"/>
    <w:rsid w:val="005475DF"/>
    <w:rsid w:val="00552E38"/>
    <w:rsid w:val="00560729"/>
    <w:rsid w:val="00562E03"/>
    <w:rsid w:val="00566B7C"/>
    <w:rsid w:val="005707C0"/>
    <w:rsid w:val="00572042"/>
    <w:rsid w:val="005726BD"/>
    <w:rsid w:val="00572B4A"/>
    <w:rsid w:val="005748D0"/>
    <w:rsid w:val="00585131"/>
    <w:rsid w:val="005870BD"/>
    <w:rsid w:val="00590D1F"/>
    <w:rsid w:val="00592409"/>
    <w:rsid w:val="00595344"/>
    <w:rsid w:val="00595E88"/>
    <w:rsid w:val="00597066"/>
    <w:rsid w:val="005A25D3"/>
    <w:rsid w:val="005A2C30"/>
    <w:rsid w:val="005A4FCB"/>
    <w:rsid w:val="005A59DA"/>
    <w:rsid w:val="005A6AAC"/>
    <w:rsid w:val="005A7CE4"/>
    <w:rsid w:val="005B0FAE"/>
    <w:rsid w:val="005B21D5"/>
    <w:rsid w:val="005B68F7"/>
    <w:rsid w:val="005B7D42"/>
    <w:rsid w:val="005C1F32"/>
    <w:rsid w:val="005C3960"/>
    <w:rsid w:val="005C6470"/>
    <w:rsid w:val="005D03EF"/>
    <w:rsid w:val="005D478F"/>
    <w:rsid w:val="005D48BD"/>
    <w:rsid w:val="005D4EF4"/>
    <w:rsid w:val="005E1CC6"/>
    <w:rsid w:val="005E2923"/>
    <w:rsid w:val="005E6BE7"/>
    <w:rsid w:val="005E6F3C"/>
    <w:rsid w:val="005F11F2"/>
    <w:rsid w:val="005F4258"/>
    <w:rsid w:val="005F67BB"/>
    <w:rsid w:val="006019E5"/>
    <w:rsid w:val="00604E2D"/>
    <w:rsid w:val="00605151"/>
    <w:rsid w:val="00605FA8"/>
    <w:rsid w:val="00607AAA"/>
    <w:rsid w:val="00610CA3"/>
    <w:rsid w:val="0061582F"/>
    <w:rsid w:val="006161AB"/>
    <w:rsid w:val="006163CF"/>
    <w:rsid w:val="006179A0"/>
    <w:rsid w:val="00617CF7"/>
    <w:rsid w:val="00617EFA"/>
    <w:rsid w:val="00623366"/>
    <w:rsid w:val="0063038E"/>
    <w:rsid w:val="00633206"/>
    <w:rsid w:val="0063447E"/>
    <w:rsid w:val="00634617"/>
    <w:rsid w:val="0064004B"/>
    <w:rsid w:val="0064484C"/>
    <w:rsid w:val="00646168"/>
    <w:rsid w:val="00651CEB"/>
    <w:rsid w:val="00652252"/>
    <w:rsid w:val="00653C89"/>
    <w:rsid w:val="00654C8C"/>
    <w:rsid w:val="00656D6B"/>
    <w:rsid w:val="0066181E"/>
    <w:rsid w:val="0066202D"/>
    <w:rsid w:val="0066481E"/>
    <w:rsid w:val="00666D00"/>
    <w:rsid w:val="0066747B"/>
    <w:rsid w:val="00681E21"/>
    <w:rsid w:val="00682834"/>
    <w:rsid w:val="00684B44"/>
    <w:rsid w:val="00684CE3"/>
    <w:rsid w:val="00687298"/>
    <w:rsid w:val="006875D1"/>
    <w:rsid w:val="00687E05"/>
    <w:rsid w:val="00693190"/>
    <w:rsid w:val="006A0327"/>
    <w:rsid w:val="006A36B4"/>
    <w:rsid w:val="006C08F2"/>
    <w:rsid w:val="006C71FB"/>
    <w:rsid w:val="006D059F"/>
    <w:rsid w:val="006D258C"/>
    <w:rsid w:val="006E3CBC"/>
    <w:rsid w:val="006F01F5"/>
    <w:rsid w:val="006F0601"/>
    <w:rsid w:val="006F23EC"/>
    <w:rsid w:val="006F303E"/>
    <w:rsid w:val="006F66A8"/>
    <w:rsid w:val="007018E5"/>
    <w:rsid w:val="00702709"/>
    <w:rsid w:val="00703AAE"/>
    <w:rsid w:val="00712908"/>
    <w:rsid w:val="007129B7"/>
    <w:rsid w:val="007149FE"/>
    <w:rsid w:val="0071573B"/>
    <w:rsid w:val="00720875"/>
    <w:rsid w:val="0072340A"/>
    <w:rsid w:val="00723F96"/>
    <w:rsid w:val="00725B62"/>
    <w:rsid w:val="00727B11"/>
    <w:rsid w:val="00732017"/>
    <w:rsid w:val="00733853"/>
    <w:rsid w:val="00734301"/>
    <w:rsid w:val="00737B10"/>
    <w:rsid w:val="007428E2"/>
    <w:rsid w:val="00743132"/>
    <w:rsid w:val="007444E0"/>
    <w:rsid w:val="0074510D"/>
    <w:rsid w:val="007466F2"/>
    <w:rsid w:val="00747641"/>
    <w:rsid w:val="0074797D"/>
    <w:rsid w:val="00750753"/>
    <w:rsid w:val="00751579"/>
    <w:rsid w:val="0075183F"/>
    <w:rsid w:val="00751E03"/>
    <w:rsid w:val="0075393E"/>
    <w:rsid w:val="00755365"/>
    <w:rsid w:val="007563AF"/>
    <w:rsid w:val="00756CA9"/>
    <w:rsid w:val="00761A88"/>
    <w:rsid w:val="00762EBC"/>
    <w:rsid w:val="00767938"/>
    <w:rsid w:val="0077497B"/>
    <w:rsid w:val="00780C30"/>
    <w:rsid w:val="00780C81"/>
    <w:rsid w:val="0079074F"/>
    <w:rsid w:val="007922F8"/>
    <w:rsid w:val="007A4B5A"/>
    <w:rsid w:val="007A75D8"/>
    <w:rsid w:val="007B3059"/>
    <w:rsid w:val="007B3D84"/>
    <w:rsid w:val="007B3DF6"/>
    <w:rsid w:val="007D14F6"/>
    <w:rsid w:val="007D4D90"/>
    <w:rsid w:val="007D6352"/>
    <w:rsid w:val="007E00F0"/>
    <w:rsid w:val="007F0726"/>
    <w:rsid w:val="007F4FFC"/>
    <w:rsid w:val="007F64B7"/>
    <w:rsid w:val="008046BA"/>
    <w:rsid w:val="008140DF"/>
    <w:rsid w:val="00817BCF"/>
    <w:rsid w:val="00817E4B"/>
    <w:rsid w:val="00824263"/>
    <w:rsid w:val="00824727"/>
    <w:rsid w:val="008310A2"/>
    <w:rsid w:val="00835400"/>
    <w:rsid w:val="0083768E"/>
    <w:rsid w:val="0084077E"/>
    <w:rsid w:val="00841F69"/>
    <w:rsid w:val="00843633"/>
    <w:rsid w:val="00844F43"/>
    <w:rsid w:val="00845EB5"/>
    <w:rsid w:val="00846040"/>
    <w:rsid w:val="008466B6"/>
    <w:rsid w:val="00850970"/>
    <w:rsid w:val="008637CC"/>
    <w:rsid w:val="008674AD"/>
    <w:rsid w:val="00871863"/>
    <w:rsid w:val="008748E5"/>
    <w:rsid w:val="00874D74"/>
    <w:rsid w:val="00876C23"/>
    <w:rsid w:val="0088080B"/>
    <w:rsid w:val="00883018"/>
    <w:rsid w:val="0088444A"/>
    <w:rsid w:val="00885993"/>
    <w:rsid w:val="008871C8"/>
    <w:rsid w:val="00890BF8"/>
    <w:rsid w:val="00893371"/>
    <w:rsid w:val="00893F62"/>
    <w:rsid w:val="008A0FF6"/>
    <w:rsid w:val="008B07D1"/>
    <w:rsid w:val="008B1CFC"/>
    <w:rsid w:val="008B6A89"/>
    <w:rsid w:val="008C292A"/>
    <w:rsid w:val="008C2CE6"/>
    <w:rsid w:val="008C322A"/>
    <w:rsid w:val="008C35D6"/>
    <w:rsid w:val="008C50F7"/>
    <w:rsid w:val="008C60EB"/>
    <w:rsid w:val="008C6B30"/>
    <w:rsid w:val="008D0C2E"/>
    <w:rsid w:val="008D1E1E"/>
    <w:rsid w:val="008D321F"/>
    <w:rsid w:val="008D3EB1"/>
    <w:rsid w:val="008D69BB"/>
    <w:rsid w:val="008D7B87"/>
    <w:rsid w:val="008E46AE"/>
    <w:rsid w:val="008E4B0F"/>
    <w:rsid w:val="008E5016"/>
    <w:rsid w:val="008E6127"/>
    <w:rsid w:val="008F0AAD"/>
    <w:rsid w:val="008F104B"/>
    <w:rsid w:val="008F3729"/>
    <w:rsid w:val="008F45A1"/>
    <w:rsid w:val="008F6254"/>
    <w:rsid w:val="008F6A4B"/>
    <w:rsid w:val="008F6F6D"/>
    <w:rsid w:val="008F79AA"/>
    <w:rsid w:val="00900E18"/>
    <w:rsid w:val="009053EA"/>
    <w:rsid w:val="00911169"/>
    <w:rsid w:val="009233C4"/>
    <w:rsid w:val="0092381B"/>
    <w:rsid w:val="00925CC5"/>
    <w:rsid w:val="00931D5E"/>
    <w:rsid w:val="0093403D"/>
    <w:rsid w:val="00934800"/>
    <w:rsid w:val="0093492B"/>
    <w:rsid w:val="0093514C"/>
    <w:rsid w:val="00940C35"/>
    <w:rsid w:val="00952377"/>
    <w:rsid w:val="0095619C"/>
    <w:rsid w:val="009605C5"/>
    <w:rsid w:val="00965ED8"/>
    <w:rsid w:val="009662A0"/>
    <w:rsid w:val="0096661E"/>
    <w:rsid w:val="00967772"/>
    <w:rsid w:val="00967A58"/>
    <w:rsid w:val="00970FD2"/>
    <w:rsid w:val="0097206A"/>
    <w:rsid w:val="0097421A"/>
    <w:rsid w:val="00975CA6"/>
    <w:rsid w:val="00980BCC"/>
    <w:rsid w:val="00983EFC"/>
    <w:rsid w:val="00990BC8"/>
    <w:rsid w:val="00992005"/>
    <w:rsid w:val="00996F51"/>
    <w:rsid w:val="009A0196"/>
    <w:rsid w:val="009A3D69"/>
    <w:rsid w:val="009B7466"/>
    <w:rsid w:val="009C1FA9"/>
    <w:rsid w:val="009C28B9"/>
    <w:rsid w:val="009C6593"/>
    <w:rsid w:val="009C79D4"/>
    <w:rsid w:val="009D16D2"/>
    <w:rsid w:val="009D22F2"/>
    <w:rsid w:val="009D2659"/>
    <w:rsid w:val="009D4917"/>
    <w:rsid w:val="009D50A2"/>
    <w:rsid w:val="009D7891"/>
    <w:rsid w:val="009E1329"/>
    <w:rsid w:val="009F1EBB"/>
    <w:rsid w:val="009F7660"/>
    <w:rsid w:val="009F76BE"/>
    <w:rsid w:val="009F76C9"/>
    <w:rsid w:val="00A001C5"/>
    <w:rsid w:val="00A05B23"/>
    <w:rsid w:val="00A11E24"/>
    <w:rsid w:val="00A1574A"/>
    <w:rsid w:val="00A21827"/>
    <w:rsid w:val="00A31211"/>
    <w:rsid w:val="00A341EA"/>
    <w:rsid w:val="00A3618A"/>
    <w:rsid w:val="00A36254"/>
    <w:rsid w:val="00A36D93"/>
    <w:rsid w:val="00A37157"/>
    <w:rsid w:val="00A37A4C"/>
    <w:rsid w:val="00A40309"/>
    <w:rsid w:val="00A4130E"/>
    <w:rsid w:val="00A41A06"/>
    <w:rsid w:val="00A42A84"/>
    <w:rsid w:val="00A42BC9"/>
    <w:rsid w:val="00A46002"/>
    <w:rsid w:val="00A47107"/>
    <w:rsid w:val="00A47CE7"/>
    <w:rsid w:val="00A51AEE"/>
    <w:rsid w:val="00A5328D"/>
    <w:rsid w:val="00A55109"/>
    <w:rsid w:val="00A5613F"/>
    <w:rsid w:val="00A56BE2"/>
    <w:rsid w:val="00A6091B"/>
    <w:rsid w:val="00A61B28"/>
    <w:rsid w:val="00A632FF"/>
    <w:rsid w:val="00A7024F"/>
    <w:rsid w:val="00A704F9"/>
    <w:rsid w:val="00A730A4"/>
    <w:rsid w:val="00A7553C"/>
    <w:rsid w:val="00A772C9"/>
    <w:rsid w:val="00A7743C"/>
    <w:rsid w:val="00A77EE7"/>
    <w:rsid w:val="00A81500"/>
    <w:rsid w:val="00A8269D"/>
    <w:rsid w:val="00A864B2"/>
    <w:rsid w:val="00A87C9B"/>
    <w:rsid w:val="00A91886"/>
    <w:rsid w:val="00A92A69"/>
    <w:rsid w:val="00A95465"/>
    <w:rsid w:val="00AA185E"/>
    <w:rsid w:val="00AA5595"/>
    <w:rsid w:val="00AA62B0"/>
    <w:rsid w:val="00AA765F"/>
    <w:rsid w:val="00AA7C17"/>
    <w:rsid w:val="00AB1AE0"/>
    <w:rsid w:val="00AB2DF4"/>
    <w:rsid w:val="00AB3A21"/>
    <w:rsid w:val="00AB60D7"/>
    <w:rsid w:val="00AC1406"/>
    <w:rsid w:val="00AC24A5"/>
    <w:rsid w:val="00AC2910"/>
    <w:rsid w:val="00AC39CE"/>
    <w:rsid w:val="00AC5019"/>
    <w:rsid w:val="00AD32AE"/>
    <w:rsid w:val="00AD3540"/>
    <w:rsid w:val="00AD525A"/>
    <w:rsid w:val="00AE00C5"/>
    <w:rsid w:val="00AE1697"/>
    <w:rsid w:val="00AE252F"/>
    <w:rsid w:val="00AE74F4"/>
    <w:rsid w:val="00AE7FD9"/>
    <w:rsid w:val="00AF17C6"/>
    <w:rsid w:val="00AF57C1"/>
    <w:rsid w:val="00B06BAE"/>
    <w:rsid w:val="00B07685"/>
    <w:rsid w:val="00B07BEC"/>
    <w:rsid w:val="00B103C3"/>
    <w:rsid w:val="00B11B50"/>
    <w:rsid w:val="00B13531"/>
    <w:rsid w:val="00B150B6"/>
    <w:rsid w:val="00B153FC"/>
    <w:rsid w:val="00B15C04"/>
    <w:rsid w:val="00B17946"/>
    <w:rsid w:val="00B22C81"/>
    <w:rsid w:val="00B231F1"/>
    <w:rsid w:val="00B259DC"/>
    <w:rsid w:val="00B32752"/>
    <w:rsid w:val="00B46878"/>
    <w:rsid w:val="00B509D6"/>
    <w:rsid w:val="00B52560"/>
    <w:rsid w:val="00B54D83"/>
    <w:rsid w:val="00B571B5"/>
    <w:rsid w:val="00B6306B"/>
    <w:rsid w:val="00B65AB6"/>
    <w:rsid w:val="00B7069F"/>
    <w:rsid w:val="00B80A56"/>
    <w:rsid w:val="00B82F32"/>
    <w:rsid w:val="00B83C37"/>
    <w:rsid w:val="00B878EA"/>
    <w:rsid w:val="00B94542"/>
    <w:rsid w:val="00BA0B19"/>
    <w:rsid w:val="00BA177E"/>
    <w:rsid w:val="00BB6D2C"/>
    <w:rsid w:val="00BC0DE9"/>
    <w:rsid w:val="00BC1486"/>
    <w:rsid w:val="00BC3C53"/>
    <w:rsid w:val="00BD34B4"/>
    <w:rsid w:val="00BD3FB5"/>
    <w:rsid w:val="00BD44C8"/>
    <w:rsid w:val="00BE71F5"/>
    <w:rsid w:val="00BF3103"/>
    <w:rsid w:val="00BF41A6"/>
    <w:rsid w:val="00BF4A19"/>
    <w:rsid w:val="00BF4F72"/>
    <w:rsid w:val="00C01006"/>
    <w:rsid w:val="00C0298A"/>
    <w:rsid w:val="00C03044"/>
    <w:rsid w:val="00C050A1"/>
    <w:rsid w:val="00C06AF2"/>
    <w:rsid w:val="00C126BC"/>
    <w:rsid w:val="00C244A7"/>
    <w:rsid w:val="00C26AB1"/>
    <w:rsid w:val="00C27A02"/>
    <w:rsid w:val="00C3489A"/>
    <w:rsid w:val="00C35C41"/>
    <w:rsid w:val="00C40CD0"/>
    <w:rsid w:val="00C40F8E"/>
    <w:rsid w:val="00C503DD"/>
    <w:rsid w:val="00C53EA5"/>
    <w:rsid w:val="00C57F55"/>
    <w:rsid w:val="00C57F73"/>
    <w:rsid w:val="00C60B53"/>
    <w:rsid w:val="00C62C00"/>
    <w:rsid w:val="00C63EA5"/>
    <w:rsid w:val="00C64735"/>
    <w:rsid w:val="00C64780"/>
    <w:rsid w:val="00C72FC6"/>
    <w:rsid w:val="00C7604C"/>
    <w:rsid w:val="00C8371E"/>
    <w:rsid w:val="00C84B43"/>
    <w:rsid w:val="00C86558"/>
    <w:rsid w:val="00C93384"/>
    <w:rsid w:val="00C9454F"/>
    <w:rsid w:val="00CA4375"/>
    <w:rsid w:val="00CA4EB9"/>
    <w:rsid w:val="00CA7426"/>
    <w:rsid w:val="00CA7F3A"/>
    <w:rsid w:val="00CB2B2F"/>
    <w:rsid w:val="00CB5AB3"/>
    <w:rsid w:val="00CB759C"/>
    <w:rsid w:val="00CB7D09"/>
    <w:rsid w:val="00CC0582"/>
    <w:rsid w:val="00CC2E93"/>
    <w:rsid w:val="00CC36C7"/>
    <w:rsid w:val="00CD0E9F"/>
    <w:rsid w:val="00CD27DA"/>
    <w:rsid w:val="00CD792B"/>
    <w:rsid w:val="00CE3784"/>
    <w:rsid w:val="00CE4E26"/>
    <w:rsid w:val="00CE558B"/>
    <w:rsid w:val="00CE6FB7"/>
    <w:rsid w:val="00CF0873"/>
    <w:rsid w:val="00CF1400"/>
    <w:rsid w:val="00CF1C4C"/>
    <w:rsid w:val="00CF3749"/>
    <w:rsid w:val="00CF5B2E"/>
    <w:rsid w:val="00CF76D6"/>
    <w:rsid w:val="00D034FD"/>
    <w:rsid w:val="00D03F84"/>
    <w:rsid w:val="00D07711"/>
    <w:rsid w:val="00D07EB3"/>
    <w:rsid w:val="00D108B5"/>
    <w:rsid w:val="00D1605C"/>
    <w:rsid w:val="00D17853"/>
    <w:rsid w:val="00D208DB"/>
    <w:rsid w:val="00D216E6"/>
    <w:rsid w:val="00D23884"/>
    <w:rsid w:val="00D242F0"/>
    <w:rsid w:val="00D246E1"/>
    <w:rsid w:val="00D25E73"/>
    <w:rsid w:val="00D26DE3"/>
    <w:rsid w:val="00D26F2F"/>
    <w:rsid w:val="00D31BE8"/>
    <w:rsid w:val="00D34CBA"/>
    <w:rsid w:val="00D35643"/>
    <w:rsid w:val="00D37518"/>
    <w:rsid w:val="00D377B6"/>
    <w:rsid w:val="00D469C4"/>
    <w:rsid w:val="00D47AAC"/>
    <w:rsid w:val="00D51A44"/>
    <w:rsid w:val="00D55DEE"/>
    <w:rsid w:val="00D63476"/>
    <w:rsid w:val="00D67960"/>
    <w:rsid w:val="00D702B3"/>
    <w:rsid w:val="00D754B6"/>
    <w:rsid w:val="00D76220"/>
    <w:rsid w:val="00D763D0"/>
    <w:rsid w:val="00D771B0"/>
    <w:rsid w:val="00D8055F"/>
    <w:rsid w:val="00D82C57"/>
    <w:rsid w:val="00D82E1F"/>
    <w:rsid w:val="00D84CB5"/>
    <w:rsid w:val="00D85871"/>
    <w:rsid w:val="00D90A01"/>
    <w:rsid w:val="00D9256A"/>
    <w:rsid w:val="00D961CA"/>
    <w:rsid w:val="00DA0B2D"/>
    <w:rsid w:val="00DA24F2"/>
    <w:rsid w:val="00DA6187"/>
    <w:rsid w:val="00DA7CDA"/>
    <w:rsid w:val="00DB1389"/>
    <w:rsid w:val="00DB3082"/>
    <w:rsid w:val="00DC0172"/>
    <w:rsid w:val="00DC1A29"/>
    <w:rsid w:val="00DC789B"/>
    <w:rsid w:val="00DD059D"/>
    <w:rsid w:val="00DD70EC"/>
    <w:rsid w:val="00DD796C"/>
    <w:rsid w:val="00DE0554"/>
    <w:rsid w:val="00DE2897"/>
    <w:rsid w:val="00DE70A2"/>
    <w:rsid w:val="00DE78F4"/>
    <w:rsid w:val="00DF2482"/>
    <w:rsid w:val="00E0194B"/>
    <w:rsid w:val="00E02A79"/>
    <w:rsid w:val="00E0418C"/>
    <w:rsid w:val="00E052BB"/>
    <w:rsid w:val="00E055D1"/>
    <w:rsid w:val="00E05C46"/>
    <w:rsid w:val="00E12525"/>
    <w:rsid w:val="00E17409"/>
    <w:rsid w:val="00E2108D"/>
    <w:rsid w:val="00E23589"/>
    <w:rsid w:val="00E23774"/>
    <w:rsid w:val="00E2472D"/>
    <w:rsid w:val="00E250AE"/>
    <w:rsid w:val="00E261BD"/>
    <w:rsid w:val="00E31DA0"/>
    <w:rsid w:val="00E34DB8"/>
    <w:rsid w:val="00E35814"/>
    <w:rsid w:val="00E359C9"/>
    <w:rsid w:val="00E4191C"/>
    <w:rsid w:val="00E41B7E"/>
    <w:rsid w:val="00E42140"/>
    <w:rsid w:val="00E457E0"/>
    <w:rsid w:val="00E4757F"/>
    <w:rsid w:val="00E51BFB"/>
    <w:rsid w:val="00E5214C"/>
    <w:rsid w:val="00E54DE3"/>
    <w:rsid w:val="00E55BC2"/>
    <w:rsid w:val="00E57497"/>
    <w:rsid w:val="00E611FD"/>
    <w:rsid w:val="00E628E3"/>
    <w:rsid w:val="00E62E5D"/>
    <w:rsid w:val="00E6329A"/>
    <w:rsid w:val="00E65428"/>
    <w:rsid w:val="00E65779"/>
    <w:rsid w:val="00E66F0E"/>
    <w:rsid w:val="00E672A8"/>
    <w:rsid w:val="00E702D1"/>
    <w:rsid w:val="00E77908"/>
    <w:rsid w:val="00E82410"/>
    <w:rsid w:val="00E85EA7"/>
    <w:rsid w:val="00E87AA6"/>
    <w:rsid w:val="00E91341"/>
    <w:rsid w:val="00E92C65"/>
    <w:rsid w:val="00E9491B"/>
    <w:rsid w:val="00EA0BE9"/>
    <w:rsid w:val="00EA16A5"/>
    <w:rsid w:val="00EA16E6"/>
    <w:rsid w:val="00EA3DD3"/>
    <w:rsid w:val="00EA443D"/>
    <w:rsid w:val="00EA61FC"/>
    <w:rsid w:val="00EB0318"/>
    <w:rsid w:val="00EB040A"/>
    <w:rsid w:val="00EB208C"/>
    <w:rsid w:val="00EB603E"/>
    <w:rsid w:val="00EB6FEE"/>
    <w:rsid w:val="00EC05F3"/>
    <w:rsid w:val="00EC0C7C"/>
    <w:rsid w:val="00EC1F6B"/>
    <w:rsid w:val="00EC48C3"/>
    <w:rsid w:val="00EC615A"/>
    <w:rsid w:val="00EC66DA"/>
    <w:rsid w:val="00ED2B56"/>
    <w:rsid w:val="00ED66E2"/>
    <w:rsid w:val="00ED7F7E"/>
    <w:rsid w:val="00EE40A1"/>
    <w:rsid w:val="00EF0ECC"/>
    <w:rsid w:val="00EF44BD"/>
    <w:rsid w:val="00EF4715"/>
    <w:rsid w:val="00EF49F3"/>
    <w:rsid w:val="00EF67A1"/>
    <w:rsid w:val="00EF6F25"/>
    <w:rsid w:val="00F00149"/>
    <w:rsid w:val="00F016ED"/>
    <w:rsid w:val="00F02258"/>
    <w:rsid w:val="00F05A99"/>
    <w:rsid w:val="00F060CB"/>
    <w:rsid w:val="00F07319"/>
    <w:rsid w:val="00F102CE"/>
    <w:rsid w:val="00F10D3E"/>
    <w:rsid w:val="00F1234C"/>
    <w:rsid w:val="00F13324"/>
    <w:rsid w:val="00F133E6"/>
    <w:rsid w:val="00F14089"/>
    <w:rsid w:val="00F145BC"/>
    <w:rsid w:val="00F14B2D"/>
    <w:rsid w:val="00F25013"/>
    <w:rsid w:val="00F34677"/>
    <w:rsid w:val="00F35CAF"/>
    <w:rsid w:val="00F35FAB"/>
    <w:rsid w:val="00F41EF8"/>
    <w:rsid w:val="00F44E68"/>
    <w:rsid w:val="00F47E48"/>
    <w:rsid w:val="00F5295F"/>
    <w:rsid w:val="00F53D31"/>
    <w:rsid w:val="00F608CC"/>
    <w:rsid w:val="00F643E0"/>
    <w:rsid w:val="00F65086"/>
    <w:rsid w:val="00F72275"/>
    <w:rsid w:val="00F73A62"/>
    <w:rsid w:val="00F73EDE"/>
    <w:rsid w:val="00F75AA6"/>
    <w:rsid w:val="00F7708A"/>
    <w:rsid w:val="00F7761C"/>
    <w:rsid w:val="00F81998"/>
    <w:rsid w:val="00F81C9F"/>
    <w:rsid w:val="00F81E9D"/>
    <w:rsid w:val="00F8236B"/>
    <w:rsid w:val="00F85840"/>
    <w:rsid w:val="00F864B9"/>
    <w:rsid w:val="00F9003E"/>
    <w:rsid w:val="00F95778"/>
    <w:rsid w:val="00FA35D6"/>
    <w:rsid w:val="00FB0AAD"/>
    <w:rsid w:val="00FB21A1"/>
    <w:rsid w:val="00FB3C15"/>
    <w:rsid w:val="00FB3F76"/>
    <w:rsid w:val="00FB6CBF"/>
    <w:rsid w:val="00FC080E"/>
    <w:rsid w:val="00FC16FA"/>
    <w:rsid w:val="00FC5F3B"/>
    <w:rsid w:val="00FC7EED"/>
    <w:rsid w:val="00FD22E0"/>
    <w:rsid w:val="00FD6F15"/>
    <w:rsid w:val="00FE1141"/>
    <w:rsid w:val="00FE197B"/>
    <w:rsid w:val="00FE3A22"/>
    <w:rsid w:val="00FE3DE8"/>
    <w:rsid w:val="00FE5B5B"/>
    <w:rsid w:val="00FE7B17"/>
    <w:rsid w:val="00FF1AE6"/>
    <w:rsid w:val="00FF205D"/>
    <w:rsid w:val="00FF3C8A"/>
    <w:rsid w:val="00FF5F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Strong" w:semiHidden="0" w:uiPriority="0" w:unhideWhenUsed="0" w:qFormat="1"/>
    <w:lsdException w:name="Emphasis" w:semiHidden="0" w:uiPriority="20" w:unhideWhenUsed="0" w:qFormat="1"/>
    <w:lsdException w:name="Plain Text" w:uiPriority="0"/>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17EFA"/>
  </w:style>
  <w:style w:type="paragraph" w:styleId="10">
    <w:name w:val="heading 1"/>
    <w:aliases w:val="Раздел Договора,H1,&quot;Алмаз&quot;"/>
    <w:basedOn w:val="a0"/>
    <w:next w:val="a0"/>
    <w:link w:val="11"/>
    <w:qFormat/>
    <w:rsid w:val="00F8236B"/>
    <w:pPr>
      <w:keepNext/>
      <w:spacing w:after="0" w:line="240" w:lineRule="auto"/>
      <w:jc w:val="center"/>
      <w:outlineLvl w:val="0"/>
    </w:pPr>
    <w:rPr>
      <w:rFonts w:ascii="Times New Roman" w:eastAsia="Times New Roman" w:hAnsi="Times New Roman" w:cs="Times New Roman"/>
      <w:sz w:val="28"/>
      <w:szCs w:val="28"/>
    </w:rPr>
  </w:style>
  <w:style w:type="paragraph" w:styleId="20">
    <w:name w:val="heading 2"/>
    <w:aliases w:val="H2,&quot;Изумруд&quot;"/>
    <w:basedOn w:val="a0"/>
    <w:next w:val="a0"/>
    <w:link w:val="21"/>
    <w:unhideWhenUsed/>
    <w:qFormat/>
    <w:rsid w:val="00F8236B"/>
    <w:pPr>
      <w:keepNext/>
      <w:autoSpaceDE w:val="0"/>
      <w:autoSpaceDN w:val="0"/>
      <w:adjustRightInd w:val="0"/>
      <w:spacing w:after="0" w:line="240" w:lineRule="auto"/>
      <w:ind w:firstLine="485"/>
      <w:jc w:val="both"/>
      <w:outlineLvl w:val="1"/>
    </w:pPr>
    <w:rPr>
      <w:rFonts w:ascii="Arial" w:eastAsia="Times New Roman" w:hAnsi="Arial" w:cs="Arial"/>
      <w:b/>
      <w:bCs/>
    </w:rPr>
  </w:style>
  <w:style w:type="paragraph" w:styleId="30">
    <w:name w:val="heading 3"/>
    <w:aliases w:val="H3,&quot;Сапфир&quot;"/>
    <w:basedOn w:val="a0"/>
    <w:next w:val="a0"/>
    <w:link w:val="31"/>
    <w:unhideWhenUsed/>
    <w:qFormat/>
    <w:rsid w:val="00F8236B"/>
    <w:pPr>
      <w:keepNext/>
      <w:autoSpaceDE w:val="0"/>
      <w:autoSpaceDN w:val="0"/>
      <w:adjustRightInd w:val="0"/>
      <w:spacing w:after="0" w:line="240" w:lineRule="auto"/>
      <w:ind w:firstLine="540"/>
      <w:outlineLvl w:val="2"/>
    </w:pPr>
    <w:rPr>
      <w:rFonts w:ascii="Arial" w:eastAsia="Times New Roman" w:hAnsi="Arial" w:cs="Times New Roman"/>
      <w:b/>
      <w:bCs/>
      <w:sz w:val="20"/>
      <w:szCs w:val="24"/>
    </w:rPr>
  </w:style>
  <w:style w:type="paragraph" w:styleId="4">
    <w:name w:val="heading 4"/>
    <w:basedOn w:val="a0"/>
    <w:next w:val="a0"/>
    <w:link w:val="40"/>
    <w:unhideWhenUsed/>
    <w:qFormat/>
    <w:rsid w:val="00F8236B"/>
    <w:pPr>
      <w:keepNext/>
      <w:autoSpaceDE w:val="0"/>
      <w:autoSpaceDN w:val="0"/>
      <w:adjustRightInd w:val="0"/>
      <w:spacing w:after="0" w:line="240" w:lineRule="auto"/>
      <w:ind w:firstLine="485"/>
      <w:jc w:val="both"/>
      <w:outlineLvl w:val="3"/>
    </w:pPr>
    <w:rPr>
      <w:rFonts w:ascii="Times New Roman" w:eastAsia="Times New Roman" w:hAnsi="Times New Roman" w:cs="Times New Roman"/>
      <w:b/>
      <w:bCs/>
      <w:sz w:val="24"/>
    </w:rPr>
  </w:style>
  <w:style w:type="paragraph" w:styleId="5">
    <w:name w:val="heading 5"/>
    <w:basedOn w:val="a0"/>
    <w:next w:val="a0"/>
    <w:link w:val="50"/>
    <w:unhideWhenUsed/>
    <w:qFormat/>
    <w:rsid w:val="00F8236B"/>
    <w:pPr>
      <w:keepNext/>
      <w:suppressAutoHyphens/>
      <w:spacing w:before="240" w:after="60" w:line="240" w:lineRule="auto"/>
      <w:ind w:firstLine="567"/>
      <w:outlineLvl w:val="4"/>
    </w:pPr>
    <w:rPr>
      <w:rFonts w:ascii="Arial Narrow" w:eastAsia="Times New Roman" w:hAnsi="Arial Narrow" w:cs="Times New Roman"/>
      <w:sz w:val="28"/>
      <w:szCs w:val="20"/>
    </w:rPr>
  </w:style>
  <w:style w:type="paragraph" w:styleId="6">
    <w:name w:val="heading 6"/>
    <w:aliases w:val="H6"/>
    <w:basedOn w:val="a0"/>
    <w:next w:val="a0"/>
    <w:link w:val="60"/>
    <w:unhideWhenUsed/>
    <w:qFormat/>
    <w:rsid w:val="00F8236B"/>
    <w:pPr>
      <w:spacing w:before="240" w:after="60" w:line="240" w:lineRule="auto"/>
      <w:outlineLvl w:val="5"/>
    </w:pPr>
    <w:rPr>
      <w:rFonts w:ascii="Times New Roman" w:eastAsia="Times New Roman" w:hAnsi="Times New Roman" w:cs="Times New Roman"/>
      <w:b/>
      <w:bCs/>
      <w:lang w:val="en-US" w:eastAsia="en-US"/>
    </w:rPr>
  </w:style>
  <w:style w:type="paragraph" w:styleId="7">
    <w:name w:val="heading 7"/>
    <w:basedOn w:val="a0"/>
    <w:next w:val="a0"/>
    <w:link w:val="70"/>
    <w:unhideWhenUsed/>
    <w:qFormat/>
    <w:rsid w:val="00F8236B"/>
    <w:pPr>
      <w:spacing w:before="240" w:after="60" w:line="240" w:lineRule="auto"/>
      <w:outlineLvl w:val="6"/>
    </w:pPr>
    <w:rPr>
      <w:rFonts w:ascii="Times New Roman" w:eastAsia="Times New Roman" w:hAnsi="Times New Roman" w:cs="Times New Roman"/>
      <w:sz w:val="24"/>
      <w:szCs w:val="24"/>
      <w:lang w:val="en-US" w:eastAsia="en-US"/>
    </w:rPr>
  </w:style>
  <w:style w:type="paragraph" w:styleId="8">
    <w:name w:val="heading 8"/>
    <w:basedOn w:val="a0"/>
    <w:next w:val="a0"/>
    <w:link w:val="80"/>
    <w:unhideWhenUsed/>
    <w:qFormat/>
    <w:rsid w:val="00F8236B"/>
    <w:pPr>
      <w:tabs>
        <w:tab w:val="num" w:pos="0"/>
      </w:tabs>
      <w:spacing w:before="240" w:after="60" w:line="240" w:lineRule="auto"/>
      <w:ind w:left="5760" w:hanging="720"/>
      <w:jc w:val="both"/>
      <w:outlineLvl w:val="7"/>
    </w:pPr>
    <w:rPr>
      <w:rFonts w:ascii="PetersburgCTT" w:eastAsia="Times New Roman" w:hAnsi="PetersburgCTT" w:cs="Times New Roman"/>
      <w:i/>
      <w:szCs w:val="20"/>
    </w:rPr>
  </w:style>
  <w:style w:type="paragraph" w:styleId="9">
    <w:name w:val="heading 9"/>
    <w:basedOn w:val="a0"/>
    <w:next w:val="a0"/>
    <w:link w:val="90"/>
    <w:unhideWhenUsed/>
    <w:qFormat/>
    <w:rsid w:val="00F8236B"/>
    <w:pPr>
      <w:tabs>
        <w:tab w:val="num" w:pos="0"/>
      </w:tabs>
      <w:spacing w:before="240" w:after="60" w:line="240" w:lineRule="auto"/>
      <w:ind w:left="6480" w:hanging="720"/>
      <w:jc w:val="both"/>
      <w:outlineLvl w:val="8"/>
    </w:pPr>
    <w:rPr>
      <w:rFonts w:ascii="PetersburgCTT" w:eastAsia="Times New Roman" w:hAnsi="PetersburgCTT" w:cs="Times New Roman"/>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Раздел Договора Знак,H1 Знак,&quot;Алмаз&quot; Знак"/>
    <w:basedOn w:val="a1"/>
    <w:link w:val="10"/>
    <w:rsid w:val="00F8236B"/>
    <w:rPr>
      <w:rFonts w:ascii="Times New Roman" w:eastAsia="Times New Roman" w:hAnsi="Times New Roman" w:cs="Times New Roman"/>
      <w:sz w:val="28"/>
      <w:szCs w:val="28"/>
    </w:rPr>
  </w:style>
  <w:style w:type="character" w:customStyle="1" w:styleId="21">
    <w:name w:val="Заголовок 2 Знак"/>
    <w:aliases w:val="H2 Знак,&quot;Изумруд&quot; Знак"/>
    <w:basedOn w:val="a1"/>
    <w:link w:val="20"/>
    <w:rsid w:val="00F8236B"/>
    <w:rPr>
      <w:rFonts w:ascii="Arial" w:eastAsia="Times New Roman" w:hAnsi="Arial" w:cs="Arial"/>
      <w:b/>
      <w:bCs/>
    </w:rPr>
  </w:style>
  <w:style w:type="character" w:customStyle="1" w:styleId="31">
    <w:name w:val="Заголовок 3 Знак"/>
    <w:aliases w:val="H3 Знак,&quot;Сапфир&quot; Знак"/>
    <w:basedOn w:val="a1"/>
    <w:link w:val="30"/>
    <w:rsid w:val="00F8236B"/>
    <w:rPr>
      <w:rFonts w:ascii="Arial" w:eastAsia="Times New Roman" w:hAnsi="Arial" w:cs="Times New Roman"/>
      <w:b/>
      <w:bCs/>
      <w:sz w:val="20"/>
      <w:szCs w:val="24"/>
    </w:rPr>
  </w:style>
  <w:style w:type="character" w:customStyle="1" w:styleId="40">
    <w:name w:val="Заголовок 4 Знак"/>
    <w:basedOn w:val="a1"/>
    <w:link w:val="4"/>
    <w:rsid w:val="00F8236B"/>
    <w:rPr>
      <w:rFonts w:ascii="Times New Roman" w:eastAsia="Times New Roman" w:hAnsi="Times New Roman" w:cs="Times New Roman"/>
      <w:b/>
      <w:bCs/>
      <w:sz w:val="24"/>
    </w:rPr>
  </w:style>
  <w:style w:type="character" w:customStyle="1" w:styleId="50">
    <w:name w:val="Заголовок 5 Знак"/>
    <w:basedOn w:val="a1"/>
    <w:link w:val="5"/>
    <w:rsid w:val="00F8236B"/>
    <w:rPr>
      <w:rFonts w:ascii="Arial Narrow" w:eastAsia="Times New Roman" w:hAnsi="Arial Narrow" w:cs="Times New Roman"/>
      <w:sz w:val="28"/>
      <w:szCs w:val="20"/>
    </w:rPr>
  </w:style>
  <w:style w:type="character" w:customStyle="1" w:styleId="60">
    <w:name w:val="Заголовок 6 Знак"/>
    <w:aliases w:val="H6 Знак"/>
    <w:basedOn w:val="a1"/>
    <w:link w:val="6"/>
    <w:rsid w:val="00F8236B"/>
    <w:rPr>
      <w:rFonts w:ascii="Times New Roman" w:eastAsia="Times New Roman" w:hAnsi="Times New Roman" w:cs="Times New Roman"/>
      <w:b/>
      <w:bCs/>
      <w:lang w:val="en-US" w:eastAsia="en-US"/>
    </w:rPr>
  </w:style>
  <w:style w:type="character" w:customStyle="1" w:styleId="70">
    <w:name w:val="Заголовок 7 Знак"/>
    <w:basedOn w:val="a1"/>
    <w:link w:val="7"/>
    <w:rsid w:val="00F8236B"/>
    <w:rPr>
      <w:rFonts w:ascii="Times New Roman" w:eastAsia="Times New Roman" w:hAnsi="Times New Roman" w:cs="Times New Roman"/>
      <w:sz w:val="24"/>
      <w:szCs w:val="24"/>
      <w:lang w:val="en-US" w:eastAsia="en-US"/>
    </w:rPr>
  </w:style>
  <w:style w:type="character" w:customStyle="1" w:styleId="80">
    <w:name w:val="Заголовок 8 Знак"/>
    <w:basedOn w:val="a1"/>
    <w:link w:val="8"/>
    <w:rsid w:val="00F8236B"/>
    <w:rPr>
      <w:rFonts w:ascii="PetersburgCTT" w:eastAsia="Times New Roman" w:hAnsi="PetersburgCTT" w:cs="Times New Roman"/>
      <w:i/>
      <w:szCs w:val="20"/>
    </w:rPr>
  </w:style>
  <w:style w:type="character" w:customStyle="1" w:styleId="90">
    <w:name w:val="Заголовок 9 Знак"/>
    <w:basedOn w:val="a1"/>
    <w:link w:val="9"/>
    <w:rsid w:val="00F8236B"/>
    <w:rPr>
      <w:rFonts w:ascii="PetersburgCTT" w:eastAsia="Times New Roman" w:hAnsi="PetersburgCTT" w:cs="Times New Roman"/>
      <w:i/>
      <w:sz w:val="18"/>
      <w:szCs w:val="20"/>
    </w:rPr>
  </w:style>
  <w:style w:type="paragraph" w:styleId="a4">
    <w:name w:val="Balloon Text"/>
    <w:basedOn w:val="a0"/>
    <w:link w:val="a5"/>
    <w:uiPriority w:val="99"/>
    <w:unhideWhenUsed/>
    <w:rsid w:val="009053EA"/>
    <w:pPr>
      <w:spacing w:after="0" w:line="240" w:lineRule="auto"/>
    </w:pPr>
    <w:rPr>
      <w:rFonts w:ascii="Tahoma" w:hAnsi="Tahoma" w:cs="Tahoma"/>
      <w:sz w:val="16"/>
      <w:szCs w:val="16"/>
    </w:rPr>
  </w:style>
  <w:style w:type="character" w:customStyle="1" w:styleId="a5">
    <w:name w:val="Текст выноски Знак"/>
    <w:basedOn w:val="a1"/>
    <w:link w:val="a4"/>
    <w:uiPriority w:val="99"/>
    <w:rsid w:val="009053EA"/>
    <w:rPr>
      <w:rFonts w:ascii="Tahoma" w:hAnsi="Tahoma" w:cs="Tahoma"/>
      <w:sz w:val="16"/>
      <w:szCs w:val="16"/>
    </w:rPr>
  </w:style>
  <w:style w:type="paragraph" w:styleId="a6">
    <w:name w:val="header"/>
    <w:aliases w:val=" Знак"/>
    <w:basedOn w:val="a0"/>
    <w:link w:val="a7"/>
    <w:uiPriority w:val="99"/>
    <w:unhideWhenUsed/>
    <w:rsid w:val="009053EA"/>
    <w:pPr>
      <w:tabs>
        <w:tab w:val="center" w:pos="4677"/>
        <w:tab w:val="right" w:pos="9355"/>
      </w:tabs>
      <w:spacing w:after="0" w:line="240" w:lineRule="auto"/>
    </w:pPr>
  </w:style>
  <w:style w:type="character" w:customStyle="1" w:styleId="a7">
    <w:name w:val="Верхний колонтитул Знак"/>
    <w:aliases w:val=" Знак Знак"/>
    <w:basedOn w:val="a1"/>
    <w:link w:val="a6"/>
    <w:uiPriority w:val="99"/>
    <w:rsid w:val="009053EA"/>
  </w:style>
  <w:style w:type="paragraph" w:styleId="a8">
    <w:name w:val="footer"/>
    <w:basedOn w:val="a0"/>
    <w:link w:val="a9"/>
    <w:uiPriority w:val="99"/>
    <w:unhideWhenUsed/>
    <w:rsid w:val="009053EA"/>
    <w:pPr>
      <w:tabs>
        <w:tab w:val="center" w:pos="4677"/>
        <w:tab w:val="right" w:pos="9355"/>
      </w:tabs>
      <w:spacing w:after="0" w:line="240" w:lineRule="auto"/>
    </w:pPr>
  </w:style>
  <w:style w:type="character" w:customStyle="1" w:styleId="a9">
    <w:name w:val="Нижний колонтитул Знак"/>
    <w:basedOn w:val="a1"/>
    <w:link w:val="a8"/>
    <w:uiPriority w:val="99"/>
    <w:rsid w:val="009053EA"/>
  </w:style>
  <w:style w:type="paragraph" w:styleId="aa">
    <w:name w:val="Normal (Web)"/>
    <w:aliases w:val=" Знак Знак10,Знак Знак10,Обычный (веб)1,Обычный (веб) Знак1,Обычный (веб) Знак Знак,Обычный (Web) Знак Знак Знак,Обычный (Web)1,Обычный (веб) Знак Знак Знак,Обычный (веб) Знак2,Обычный (веб) Знак Знак1,Обычный (веб) Знак1 Знак"/>
    <w:basedOn w:val="a0"/>
    <w:link w:val="ab"/>
    <w:unhideWhenUsed/>
    <w:qFormat/>
    <w:rsid w:val="008F6A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Обычный (веб) Знак"/>
    <w:aliases w:val=" Знак Знак10 Знак,Знак Знак10 Знак,Обычный (веб)1 Знак1,Обычный (веб) Знак1 Знак2,Обычный (веб) Знак Знак Знак2,Обычный (Web) Знак Знак Знак Знак1,Обычный (Web)1 Знак1,Обычный (веб) Знак Знак Знак Знак1,Обычный (веб) Знак2 Знак1"/>
    <w:link w:val="aa"/>
    <w:locked/>
    <w:rsid w:val="00F643E0"/>
    <w:rPr>
      <w:rFonts w:ascii="Times New Roman" w:eastAsia="Times New Roman" w:hAnsi="Times New Roman" w:cs="Times New Roman"/>
      <w:sz w:val="24"/>
      <w:szCs w:val="24"/>
    </w:rPr>
  </w:style>
  <w:style w:type="paragraph" w:styleId="ac">
    <w:name w:val="No Spacing"/>
    <w:link w:val="ad"/>
    <w:uiPriority w:val="1"/>
    <w:qFormat/>
    <w:rsid w:val="008F6A4B"/>
    <w:pPr>
      <w:spacing w:after="0" w:line="240" w:lineRule="auto"/>
    </w:pPr>
    <w:rPr>
      <w:rFonts w:eastAsiaTheme="minorHAnsi"/>
      <w:lang w:eastAsia="en-US"/>
    </w:rPr>
  </w:style>
  <w:style w:type="character" w:customStyle="1" w:styleId="ad">
    <w:name w:val="Без интервала Знак"/>
    <w:link w:val="ac"/>
    <w:uiPriority w:val="1"/>
    <w:locked/>
    <w:rsid w:val="00E51BFB"/>
    <w:rPr>
      <w:rFonts w:eastAsiaTheme="minorHAnsi"/>
      <w:lang w:eastAsia="en-US"/>
    </w:rPr>
  </w:style>
  <w:style w:type="paragraph" w:styleId="ae">
    <w:name w:val="List Paragraph"/>
    <w:aliases w:val="мой,ПАРАГРАФ,Абзац списка11,List Paragraph,ТЗ список,Абзац списка нумерованный,АвтНомАб4,Цветной список - Акцент 11,Источник"/>
    <w:basedOn w:val="a0"/>
    <w:link w:val="af"/>
    <w:uiPriority w:val="34"/>
    <w:qFormat/>
    <w:rsid w:val="008F6A4B"/>
    <w:pPr>
      <w:spacing w:after="160" w:line="256" w:lineRule="auto"/>
      <w:ind w:left="720"/>
      <w:contextualSpacing/>
    </w:pPr>
    <w:rPr>
      <w:rFonts w:eastAsiaTheme="minorHAnsi"/>
      <w:lang w:eastAsia="en-US"/>
    </w:rPr>
  </w:style>
  <w:style w:type="character" w:customStyle="1" w:styleId="af">
    <w:name w:val="Абзац списка Знак"/>
    <w:aliases w:val="мой Знак,ПАРАГРАФ Знак,Абзац списка11 Знак,List Paragraph Знак,ТЗ список Знак,Абзац списка нумерованный Знак,АвтНомАб4 Знак,Цветной список - Акцент 11 Знак,Источник Знак"/>
    <w:link w:val="ae"/>
    <w:uiPriority w:val="34"/>
    <w:qFormat/>
    <w:locked/>
    <w:rsid w:val="00E87AA6"/>
    <w:rPr>
      <w:rFonts w:eastAsiaTheme="minorHAnsi"/>
      <w:lang w:eastAsia="en-US"/>
    </w:rPr>
  </w:style>
  <w:style w:type="paragraph" w:customStyle="1" w:styleId="bodytext">
    <w:name w:val="bodytext"/>
    <w:basedOn w:val="a0"/>
    <w:rsid w:val="008F6A4B"/>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Hyperlink"/>
    <w:basedOn w:val="a1"/>
    <w:uiPriority w:val="99"/>
    <w:unhideWhenUsed/>
    <w:qFormat/>
    <w:rsid w:val="008F6A4B"/>
    <w:rPr>
      <w:color w:val="0000FF"/>
      <w:u w:val="single"/>
    </w:rPr>
  </w:style>
  <w:style w:type="character" w:styleId="af1">
    <w:name w:val="FollowedHyperlink"/>
    <w:basedOn w:val="a1"/>
    <w:uiPriority w:val="99"/>
    <w:unhideWhenUsed/>
    <w:rsid w:val="00F8236B"/>
    <w:rPr>
      <w:color w:val="800080"/>
      <w:u w:val="single"/>
    </w:rPr>
  </w:style>
  <w:style w:type="character" w:customStyle="1" w:styleId="110">
    <w:name w:val="Заголовок 1 Знак1"/>
    <w:aliases w:val="Раздел Договора Знак1,H1 Знак1,&quot;Алмаз&quot; Знак1"/>
    <w:basedOn w:val="a1"/>
    <w:rsid w:val="00F8236B"/>
    <w:rPr>
      <w:rFonts w:asciiTheme="majorHAnsi" w:eastAsiaTheme="majorEastAsia" w:hAnsiTheme="majorHAnsi" w:cstheme="majorBidi"/>
      <w:b/>
      <w:bCs/>
      <w:color w:val="365F91" w:themeColor="accent1" w:themeShade="BF"/>
      <w:sz w:val="28"/>
      <w:szCs w:val="28"/>
      <w:lang w:eastAsia="ru-RU"/>
    </w:rPr>
  </w:style>
  <w:style w:type="character" w:customStyle="1" w:styleId="210">
    <w:name w:val="Заголовок 2 Знак1"/>
    <w:aliases w:val="H2 Знак1,&quot;Изумруд&quot; Знак1"/>
    <w:basedOn w:val="a1"/>
    <w:semiHidden/>
    <w:rsid w:val="00F8236B"/>
    <w:rPr>
      <w:rFonts w:asciiTheme="majorHAnsi" w:eastAsiaTheme="majorEastAsia" w:hAnsiTheme="majorHAnsi" w:cstheme="majorBidi"/>
      <w:b/>
      <w:bCs/>
      <w:color w:val="4F81BD" w:themeColor="accent1"/>
      <w:sz w:val="26"/>
      <w:szCs w:val="26"/>
      <w:lang w:eastAsia="ru-RU"/>
    </w:rPr>
  </w:style>
  <w:style w:type="character" w:customStyle="1" w:styleId="310">
    <w:name w:val="Заголовок 3 Знак1"/>
    <w:aliases w:val="H3 Знак1,&quot;Сапфир&quot; Знак1"/>
    <w:basedOn w:val="a1"/>
    <w:semiHidden/>
    <w:rsid w:val="00F8236B"/>
    <w:rPr>
      <w:rFonts w:asciiTheme="majorHAnsi" w:eastAsiaTheme="majorEastAsia" w:hAnsiTheme="majorHAnsi" w:cstheme="majorBidi"/>
      <w:b/>
      <w:bCs/>
      <w:color w:val="4F81BD" w:themeColor="accent1"/>
      <w:sz w:val="24"/>
      <w:szCs w:val="24"/>
      <w:lang w:eastAsia="ru-RU"/>
    </w:rPr>
  </w:style>
  <w:style w:type="character" w:customStyle="1" w:styleId="61">
    <w:name w:val="Заголовок 6 Знак1"/>
    <w:aliases w:val="H6 Знак1"/>
    <w:basedOn w:val="a1"/>
    <w:semiHidden/>
    <w:rsid w:val="00F8236B"/>
    <w:rPr>
      <w:rFonts w:asciiTheme="majorHAnsi" w:eastAsiaTheme="majorEastAsia" w:hAnsiTheme="majorHAnsi" w:cstheme="majorBidi"/>
      <w:i/>
      <w:iCs/>
      <w:color w:val="243F60" w:themeColor="accent1" w:themeShade="7F"/>
      <w:sz w:val="24"/>
      <w:szCs w:val="24"/>
      <w:lang w:eastAsia="ru-RU"/>
    </w:rPr>
  </w:style>
  <w:style w:type="paragraph" w:styleId="HTML">
    <w:name w:val="HTML Preformatted"/>
    <w:basedOn w:val="a0"/>
    <w:link w:val="HTML0"/>
    <w:uiPriority w:val="99"/>
    <w:unhideWhenUsed/>
    <w:rsid w:val="00F823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rPr>
  </w:style>
  <w:style w:type="character" w:customStyle="1" w:styleId="HTML0">
    <w:name w:val="Стандартный HTML Знак"/>
    <w:basedOn w:val="a1"/>
    <w:link w:val="HTML"/>
    <w:uiPriority w:val="99"/>
    <w:rsid w:val="00F8236B"/>
    <w:rPr>
      <w:rFonts w:ascii="Arial Unicode MS" w:eastAsia="Arial Unicode MS" w:hAnsi="Arial Unicode MS" w:cs="Arial Unicode MS"/>
      <w:color w:val="000000"/>
      <w:sz w:val="20"/>
      <w:szCs w:val="20"/>
    </w:rPr>
  </w:style>
  <w:style w:type="paragraph" w:styleId="12">
    <w:name w:val="toc 1"/>
    <w:basedOn w:val="a0"/>
    <w:next w:val="a0"/>
    <w:link w:val="13"/>
    <w:autoRedefine/>
    <w:unhideWhenUsed/>
    <w:qFormat/>
    <w:rsid w:val="00F8236B"/>
    <w:pPr>
      <w:spacing w:before="360" w:after="360" w:line="240" w:lineRule="auto"/>
    </w:pPr>
    <w:rPr>
      <w:rFonts w:ascii="Times New Roman" w:eastAsia="Times New Roman" w:hAnsi="Times New Roman" w:cs="Times New Roman"/>
      <w:b/>
      <w:caps/>
      <w:sz w:val="24"/>
      <w:szCs w:val="24"/>
      <w:lang w:val="en-US" w:eastAsia="en-US"/>
    </w:rPr>
  </w:style>
  <w:style w:type="character" w:customStyle="1" w:styleId="13">
    <w:name w:val="Оглавление 1 Знак"/>
    <w:link w:val="12"/>
    <w:locked/>
    <w:rsid w:val="00E87AA6"/>
    <w:rPr>
      <w:rFonts w:ascii="Times New Roman" w:eastAsia="Times New Roman" w:hAnsi="Times New Roman" w:cs="Times New Roman"/>
      <w:b/>
      <w:caps/>
      <w:sz w:val="24"/>
      <w:szCs w:val="24"/>
      <w:lang w:val="en-US" w:eastAsia="en-US"/>
    </w:rPr>
  </w:style>
  <w:style w:type="paragraph" w:styleId="22">
    <w:name w:val="toc 2"/>
    <w:basedOn w:val="a0"/>
    <w:next w:val="a0"/>
    <w:link w:val="23"/>
    <w:autoRedefine/>
    <w:unhideWhenUsed/>
    <w:qFormat/>
    <w:rsid w:val="00F8236B"/>
    <w:pPr>
      <w:spacing w:after="0" w:line="240" w:lineRule="auto"/>
    </w:pPr>
    <w:rPr>
      <w:rFonts w:ascii="Times New Roman" w:eastAsia="Times New Roman" w:hAnsi="Times New Roman" w:cs="Times New Roman"/>
      <w:b/>
      <w:smallCaps/>
      <w:szCs w:val="24"/>
      <w:lang w:val="en-US" w:eastAsia="en-US"/>
    </w:rPr>
  </w:style>
  <w:style w:type="character" w:customStyle="1" w:styleId="23">
    <w:name w:val="Оглавление 2 Знак"/>
    <w:link w:val="22"/>
    <w:locked/>
    <w:rsid w:val="00E87AA6"/>
    <w:rPr>
      <w:rFonts w:ascii="Times New Roman" w:eastAsia="Times New Roman" w:hAnsi="Times New Roman" w:cs="Times New Roman"/>
      <w:b/>
      <w:smallCaps/>
      <w:szCs w:val="24"/>
      <w:lang w:val="en-US" w:eastAsia="en-US"/>
    </w:rPr>
  </w:style>
  <w:style w:type="paragraph" w:styleId="32">
    <w:name w:val="toc 3"/>
    <w:basedOn w:val="a0"/>
    <w:next w:val="a0"/>
    <w:link w:val="33"/>
    <w:autoRedefine/>
    <w:unhideWhenUsed/>
    <w:qFormat/>
    <w:rsid w:val="00F8236B"/>
    <w:pPr>
      <w:spacing w:after="0" w:line="240" w:lineRule="auto"/>
    </w:pPr>
    <w:rPr>
      <w:rFonts w:ascii="Times New Roman" w:eastAsia="Times New Roman" w:hAnsi="Times New Roman" w:cs="Times New Roman"/>
      <w:smallCaps/>
      <w:szCs w:val="24"/>
      <w:lang w:val="en-US" w:eastAsia="en-US"/>
    </w:rPr>
  </w:style>
  <w:style w:type="character" w:customStyle="1" w:styleId="33">
    <w:name w:val="Оглавление 3 Знак"/>
    <w:link w:val="32"/>
    <w:locked/>
    <w:rsid w:val="00E87AA6"/>
    <w:rPr>
      <w:rFonts w:ascii="Times New Roman" w:eastAsia="Times New Roman" w:hAnsi="Times New Roman" w:cs="Times New Roman"/>
      <w:smallCaps/>
      <w:szCs w:val="24"/>
      <w:lang w:val="en-US" w:eastAsia="en-US"/>
    </w:rPr>
  </w:style>
  <w:style w:type="paragraph" w:styleId="41">
    <w:name w:val="toc 4"/>
    <w:basedOn w:val="a0"/>
    <w:next w:val="a0"/>
    <w:link w:val="4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42">
    <w:name w:val="Оглавление 4 Знак"/>
    <w:link w:val="41"/>
    <w:locked/>
    <w:rsid w:val="00E87AA6"/>
    <w:rPr>
      <w:rFonts w:ascii="Times New Roman" w:eastAsia="Times New Roman" w:hAnsi="Times New Roman" w:cs="Times New Roman"/>
      <w:szCs w:val="24"/>
      <w:lang w:val="en-US" w:eastAsia="en-US"/>
    </w:rPr>
  </w:style>
  <w:style w:type="paragraph" w:styleId="51">
    <w:name w:val="toc 5"/>
    <w:basedOn w:val="a0"/>
    <w:next w:val="a0"/>
    <w:link w:val="5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52">
    <w:name w:val="Оглавление 5 Знак"/>
    <w:link w:val="51"/>
    <w:locked/>
    <w:rsid w:val="00E87AA6"/>
    <w:rPr>
      <w:rFonts w:ascii="Times New Roman" w:eastAsia="Times New Roman" w:hAnsi="Times New Roman" w:cs="Times New Roman"/>
      <w:szCs w:val="24"/>
      <w:lang w:val="en-US" w:eastAsia="en-US"/>
    </w:rPr>
  </w:style>
  <w:style w:type="paragraph" w:styleId="62">
    <w:name w:val="toc 6"/>
    <w:basedOn w:val="a0"/>
    <w:next w:val="a0"/>
    <w:link w:val="63"/>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63">
    <w:name w:val="Оглавление 6 Знак"/>
    <w:link w:val="62"/>
    <w:locked/>
    <w:rsid w:val="00E87AA6"/>
    <w:rPr>
      <w:rFonts w:ascii="Times New Roman" w:eastAsia="Times New Roman" w:hAnsi="Times New Roman" w:cs="Times New Roman"/>
      <w:szCs w:val="24"/>
      <w:lang w:val="en-US" w:eastAsia="en-US"/>
    </w:rPr>
  </w:style>
  <w:style w:type="paragraph" w:styleId="71">
    <w:name w:val="toc 7"/>
    <w:basedOn w:val="a0"/>
    <w:next w:val="a0"/>
    <w:link w:val="7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72">
    <w:name w:val="Оглавление 7 Знак"/>
    <w:link w:val="71"/>
    <w:locked/>
    <w:rsid w:val="00E87AA6"/>
    <w:rPr>
      <w:rFonts w:ascii="Times New Roman" w:eastAsia="Times New Roman" w:hAnsi="Times New Roman" w:cs="Times New Roman"/>
      <w:szCs w:val="24"/>
      <w:lang w:val="en-US" w:eastAsia="en-US"/>
    </w:rPr>
  </w:style>
  <w:style w:type="paragraph" w:styleId="81">
    <w:name w:val="toc 8"/>
    <w:basedOn w:val="a0"/>
    <w:next w:val="a0"/>
    <w:link w:val="8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82">
    <w:name w:val="Оглавление 8 Знак"/>
    <w:link w:val="81"/>
    <w:locked/>
    <w:rsid w:val="00E87AA6"/>
    <w:rPr>
      <w:rFonts w:ascii="Times New Roman" w:eastAsia="Times New Roman" w:hAnsi="Times New Roman" w:cs="Times New Roman"/>
      <w:szCs w:val="24"/>
      <w:lang w:val="en-US" w:eastAsia="en-US"/>
    </w:rPr>
  </w:style>
  <w:style w:type="paragraph" w:styleId="91">
    <w:name w:val="toc 9"/>
    <w:basedOn w:val="a0"/>
    <w:next w:val="a0"/>
    <w:link w:val="9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92">
    <w:name w:val="Оглавление 9 Знак"/>
    <w:link w:val="91"/>
    <w:locked/>
    <w:rsid w:val="00E87AA6"/>
    <w:rPr>
      <w:rFonts w:ascii="Times New Roman" w:eastAsia="Times New Roman" w:hAnsi="Times New Roman" w:cs="Times New Roman"/>
      <w:szCs w:val="24"/>
      <w:lang w:val="en-US" w:eastAsia="en-US"/>
    </w:rPr>
  </w:style>
  <w:style w:type="paragraph" w:styleId="af2">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3"/>
    <w:unhideWhenUsed/>
    <w:rsid w:val="00F8236B"/>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basedOn w:val="a1"/>
    <w:link w:val="af2"/>
    <w:rsid w:val="00F8236B"/>
    <w:rPr>
      <w:rFonts w:ascii="Times New Roman" w:eastAsia="Times New Roman" w:hAnsi="Times New Roman" w:cs="Times New Roman"/>
      <w:sz w:val="20"/>
      <w:szCs w:val="20"/>
    </w:rPr>
  </w:style>
  <w:style w:type="paragraph" w:styleId="af4">
    <w:name w:val="annotation text"/>
    <w:basedOn w:val="a0"/>
    <w:link w:val="af5"/>
    <w:unhideWhenUsed/>
    <w:rsid w:val="00F8236B"/>
    <w:pPr>
      <w:spacing w:after="0" w:line="240" w:lineRule="auto"/>
    </w:pPr>
    <w:rPr>
      <w:rFonts w:ascii="Times New Roman" w:eastAsia="Times New Roman" w:hAnsi="Times New Roman" w:cs="Times New Roman"/>
      <w:sz w:val="20"/>
      <w:szCs w:val="20"/>
      <w:lang w:val="en-US" w:eastAsia="en-US"/>
    </w:rPr>
  </w:style>
  <w:style w:type="character" w:customStyle="1" w:styleId="af5">
    <w:name w:val="Текст примечания Знак"/>
    <w:basedOn w:val="a1"/>
    <w:link w:val="af4"/>
    <w:rsid w:val="00F8236B"/>
    <w:rPr>
      <w:rFonts w:ascii="Times New Roman" w:eastAsia="Times New Roman" w:hAnsi="Times New Roman" w:cs="Times New Roman"/>
      <w:sz w:val="20"/>
      <w:szCs w:val="20"/>
      <w:lang w:val="en-US" w:eastAsia="en-US"/>
    </w:rPr>
  </w:style>
  <w:style w:type="paragraph" w:styleId="af6">
    <w:name w:val="caption"/>
    <w:basedOn w:val="a0"/>
    <w:next w:val="a0"/>
    <w:unhideWhenUsed/>
    <w:qFormat/>
    <w:rsid w:val="00F8236B"/>
    <w:pPr>
      <w:keepNext/>
      <w:suppressAutoHyphens/>
      <w:spacing w:before="120" w:after="120" w:line="240" w:lineRule="auto"/>
      <w:ind w:left="851" w:hanging="850"/>
      <w:jc w:val="both"/>
    </w:pPr>
    <w:rPr>
      <w:rFonts w:ascii="Arial Narrow" w:eastAsia="Times New Roman" w:hAnsi="Arial Narrow" w:cs="Times New Roman"/>
      <w:sz w:val="24"/>
      <w:szCs w:val="20"/>
    </w:rPr>
  </w:style>
  <w:style w:type="paragraph" w:styleId="a">
    <w:name w:val="List"/>
    <w:basedOn w:val="a0"/>
    <w:unhideWhenUsed/>
    <w:rsid w:val="00F8236B"/>
    <w:pPr>
      <w:numPr>
        <w:numId w:val="1"/>
      </w:numPr>
      <w:spacing w:before="40" w:after="40" w:line="240" w:lineRule="auto"/>
      <w:jc w:val="both"/>
    </w:pPr>
    <w:rPr>
      <w:rFonts w:ascii="Times New Roman" w:eastAsia="Times New Roman" w:hAnsi="Times New Roman" w:cs="Times New Roman"/>
      <w:sz w:val="24"/>
      <w:szCs w:val="20"/>
    </w:rPr>
  </w:style>
  <w:style w:type="paragraph" w:styleId="af7">
    <w:name w:val="Title"/>
    <w:basedOn w:val="a0"/>
    <w:link w:val="af8"/>
    <w:qFormat/>
    <w:rsid w:val="00F8236B"/>
    <w:pPr>
      <w:spacing w:after="0" w:line="240" w:lineRule="auto"/>
      <w:jc w:val="center"/>
    </w:pPr>
    <w:rPr>
      <w:rFonts w:ascii="Times New Roman" w:eastAsia="Times New Roman" w:hAnsi="Times New Roman" w:cs="Times New Roman"/>
      <w:bCs/>
      <w:sz w:val="28"/>
      <w:szCs w:val="28"/>
    </w:rPr>
  </w:style>
  <w:style w:type="character" w:customStyle="1" w:styleId="af8">
    <w:name w:val="Название Знак"/>
    <w:basedOn w:val="a1"/>
    <w:link w:val="af7"/>
    <w:rsid w:val="00F8236B"/>
    <w:rPr>
      <w:rFonts w:ascii="Times New Roman" w:eastAsia="Times New Roman" w:hAnsi="Times New Roman" w:cs="Times New Roman"/>
      <w:bCs/>
      <w:sz w:val="28"/>
      <w:szCs w:val="28"/>
    </w:rPr>
  </w:style>
  <w:style w:type="paragraph" w:styleId="af9">
    <w:name w:val="Body Text"/>
    <w:aliases w:val="bt,Основной текст Знак1,Основной текст Знак Знак"/>
    <w:basedOn w:val="a0"/>
    <w:link w:val="afa"/>
    <w:unhideWhenUsed/>
    <w:qFormat/>
    <w:rsid w:val="00F8236B"/>
    <w:pPr>
      <w:spacing w:after="120" w:line="240" w:lineRule="auto"/>
    </w:pPr>
    <w:rPr>
      <w:rFonts w:ascii="Times New Roman" w:eastAsia="Times New Roman" w:hAnsi="Times New Roman" w:cs="Times New Roman"/>
      <w:sz w:val="24"/>
      <w:szCs w:val="24"/>
      <w:lang w:val="en-US" w:eastAsia="en-US"/>
    </w:rPr>
  </w:style>
  <w:style w:type="character" w:customStyle="1" w:styleId="afa">
    <w:name w:val="Основной текст Знак"/>
    <w:aliases w:val="bt Знак1,Основной текст Знак1 Знак1,Основной текст Знак Знак Знак1"/>
    <w:basedOn w:val="a1"/>
    <w:link w:val="af9"/>
    <w:rsid w:val="00F8236B"/>
    <w:rPr>
      <w:rFonts w:ascii="Times New Roman" w:eastAsia="Times New Roman" w:hAnsi="Times New Roman" w:cs="Times New Roman"/>
      <w:sz w:val="24"/>
      <w:szCs w:val="24"/>
      <w:lang w:val="en-US" w:eastAsia="en-US"/>
    </w:rPr>
  </w:style>
  <w:style w:type="paragraph" w:styleId="afb">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c"/>
    <w:unhideWhenUsed/>
    <w:rsid w:val="00F8236B"/>
    <w:pPr>
      <w:spacing w:after="0" w:line="240" w:lineRule="auto"/>
      <w:ind w:firstLine="708"/>
    </w:pPr>
    <w:rPr>
      <w:rFonts w:ascii="Times New Roman" w:eastAsia="Times New Roman" w:hAnsi="Times New Roman" w:cs="Times New Roman"/>
      <w:color w:val="333399"/>
      <w:sz w:val="20"/>
      <w:szCs w:val="24"/>
    </w:rPr>
  </w:style>
  <w:style w:type="character" w:customStyle="1" w:styleId="afc">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basedOn w:val="a1"/>
    <w:link w:val="afb"/>
    <w:rsid w:val="00F8236B"/>
    <w:rPr>
      <w:rFonts w:ascii="Times New Roman" w:eastAsia="Times New Roman" w:hAnsi="Times New Roman" w:cs="Times New Roman"/>
      <w:color w:val="333399"/>
      <w:sz w:val="20"/>
      <w:szCs w:val="24"/>
    </w:rPr>
  </w:style>
  <w:style w:type="paragraph" w:styleId="24">
    <w:name w:val="Body Text 2"/>
    <w:basedOn w:val="a0"/>
    <w:link w:val="25"/>
    <w:unhideWhenUsed/>
    <w:rsid w:val="00F8236B"/>
    <w:pPr>
      <w:spacing w:after="120" w:line="480" w:lineRule="auto"/>
    </w:pPr>
    <w:rPr>
      <w:rFonts w:ascii="Times New Roman" w:eastAsia="Times New Roman" w:hAnsi="Times New Roman" w:cs="Times New Roman"/>
      <w:sz w:val="24"/>
      <w:szCs w:val="24"/>
      <w:lang w:val="en-US" w:eastAsia="en-US"/>
    </w:rPr>
  </w:style>
  <w:style w:type="character" w:customStyle="1" w:styleId="25">
    <w:name w:val="Основной текст 2 Знак"/>
    <w:basedOn w:val="a1"/>
    <w:link w:val="24"/>
    <w:rsid w:val="00F8236B"/>
    <w:rPr>
      <w:rFonts w:ascii="Times New Roman" w:eastAsia="Times New Roman" w:hAnsi="Times New Roman" w:cs="Times New Roman"/>
      <w:sz w:val="24"/>
      <w:szCs w:val="24"/>
      <w:lang w:val="en-US" w:eastAsia="en-US"/>
    </w:rPr>
  </w:style>
  <w:style w:type="paragraph" w:styleId="34">
    <w:name w:val="Body Text 3"/>
    <w:basedOn w:val="a0"/>
    <w:link w:val="35"/>
    <w:unhideWhenUsed/>
    <w:rsid w:val="00F8236B"/>
    <w:pPr>
      <w:spacing w:after="120" w:line="240" w:lineRule="auto"/>
    </w:pPr>
    <w:rPr>
      <w:rFonts w:ascii="Times New Roman" w:eastAsia="Times New Roman" w:hAnsi="Times New Roman" w:cs="Times New Roman"/>
      <w:sz w:val="16"/>
      <w:szCs w:val="16"/>
      <w:lang w:val="en-US" w:eastAsia="en-US"/>
    </w:rPr>
  </w:style>
  <w:style w:type="character" w:customStyle="1" w:styleId="35">
    <w:name w:val="Основной текст 3 Знак"/>
    <w:basedOn w:val="a1"/>
    <w:link w:val="34"/>
    <w:rsid w:val="00F8236B"/>
    <w:rPr>
      <w:rFonts w:ascii="Times New Roman" w:eastAsia="Times New Roman" w:hAnsi="Times New Roman" w:cs="Times New Roman"/>
      <w:sz w:val="16"/>
      <w:szCs w:val="16"/>
      <w:lang w:val="en-US" w:eastAsia="en-US"/>
    </w:rPr>
  </w:style>
  <w:style w:type="paragraph" w:styleId="26">
    <w:name w:val="Body Text Indent 2"/>
    <w:basedOn w:val="a0"/>
    <w:link w:val="27"/>
    <w:unhideWhenUsed/>
    <w:rsid w:val="00F8236B"/>
    <w:pPr>
      <w:spacing w:after="0" w:line="240" w:lineRule="auto"/>
      <w:ind w:firstLine="720"/>
      <w:jc w:val="both"/>
    </w:pPr>
    <w:rPr>
      <w:rFonts w:ascii="Times New Roman" w:eastAsia="Times New Roman" w:hAnsi="Times New Roman" w:cs="Times New Roman"/>
      <w:sz w:val="28"/>
      <w:szCs w:val="26"/>
    </w:rPr>
  </w:style>
  <w:style w:type="character" w:customStyle="1" w:styleId="27">
    <w:name w:val="Основной текст с отступом 2 Знак"/>
    <w:basedOn w:val="a1"/>
    <w:link w:val="26"/>
    <w:rsid w:val="00F8236B"/>
    <w:rPr>
      <w:rFonts w:ascii="Times New Roman" w:eastAsia="Times New Roman" w:hAnsi="Times New Roman" w:cs="Times New Roman"/>
      <w:sz w:val="28"/>
      <w:szCs w:val="26"/>
    </w:rPr>
  </w:style>
  <w:style w:type="paragraph" w:styleId="36">
    <w:name w:val="Body Text Indent 3"/>
    <w:basedOn w:val="a0"/>
    <w:link w:val="37"/>
    <w:unhideWhenUsed/>
    <w:rsid w:val="00F8236B"/>
    <w:pPr>
      <w:spacing w:after="0" w:line="240" w:lineRule="auto"/>
      <w:ind w:firstLine="540"/>
      <w:jc w:val="both"/>
    </w:pPr>
    <w:rPr>
      <w:rFonts w:ascii="Times New Roman" w:eastAsia="Times New Roman" w:hAnsi="Times New Roman" w:cs="Times New Roman"/>
      <w:b/>
      <w:bCs/>
      <w:sz w:val="24"/>
      <w:szCs w:val="24"/>
      <w:lang w:eastAsia="en-US"/>
    </w:rPr>
  </w:style>
  <w:style w:type="character" w:customStyle="1" w:styleId="37">
    <w:name w:val="Основной текст с отступом 3 Знак"/>
    <w:basedOn w:val="a1"/>
    <w:link w:val="36"/>
    <w:rsid w:val="00F8236B"/>
    <w:rPr>
      <w:rFonts w:ascii="Times New Roman" w:eastAsia="Times New Roman" w:hAnsi="Times New Roman" w:cs="Times New Roman"/>
      <w:b/>
      <w:bCs/>
      <w:sz w:val="24"/>
      <w:szCs w:val="24"/>
      <w:lang w:eastAsia="en-US"/>
    </w:rPr>
  </w:style>
  <w:style w:type="paragraph" w:customStyle="1" w:styleId="xl66">
    <w:name w:val="xl66"/>
    <w:basedOn w:val="a0"/>
    <w:rsid w:val="00F823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68">
    <w:name w:val="xl68"/>
    <w:basedOn w:val="a0"/>
    <w:rsid w:val="00F8236B"/>
    <w:pPr>
      <w:pBdr>
        <w:top w:val="single" w:sz="8" w:space="0" w:color="auto"/>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69">
    <w:name w:val="xl69"/>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70">
    <w:name w:val="xl70"/>
    <w:basedOn w:val="a0"/>
    <w:rsid w:val="00F8236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1">
    <w:name w:val="xl71"/>
    <w:basedOn w:val="a0"/>
    <w:rsid w:val="00F8236B"/>
    <w:pPr>
      <w:pBdr>
        <w:top w:val="single" w:sz="4" w:space="0" w:color="auto"/>
        <w:left w:val="single" w:sz="8" w:space="0" w:color="auto"/>
        <w:bottom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2">
    <w:name w:val="xl72"/>
    <w:basedOn w:val="a0"/>
    <w:rsid w:val="00F8236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3">
    <w:name w:val="xl73"/>
    <w:basedOn w:val="a0"/>
    <w:rsid w:val="00F8236B"/>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74">
    <w:name w:val="xl74"/>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5">
    <w:name w:val="xl75"/>
    <w:basedOn w:val="a0"/>
    <w:rsid w:val="00F8236B"/>
    <w:pPr>
      <w:spacing w:before="100" w:beforeAutospacing="1" w:after="100" w:afterAutospacing="1" w:line="240" w:lineRule="auto"/>
      <w:jc w:val="center"/>
    </w:pPr>
    <w:rPr>
      <w:rFonts w:ascii="Arial CYR" w:eastAsia="Times New Roman" w:hAnsi="Arial CYR" w:cs="Arial CYR"/>
      <w:b/>
      <w:bCs/>
    </w:rPr>
  </w:style>
  <w:style w:type="paragraph" w:customStyle="1" w:styleId="xl76">
    <w:name w:val="xl76"/>
    <w:basedOn w:val="a0"/>
    <w:rsid w:val="00F8236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7">
    <w:name w:val="xl77"/>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8">
    <w:name w:val="xl78"/>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9">
    <w:name w:val="xl79"/>
    <w:basedOn w:val="a0"/>
    <w:rsid w:val="00F8236B"/>
    <w:pPr>
      <w:pBdr>
        <w:top w:val="single" w:sz="8" w:space="0" w:color="auto"/>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0">
    <w:name w:val="xl80"/>
    <w:basedOn w:val="a0"/>
    <w:rsid w:val="00F8236B"/>
    <w:pPr>
      <w:pBdr>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1">
    <w:name w:val="xl81"/>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2">
    <w:name w:val="xl82"/>
    <w:basedOn w:val="a0"/>
    <w:rsid w:val="00F8236B"/>
    <w:pPr>
      <w:pBdr>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3">
    <w:name w:val="xl83"/>
    <w:basedOn w:val="a0"/>
    <w:rsid w:val="00F8236B"/>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5">
    <w:name w:val="xl195"/>
    <w:basedOn w:val="a0"/>
    <w:rsid w:val="00F8236B"/>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196">
    <w:name w:val="xl196"/>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197">
    <w:name w:val="xl197"/>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198">
    <w:name w:val="xl198"/>
    <w:basedOn w:val="a0"/>
    <w:rsid w:val="00F8236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199">
    <w:name w:val="xl199"/>
    <w:basedOn w:val="a0"/>
    <w:rsid w:val="00F8236B"/>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0">
    <w:name w:val="xl200"/>
    <w:basedOn w:val="a0"/>
    <w:rsid w:val="00F8236B"/>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1">
    <w:name w:val="xl201"/>
    <w:basedOn w:val="a0"/>
    <w:rsid w:val="00F8236B"/>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02">
    <w:name w:val="xl202"/>
    <w:basedOn w:val="a0"/>
    <w:rsid w:val="00F8236B"/>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3">
    <w:name w:val="xl203"/>
    <w:basedOn w:val="a0"/>
    <w:rsid w:val="00F8236B"/>
    <w:pP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4">
    <w:name w:val="xl204"/>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5">
    <w:name w:val="xl205"/>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6">
    <w:name w:val="xl206"/>
    <w:basedOn w:val="a0"/>
    <w:rsid w:val="00F8236B"/>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7">
    <w:name w:val="xl207"/>
    <w:basedOn w:val="a0"/>
    <w:rsid w:val="00F8236B"/>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8">
    <w:name w:val="xl208"/>
    <w:basedOn w:val="a0"/>
    <w:rsid w:val="00F8236B"/>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9">
    <w:name w:val="xl209"/>
    <w:basedOn w:val="a0"/>
    <w:rsid w:val="00F8236B"/>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0">
    <w:name w:val="xl210"/>
    <w:basedOn w:val="a0"/>
    <w:rsid w:val="00F8236B"/>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1">
    <w:name w:val="xl211"/>
    <w:basedOn w:val="a0"/>
    <w:rsid w:val="00F8236B"/>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12">
    <w:name w:val="xl212"/>
    <w:basedOn w:val="a0"/>
    <w:rsid w:val="00F8236B"/>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3">
    <w:name w:val="xl213"/>
    <w:basedOn w:val="a0"/>
    <w:rsid w:val="00F8236B"/>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4">
    <w:name w:val="xl214"/>
    <w:basedOn w:val="a0"/>
    <w:rsid w:val="00F8236B"/>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5">
    <w:name w:val="xl215"/>
    <w:basedOn w:val="a0"/>
    <w:rsid w:val="00F8236B"/>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6">
    <w:name w:val="xl216"/>
    <w:basedOn w:val="a0"/>
    <w:rsid w:val="00F8236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17">
    <w:name w:val="xl217"/>
    <w:basedOn w:val="a0"/>
    <w:rsid w:val="00F8236B"/>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8">
    <w:name w:val="xl218"/>
    <w:basedOn w:val="a0"/>
    <w:rsid w:val="00F8236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9">
    <w:name w:val="xl219"/>
    <w:basedOn w:val="a0"/>
    <w:rsid w:val="00F8236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20">
    <w:name w:val="xl220"/>
    <w:basedOn w:val="a0"/>
    <w:rsid w:val="00F8236B"/>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21">
    <w:name w:val="xl221"/>
    <w:basedOn w:val="a0"/>
    <w:rsid w:val="00F8236B"/>
    <w:pPr>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222">
    <w:name w:val="xl222"/>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23">
    <w:name w:val="xl223"/>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ConsNonformat">
    <w:name w:val="ConsNonformat"/>
    <w:rsid w:val="00F8236B"/>
    <w:pPr>
      <w:widowControl w:val="0"/>
      <w:autoSpaceDE w:val="0"/>
      <w:autoSpaceDN w:val="0"/>
      <w:adjustRightInd w:val="0"/>
      <w:spacing w:after="0" w:line="240" w:lineRule="auto"/>
      <w:ind w:right="19772"/>
    </w:pPr>
    <w:rPr>
      <w:rFonts w:ascii="Courier New" w:eastAsia="Times New Roman" w:hAnsi="Courier New" w:cs="Courier New"/>
      <w:sz w:val="20"/>
      <w:szCs w:val="20"/>
      <w:lang w:eastAsia="en-US"/>
    </w:rPr>
  </w:style>
  <w:style w:type="paragraph" w:customStyle="1" w:styleId="ConsTitle">
    <w:name w:val="ConsTitle"/>
    <w:rsid w:val="00F8236B"/>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F8236B"/>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paragraph" w:customStyle="1" w:styleId="afd">
    <w:name w:val="Обычный текст"/>
    <w:basedOn w:val="a0"/>
    <w:rsid w:val="00F8236B"/>
    <w:pPr>
      <w:spacing w:after="0" w:line="240" w:lineRule="auto"/>
      <w:ind w:firstLine="567"/>
      <w:jc w:val="both"/>
    </w:pPr>
    <w:rPr>
      <w:rFonts w:ascii="Times New Roman" w:eastAsia="Times New Roman" w:hAnsi="Times New Roman" w:cs="Times New Roman"/>
      <w:sz w:val="28"/>
      <w:szCs w:val="24"/>
    </w:rPr>
  </w:style>
  <w:style w:type="paragraph" w:customStyle="1" w:styleId="Web">
    <w:name w:val="Обычный (Web)"/>
    <w:basedOn w:val="a0"/>
    <w:rsid w:val="00F8236B"/>
    <w:pPr>
      <w:spacing w:before="100" w:after="100" w:line="240" w:lineRule="auto"/>
    </w:pPr>
    <w:rPr>
      <w:rFonts w:ascii="Arial Unicode MS" w:eastAsia="Arial Unicode MS" w:hAnsi="Arial Unicode MS" w:cs="Times New Roman"/>
      <w:sz w:val="24"/>
      <w:szCs w:val="24"/>
      <w:lang w:eastAsia="en-US"/>
    </w:rPr>
  </w:style>
  <w:style w:type="paragraph" w:customStyle="1" w:styleId="afe">
    <w:name w:val="Заголовок_ТАБ"/>
    <w:basedOn w:val="a0"/>
    <w:autoRedefine/>
    <w:rsid w:val="00F8236B"/>
    <w:pPr>
      <w:keepNext/>
      <w:spacing w:after="120" w:line="240" w:lineRule="auto"/>
      <w:jc w:val="center"/>
    </w:pPr>
    <w:rPr>
      <w:rFonts w:ascii="Times New Roman" w:eastAsia="Times New Roman" w:hAnsi="Times New Roman" w:cs="Times New Roman"/>
      <w:b/>
      <w:sz w:val="20"/>
      <w:szCs w:val="20"/>
    </w:rPr>
  </w:style>
  <w:style w:type="paragraph" w:customStyle="1" w:styleId="aff">
    <w:name w:val="Заголовок_РИС"/>
    <w:basedOn w:val="a0"/>
    <w:autoRedefine/>
    <w:rsid w:val="00F8236B"/>
    <w:pPr>
      <w:spacing w:before="120" w:after="120" w:line="240" w:lineRule="auto"/>
      <w:jc w:val="center"/>
    </w:pPr>
    <w:rPr>
      <w:rFonts w:ascii="Times New Roman" w:eastAsia="Times New Roman" w:hAnsi="Times New Roman" w:cs="Times New Roman"/>
      <w:i/>
      <w:sz w:val="20"/>
      <w:szCs w:val="20"/>
    </w:rPr>
  </w:style>
  <w:style w:type="paragraph" w:customStyle="1" w:styleId="28">
    <w:name w:val="Список2"/>
    <w:basedOn w:val="a"/>
    <w:rsid w:val="00F8236B"/>
    <w:pPr>
      <w:tabs>
        <w:tab w:val="clear" w:pos="360"/>
        <w:tab w:val="left" w:pos="851"/>
      </w:tabs>
      <w:ind w:left="850" w:hanging="493"/>
    </w:pPr>
  </w:style>
  <w:style w:type="paragraph" w:customStyle="1" w:styleId="aff0">
    <w:name w:val="Спис_заголовок"/>
    <w:basedOn w:val="a0"/>
    <w:next w:val="a"/>
    <w:rsid w:val="00F8236B"/>
    <w:pPr>
      <w:keepNext/>
      <w:keepLines/>
      <w:tabs>
        <w:tab w:val="left" w:pos="0"/>
      </w:tabs>
      <w:spacing w:before="60" w:after="60" w:line="240" w:lineRule="auto"/>
      <w:jc w:val="both"/>
    </w:pPr>
    <w:rPr>
      <w:rFonts w:ascii="Times New Roman" w:eastAsia="Times New Roman" w:hAnsi="Times New Roman" w:cs="Times New Roman"/>
      <w:sz w:val="24"/>
      <w:szCs w:val="20"/>
    </w:rPr>
  </w:style>
  <w:style w:type="paragraph" w:customStyle="1" w:styleId="11pt012">
    <w:name w:val="Стиль Основной текст с отступом + 11 pt Слева:  0 см Выступ:  12..."/>
    <w:basedOn w:val="afb"/>
    <w:rsid w:val="00F8236B"/>
    <w:pPr>
      <w:spacing w:before="60" w:after="60"/>
      <w:ind w:firstLine="0"/>
      <w:jc w:val="both"/>
    </w:pPr>
    <w:rPr>
      <w:color w:val="auto"/>
      <w:sz w:val="22"/>
      <w:szCs w:val="20"/>
    </w:rPr>
  </w:style>
  <w:style w:type="paragraph" w:customStyle="1" w:styleId="aff1">
    <w:name w:val="Список_без_б"/>
    <w:basedOn w:val="a0"/>
    <w:rsid w:val="00F8236B"/>
    <w:pPr>
      <w:spacing w:before="40" w:after="40" w:line="240" w:lineRule="auto"/>
      <w:ind w:left="357"/>
      <w:jc w:val="both"/>
    </w:pPr>
    <w:rPr>
      <w:rFonts w:ascii="Times New Roman" w:eastAsia="Times New Roman" w:hAnsi="Times New Roman" w:cs="Times New Roman"/>
      <w:szCs w:val="20"/>
    </w:rPr>
  </w:style>
  <w:style w:type="paragraph" w:customStyle="1" w:styleId="aff2">
    <w:name w:val="Таблица"/>
    <w:basedOn w:val="a0"/>
    <w:rsid w:val="00F8236B"/>
    <w:pPr>
      <w:spacing w:before="20" w:after="20" w:line="240" w:lineRule="auto"/>
    </w:pPr>
    <w:rPr>
      <w:rFonts w:ascii="Times New Roman" w:eastAsia="Times New Roman" w:hAnsi="Times New Roman" w:cs="Times New Roman"/>
      <w:sz w:val="20"/>
      <w:szCs w:val="20"/>
    </w:rPr>
  </w:style>
  <w:style w:type="paragraph" w:customStyle="1" w:styleId="aff3">
    <w:name w:val="Текст письма"/>
    <w:basedOn w:val="a0"/>
    <w:rsid w:val="00F8236B"/>
    <w:pPr>
      <w:spacing w:before="60" w:after="60" w:line="240" w:lineRule="auto"/>
      <w:jc w:val="both"/>
    </w:pPr>
    <w:rPr>
      <w:rFonts w:ascii="Times New Roman" w:eastAsia="Times New Roman" w:hAnsi="Times New Roman" w:cs="Times New Roman"/>
      <w:szCs w:val="20"/>
    </w:rPr>
  </w:style>
  <w:style w:type="paragraph" w:customStyle="1" w:styleId="3">
    <w:name w:val="Список3"/>
    <w:basedOn w:val="a0"/>
    <w:rsid w:val="00F8236B"/>
    <w:pPr>
      <w:numPr>
        <w:numId w:val="2"/>
      </w:numPr>
      <w:tabs>
        <w:tab w:val="left" w:pos="1208"/>
      </w:tabs>
      <w:spacing w:before="20" w:after="20" w:line="240" w:lineRule="auto"/>
      <w:jc w:val="both"/>
    </w:pPr>
    <w:rPr>
      <w:rFonts w:ascii="Times New Roman" w:eastAsia="Times New Roman" w:hAnsi="Times New Roman" w:cs="Times New Roman"/>
      <w:szCs w:val="20"/>
    </w:rPr>
  </w:style>
  <w:style w:type="paragraph" w:customStyle="1" w:styleId="1">
    <w:name w:val="Номер1"/>
    <w:basedOn w:val="a"/>
    <w:rsid w:val="00F8236B"/>
    <w:pPr>
      <w:numPr>
        <w:ilvl w:val="1"/>
        <w:numId w:val="3"/>
      </w:numPr>
      <w:tabs>
        <w:tab w:val="clear" w:pos="720"/>
        <w:tab w:val="num" w:pos="1620"/>
      </w:tabs>
      <w:ind w:left="1620" w:hanging="360"/>
    </w:pPr>
    <w:rPr>
      <w:sz w:val="22"/>
    </w:rPr>
  </w:style>
  <w:style w:type="paragraph" w:customStyle="1" w:styleId="2">
    <w:name w:val="Номер2"/>
    <w:basedOn w:val="28"/>
    <w:rsid w:val="00F8236B"/>
    <w:pPr>
      <w:numPr>
        <w:ilvl w:val="2"/>
        <w:numId w:val="3"/>
      </w:numPr>
      <w:tabs>
        <w:tab w:val="clear" w:pos="1077"/>
        <w:tab w:val="left" w:pos="964"/>
        <w:tab w:val="num" w:pos="2340"/>
      </w:tabs>
      <w:ind w:left="2340" w:hanging="180"/>
    </w:pPr>
    <w:rPr>
      <w:sz w:val="22"/>
    </w:rPr>
  </w:style>
  <w:style w:type="paragraph" w:customStyle="1" w:styleId="ConsCell">
    <w:name w:val="ConsCell"/>
    <w:rsid w:val="00F8236B"/>
    <w:pPr>
      <w:widowControl w:val="0"/>
      <w:autoSpaceDE w:val="0"/>
      <w:autoSpaceDN w:val="0"/>
      <w:adjustRightInd w:val="0"/>
      <w:spacing w:after="0" w:line="240" w:lineRule="auto"/>
      <w:ind w:right="19772"/>
    </w:pPr>
    <w:rPr>
      <w:rFonts w:ascii="Arial" w:eastAsia="Times New Roman" w:hAnsi="Arial" w:cs="Arial"/>
      <w:sz w:val="20"/>
      <w:szCs w:val="20"/>
    </w:rPr>
  </w:style>
  <w:style w:type="paragraph" w:customStyle="1" w:styleId="14">
    <w:name w:val="Обычный1"/>
    <w:rsid w:val="00F8236B"/>
    <w:pPr>
      <w:snapToGrid w:val="0"/>
      <w:spacing w:before="60" w:after="0" w:line="240" w:lineRule="auto"/>
      <w:ind w:firstLine="720"/>
      <w:jc w:val="both"/>
    </w:pPr>
    <w:rPr>
      <w:rFonts w:ascii="Arial" w:eastAsia="Times New Roman" w:hAnsi="Arial" w:cs="Times New Roman"/>
      <w:sz w:val="24"/>
      <w:szCs w:val="20"/>
    </w:rPr>
  </w:style>
  <w:style w:type="paragraph" w:customStyle="1" w:styleId="ConsPlusTitle">
    <w:name w:val="ConsPlusTitle"/>
    <w:link w:val="ConsPlusTitle1"/>
    <w:rsid w:val="00F8236B"/>
    <w:pPr>
      <w:widowControl w:val="0"/>
      <w:autoSpaceDE w:val="0"/>
      <w:autoSpaceDN w:val="0"/>
      <w:adjustRightInd w:val="0"/>
      <w:spacing w:after="0" w:line="240" w:lineRule="auto"/>
    </w:pPr>
    <w:rPr>
      <w:rFonts w:ascii="Calibri" w:eastAsia="Times New Roman" w:hAnsi="Calibri" w:cs="Calibri"/>
      <w:b/>
      <w:bCs/>
    </w:rPr>
  </w:style>
  <w:style w:type="character" w:customStyle="1" w:styleId="ConsPlusTitle1">
    <w:name w:val="ConsPlusTitle1"/>
    <w:link w:val="ConsPlusTitle"/>
    <w:uiPriority w:val="99"/>
    <w:locked/>
    <w:rsid w:val="00E87AA6"/>
    <w:rPr>
      <w:rFonts w:ascii="Calibri" w:eastAsia="Times New Roman" w:hAnsi="Calibri" w:cs="Calibri"/>
      <w:b/>
      <w:bCs/>
    </w:rPr>
  </w:style>
  <w:style w:type="paragraph" w:customStyle="1" w:styleId="ConsPlusNormal">
    <w:name w:val="ConsPlusNormal"/>
    <w:link w:val="ConsPlusNormal1"/>
    <w:qFormat/>
    <w:rsid w:val="00F8236B"/>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1">
    <w:name w:val="ConsPlusNormal1"/>
    <w:link w:val="ConsPlusNormal"/>
    <w:locked/>
    <w:rsid w:val="00E87AA6"/>
    <w:rPr>
      <w:rFonts w:ascii="Arial" w:eastAsia="Times New Roman" w:hAnsi="Arial" w:cs="Arial"/>
      <w:sz w:val="20"/>
      <w:szCs w:val="20"/>
    </w:rPr>
  </w:style>
  <w:style w:type="paragraph" w:customStyle="1" w:styleId="15">
    <w:name w:val="Абзац списка1"/>
    <w:basedOn w:val="a0"/>
    <w:link w:val="ListParagraphChar"/>
    <w:rsid w:val="00F8236B"/>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font5">
    <w:name w:val="font5"/>
    <w:basedOn w:val="a0"/>
    <w:rsid w:val="00F8236B"/>
    <w:pPr>
      <w:spacing w:before="100" w:beforeAutospacing="1" w:after="100" w:afterAutospacing="1" w:line="240" w:lineRule="auto"/>
    </w:pPr>
    <w:rPr>
      <w:rFonts w:ascii="Calibri" w:eastAsia="Times New Roman" w:hAnsi="Calibri" w:cs="Times New Roman"/>
      <w:color w:val="000000"/>
    </w:rPr>
  </w:style>
  <w:style w:type="paragraph" w:customStyle="1" w:styleId="xl65">
    <w:name w:val="xl65"/>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6">
    <w:name w:val="xl86"/>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a0"/>
    <w:rsid w:val="00F8236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9">
    <w:name w:val="xl89"/>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0">
    <w:name w:val="xl90"/>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2">
    <w:name w:val="xl92"/>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93">
    <w:name w:val="xl93"/>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4">
    <w:name w:val="xl94"/>
    <w:basedOn w:val="a0"/>
    <w:rsid w:val="00F8236B"/>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a0"/>
    <w:rsid w:val="00F8236B"/>
    <w:pPr>
      <w:spacing w:before="100" w:beforeAutospacing="1" w:after="100" w:afterAutospacing="1" w:line="240" w:lineRule="auto"/>
    </w:pPr>
    <w:rPr>
      <w:rFonts w:ascii="Arial" w:eastAsia="Times New Roman" w:hAnsi="Arial" w:cs="Arial"/>
      <w:sz w:val="20"/>
      <w:szCs w:val="20"/>
    </w:rPr>
  </w:style>
  <w:style w:type="paragraph" w:customStyle="1" w:styleId="xl96">
    <w:name w:val="xl96"/>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7">
    <w:name w:val="xl97"/>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8">
    <w:name w:val="xl98"/>
    <w:basedOn w:val="a0"/>
    <w:rsid w:val="00F8236B"/>
    <w:pPr>
      <w:spacing w:before="100" w:beforeAutospacing="1" w:after="100" w:afterAutospacing="1" w:line="240" w:lineRule="auto"/>
    </w:pPr>
    <w:rPr>
      <w:rFonts w:ascii="Arial" w:eastAsia="Times New Roman" w:hAnsi="Arial" w:cs="Arial"/>
      <w:sz w:val="24"/>
      <w:szCs w:val="24"/>
    </w:rPr>
  </w:style>
  <w:style w:type="paragraph" w:customStyle="1" w:styleId="xl99">
    <w:name w:val="xl99"/>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1">
    <w:name w:val="xl101"/>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2">
    <w:name w:val="xl102"/>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3">
    <w:name w:val="xl103"/>
    <w:basedOn w:val="a0"/>
    <w:rsid w:val="00F8236B"/>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05">
    <w:name w:val="xl105"/>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6">
    <w:name w:val="xl106"/>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8">
    <w:name w:val="xl108"/>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9">
    <w:name w:val="xl109"/>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0">
    <w:name w:val="xl110"/>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1">
    <w:name w:val="xl111"/>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2">
    <w:name w:val="xl112"/>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3">
    <w:name w:val="xl113"/>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4">
    <w:name w:val="xl114"/>
    <w:basedOn w:val="a0"/>
    <w:rsid w:val="00F8236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5">
    <w:name w:val="xl115"/>
    <w:basedOn w:val="a0"/>
    <w:rsid w:val="00F8236B"/>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0"/>
    <w:rsid w:val="00F8236B"/>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7">
    <w:name w:val="xl117"/>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9">
    <w:name w:val="xl119"/>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0">
    <w:name w:val="xl120"/>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1">
    <w:name w:val="xl121"/>
    <w:basedOn w:val="a0"/>
    <w:rsid w:val="00F8236B"/>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2">
    <w:name w:val="xl122"/>
    <w:basedOn w:val="a0"/>
    <w:rsid w:val="00F8236B"/>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3">
    <w:name w:val="xl123"/>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4">
    <w:name w:val="xl124"/>
    <w:basedOn w:val="a0"/>
    <w:rsid w:val="00F8236B"/>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5">
    <w:name w:val="xl125"/>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6">
    <w:name w:val="xl126"/>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27">
    <w:name w:val="xl127"/>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28">
    <w:name w:val="xl128"/>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a0"/>
    <w:rsid w:val="00F8236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a0"/>
    <w:rsid w:val="00F8236B"/>
    <w:pPr>
      <w:spacing w:before="100" w:beforeAutospacing="1" w:after="100" w:afterAutospacing="1" w:line="240" w:lineRule="auto"/>
    </w:pPr>
    <w:rPr>
      <w:rFonts w:ascii="Arial" w:eastAsia="Times New Roman" w:hAnsi="Arial" w:cs="Arial"/>
      <w:sz w:val="20"/>
      <w:szCs w:val="20"/>
    </w:rPr>
  </w:style>
  <w:style w:type="paragraph" w:customStyle="1" w:styleId="xl131">
    <w:name w:val="xl131"/>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a0"/>
    <w:rsid w:val="00F8236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a0"/>
    <w:rsid w:val="00F8236B"/>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5">
    <w:name w:val="xl135"/>
    <w:basedOn w:val="a0"/>
    <w:rsid w:val="00F8236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6">
    <w:name w:val="xl136"/>
    <w:basedOn w:val="a0"/>
    <w:rsid w:val="00F8236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7">
    <w:name w:val="xl137"/>
    <w:basedOn w:val="a0"/>
    <w:rsid w:val="00F8236B"/>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8">
    <w:name w:val="xl138"/>
    <w:basedOn w:val="a0"/>
    <w:rsid w:val="00F8236B"/>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9">
    <w:name w:val="xl139"/>
    <w:basedOn w:val="a0"/>
    <w:rsid w:val="00F8236B"/>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0">
    <w:name w:val="xl140"/>
    <w:basedOn w:val="a0"/>
    <w:rsid w:val="00F8236B"/>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1">
    <w:name w:val="xl141"/>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2">
    <w:name w:val="xl142"/>
    <w:basedOn w:val="a0"/>
    <w:rsid w:val="00F8236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3">
    <w:name w:val="xl143"/>
    <w:basedOn w:val="a0"/>
    <w:rsid w:val="00F8236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a0"/>
    <w:rsid w:val="00F8236B"/>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5">
    <w:name w:val="xl145"/>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6">
    <w:name w:val="xl146"/>
    <w:basedOn w:val="a0"/>
    <w:rsid w:val="00F8236B"/>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7">
    <w:name w:val="xl147"/>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8">
    <w:name w:val="xl148"/>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0">
    <w:name w:val="xl150"/>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1">
    <w:name w:val="xl151"/>
    <w:basedOn w:val="a0"/>
    <w:rsid w:val="00F8236B"/>
    <w:pPr>
      <w:pBdr>
        <w:top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2">
    <w:name w:val="xl152"/>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3">
    <w:name w:val="xl153"/>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4">
    <w:name w:val="xl154"/>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5">
    <w:name w:val="xl155"/>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6">
    <w:name w:val="xl156"/>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7">
    <w:name w:val="xl157"/>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8">
    <w:name w:val="xl158"/>
    <w:basedOn w:val="a0"/>
    <w:rsid w:val="00F8236B"/>
    <w:pPr>
      <w:pBdr>
        <w:top w:val="single" w:sz="4" w:space="0" w:color="auto"/>
        <w:left w:val="single" w:sz="4" w:space="0" w:color="auto"/>
        <w:right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9">
    <w:name w:val="xl159"/>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60">
    <w:name w:val="xl160"/>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61">
    <w:name w:val="xl161"/>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62">
    <w:name w:val="xl162"/>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63">
    <w:name w:val="xl163"/>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64">
    <w:name w:val="xl164"/>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5">
    <w:name w:val="xl165"/>
    <w:basedOn w:val="a0"/>
    <w:rsid w:val="00F823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6">
    <w:name w:val="xl166"/>
    <w:basedOn w:val="a0"/>
    <w:rsid w:val="00F8236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7">
    <w:name w:val="xl167"/>
    <w:basedOn w:val="a0"/>
    <w:rsid w:val="00F8236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8">
    <w:name w:val="xl168"/>
    <w:basedOn w:val="a0"/>
    <w:rsid w:val="00F8236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styleId="aff4">
    <w:name w:val="footnote reference"/>
    <w:link w:val="16"/>
    <w:unhideWhenUsed/>
    <w:rsid w:val="00F8236B"/>
    <w:rPr>
      <w:vertAlign w:val="superscript"/>
    </w:rPr>
  </w:style>
  <w:style w:type="paragraph" w:customStyle="1" w:styleId="16">
    <w:name w:val="Знак сноски1"/>
    <w:basedOn w:val="17"/>
    <w:link w:val="aff4"/>
    <w:uiPriority w:val="99"/>
    <w:rsid w:val="00E87AA6"/>
    <w:rPr>
      <w:rFonts w:asciiTheme="minorHAnsi" w:eastAsiaTheme="minorEastAsia" w:hAnsiTheme="minorHAnsi" w:cstheme="minorBidi"/>
      <w:color w:val="auto"/>
      <w:szCs w:val="22"/>
      <w:vertAlign w:val="superscript"/>
    </w:rPr>
  </w:style>
  <w:style w:type="paragraph" w:customStyle="1" w:styleId="17">
    <w:name w:val="Основной шрифт абзаца1"/>
    <w:rsid w:val="00E87AA6"/>
    <w:rPr>
      <w:rFonts w:ascii="Calibri" w:eastAsia="Times New Roman" w:hAnsi="Calibri" w:cs="Times New Roman"/>
      <w:color w:val="000000"/>
      <w:szCs w:val="20"/>
    </w:rPr>
  </w:style>
  <w:style w:type="character" w:styleId="aff5">
    <w:name w:val="annotation reference"/>
    <w:unhideWhenUsed/>
    <w:rsid w:val="00F8236B"/>
    <w:rPr>
      <w:sz w:val="16"/>
      <w:szCs w:val="16"/>
    </w:rPr>
  </w:style>
  <w:style w:type="character" w:customStyle="1" w:styleId="hl41">
    <w:name w:val="hl41"/>
    <w:rsid w:val="00F8236B"/>
    <w:rPr>
      <w:b/>
      <w:bCs/>
      <w:sz w:val="20"/>
      <w:szCs w:val="20"/>
    </w:rPr>
  </w:style>
  <w:style w:type="character" w:customStyle="1" w:styleId="ConsNonformat0">
    <w:name w:val="ConsNonformat Знак"/>
    <w:rsid w:val="00F8236B"/>
    <w:rPr>
      <w:rFonts w:ascii="Courier New" w:hAnsi="Courier New" w:cs="Courier New" w:hint="default"/>
      <w:noProof w:val="0"/>
      <w:lang w:val="ru-RU" w:eastAsia="en-US" w:bidi="ar-SA"/>
    </w:rPr>
  </w:style>
  <w:style w:type="table" w:styleId="aff6">
    <w:name w:val="Table Grid"/>
    <w:basedOn w:val="a2"/>
    <w:rsid w:val="00F8236B"/>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annotation subject"/>
    <w:basedOn w:val="af4"/>
    <w:next w:val="af4"/>
    <w:link w:val="aff8"/>
    <w:uiPriority w:val="99"/>
    <w:rsid w:val="00970FD2"/>
    <w:rPr>
      <w:b/>
      <w:bCs/>
      <w:color w:val="000000"/>
      <w:lang w:val="x-none" w:eastAsia="x-none"/>
    </w:rPr>
  </w:style>
  <w:style w:type="character" w:customStyle="1" w:styleId="aff8">
    <w:name w:val="Тема примечания Знак"/>
    <w:basedOn w:val="af5"/>
    <w:link w:val="aff7"/>
    <w:uiPriority w:val="99"/>
    <w:rsid w:val="00970FD2"/>
    <w:rPr>
      <w:rFonts w:ascii="Times New Roman" w:eastAsia="Times New Roman" w:hAnsi="Times New Roman" w:cs="Times New Roman"/>
      <w:b/>
      <w:bCs/>
      <w:color w:val="000000"/>
      <w:sz w:val="20"/>
      <w:szCs w:val="20"/>
      <w:lang w:val="x-none" w:eastAsia="x-none"/>
    </w:rPr>
  </w:style>
  <w:style w:type="character" w:customStyle="1" w:styleId="apple-style-span">
    <w:name w:val="apple-style-span"/>
    <w:basedOn w:val="a1"/>
    <w:rsid w:val="00970FD2"/>
  </w:style>
  <w:style w:type="character" w:customStyle="1" w:styleId="apple-converted-space">
    <w:name w:val="apple-converted-space"/>
    <w:basedOn w:val="a1"/>
    <w:rsid w:val="00970FD2"/>
  </w:style>
  <w:style w:type="character" w:styleId="aff9">
    <w:name w:val="Emphasis"/>
    <w:uiPriority w:val="20"/>
    <w:qFormat/>
    <w:rsid w:val="00970FD2"/>
    <w:rPr>
      <w:i/>
      <w:iCs/>
    </w:rPr>
  </w:style>
  <w:style w:type="character" w:styleId="affa">
    <w:name w:val="Strong"/>
    <w:qFormat/>
    <w:rsid w:val="00970FD2"/>
    <w:rPr>
      <w:b/>
      <w:bCs/>
    </w:rPr>
  </w:style>
  <w:style w:type="paragraph" w:customStyle="1" w:styleId="ConsPlusNormal0">
    <w:name w:val="ConsPlusNormal Знак Знак"/>
    <w:link w:val="ConsPlusNormal2"/>
    <w:rsid w:val="00970FD2"/>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2">
    <w:name w:val="ConsPlusNormal Знак Знак Знак"/>
    <w:link w:val="ConsPlusNormal0"/>
    <w:locked/>
    <w:rsid w:val="00970FD2"/>
    <w:rPr>
      <w:rFonts w:ascii="Arial" w:eastAsia="Times New Roman" w:hAnsi="Arial" w:cs="Arial"/>
      <w:sz w:val="20"/>
      <w:szCs w:val="20"/>
    </w:rPr>
  </w:style>
  <w:style w:type="paragraph" w:customStyle="1" w:styleId="f">
    <w:name w:val="f"/>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k">
    <w:name w:val="blk"/>
    <w:basedOn w:val="a1"/>
    <w:rsid w:val="00970FD2"/>
  </w:style>
  <w:style w:type="paragraph" w:customStyle="1" w:styleId="s3">
    <w:name w:val="s_3"/>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1"/>
    <w:qFormat/>
    <w:rsid w:val="00970FD2"/>
    <w:pPr>
      <w:autoSpaceDE w:val="0"/>
      <w:autoSpaceDN w:val="0"/>
      <w:adjustRightInd w:val="0"/>
      <w:spacing w:after="0" w:line="240" w:lineRule="auto"/>
    </w:pPr>
    <w:rPr>
      <w:rFonts w:ascii="Courier New" w:eastAsia="Times New Roman" w:hAnsi="Courier New" w:cs="Courier New"/>
      <w:sz w:val="20"/>
      <w:szCs w:val="20"/>
    </w:rPr>
  </w:style>
  <w:style w:type="character" w:customStyle="1" w:styleId="ConsPlusNonformat1">
    <w:name w:val="ConsPlusNonformat1"/>
    <w:link w:val="ConsPlusNonformat"/>
    <w:uiPriority w:val="99"/>
    <w:locked/>
    <w:rsid w:val="00E87AA6"/>
    <w:rPr>
      <w:rFonts w:ascii="Courier New" w:eastAsia="Times New Roman" w:hAnsi="Courier New" w:cs="Courier New"/>
      <w:sz w:val="20"/>
      <w:szCs w:val="20"/>
    </w:rPr>
  </w:style>
  <w:style w:type="character" w:customStyle="1" w:styleId="affb">
    <w:name w:val="Гипертекстовая ссылка"/>
    <w:uiPriority w:val="99"/>
    <w:rsid w:val="00970FD2"/>
    <w:rPr>
      <w:color w:val="008000"/>
    </w:rPr>
  </w:style>
  <w:style w:type="paragraph" w:customStyle="1" w:styleId="Title">
    <w:name w:val="Title!Название НПА"/>
    <w:basedOn w:val="a0"/>
    <w:rsid w:val="0015001C"/>
    <w:pPr>
      <w:suppressAutoHyphens/>
      <w:spacing w:before="240" w:after="60" w:line="240" w:lineRule="auto"/>
      <w:jc w:val="center"/>
    </w:pPr>
    <w:rPr>
      <w:rFonts w:ascii="Times New Roman" w:eastAsia="Calibri" w:hAnsi="Times New Roman" w:cs="Times New Roman"/>
      <w:b/>
      <w:bCs/>
      <w:kern w:val="2"/>
      <w:sz w:val="32"/>
      <w:szCs w:val="32"/>
      <w:lang w:eastAsia="zh-CN"/>
    </w:rPr>
  </w:style>
  <w:style w:type="character" w:customStyle="1" w:styleId="s10">
    <w:name w:val="s_10"/>
    <w:basedOn w:val="a1"/>
    <w:rsid w:val="0015001C"/>
  </w:style>
  <w:style w:type="paragraph" w:customStyle="1" w:styleId="s16">
    <w:name w:val="s_16"/>
    <w:basedOn w:val="a0"/>
    <w:rsid w:val="0015001C"/>
    <w:pPr>
      <w:spacing w:before="100" w:beforeAutospacing="1" w:after="100" w:afterAutospacing="1" w:line="240" w:lineRule="auto"/>
    </w:pPr>
    <w:rPr>
      <w:rFonts w:ascii="Times New Roman" w:eastAsia="Times New Roman" w:hAnsi="Times New Roman" w:cs="Times New Roman"/>
      <w:sz w:val="24"/>
      <w:szCs w:val="24"/>
    </w:rPr>
  </w:style>
  <w:style w:type="character" w:styleId="affc">
    <w:name w:val="line number"/>
    <w:basedOn w:val="a1"/>
    <w:uiPriority w:val="99"/>
    <w:semiHidden/>
    <w:unhideWhenUsed/>
    <w:rsid w:val="00501E8D"/>
  </w:style>
  <w:style w:type="paragraph" w:customStyle="1" w:styleId="affd">
    <w:name w:val="Нормальный (таблица)"/>
    <w:basedOn w:val="a0"/>
    <w:next w:val="a0"/>
    <w:uiPriority w:val="99"/>
    <w:rsid w:val="00EC05F3"/>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fe">
    <w:name w:val="Прижатый влево"/>
    <w:basedOn w:val="a0"/>
    <w:next w:val="a0"/>
    <w:rsid w:val="00EC05F3"/>
    <w:pPr>
      <w:widowControl w:val="0"/>
      <w:autoSpaceDE w:val="0"/>
      <w:autoSpaceDN w:val="0"/>
      <w:adjustRightInd w:val="0"/>
      <w:spacing w:after="0" w:line="240" w:lineRule="auto"/>
    </w:pPr>
    <w:rPr>
      <w:rFonts w:ascii="Times New Roman CYR" w:hAnsi="Times New Roman CYR" w:cs="Times New Roman CYR"/>
      <w:sz w:val="24"/>
      <w:szCs w:val="24"/>
    </w:rPr>
  </w:style>
  <w:style w:type="character" w:customStyle="1" w:styleId="18">
    <w:name w:val="Гиперссылка1"/>
    <w:basedOn w:val="a1"/>
    <w:rsid w:val="00EC05F3"/>
  </w:style>
  <w:style w:type="paragraph" w:customStyle="1" w:styleId="29">
    <w:name w:val="Обычный2"/>
    <w:rsid w:val="00D82C57"/>
    <w:pPr>
      <w:snapToGrid w:val="0"/>
      <w:spacing w:before="60" w:after="0" w:line="240" w:lineRule="auto"/>
      <w:ind w:firstLine="720"/>
      <w:jc w:val="both"/>
    </w:pPr>
    <w:rPr>
      <w:rFonts w:ascii="Arial" w:eastAsia="Times New Roman" w:hAnsi="Arial" w:cs="Times New Roman"/>
      <w:sz w:val="24"/>
      <w:szCs w:val="20"/>
    </w:rPr>
  </w:style>
  <w:style w:type="paragraph" w:customStyle="1" w:styleId="2a">
    <w:name w:val="Абзац списка2"/>
    <w:basedOn w:val="a0"/>
    <w:rsid w:val="00D82C57"/>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xl169">
    <w:name w:val="xl169"/>
    <w:basedOn w:val="a0"/>
    <w:rsid w:val="00D82C57"/>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0">
    <w:name w:val="xl170"/>
    <w:basedOn w:val="a0"/>
    <w:rsid w:val="00D82C57"/>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1">
    <w:name w:val="xl171"/>
    <w:basedOn w:val="a0"/>
    <w:rsid w:val="00D82C57"/>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2">
    <w:name w:val="xl172"/>
    <w:basedOn w:val="a0"/>
    <w:rsid w:val="00D82C5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73">
    <w:name w:val="xl173"/>
    <w:basedOn w:val="a0"/>
    <w:rsid w:val="00D82C5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74">
    <w:name w:val="xl174"/>
    <w:basedOn w:val="a0"/>
    <w:rsid w:val="00D82C5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5">
    <w:name w:val="xl175"/>
    <w:basedOn w:val="a0"/>
    <w:rsid w:val="00D82C5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6">
    <w:name w:val="xl176"/>
    <w:basedOn w:val="a0"/>
    <w:rsid w:val="00D82C5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7">
    <w:name w:val="xl177"/>
    <w:basedOn w:val="a0"/>
    <w:rsid w:val="00D82C57"/>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8">
    <w:name w:val="xl178"/>
    <w:basedOn w:val="a0"/>
    <w:rsid w:val="00D82C5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19">
    <w:name w:val="Заголовок1"/>
    <w:basedOn w:val="a0"/>
    <w:next w:val="af9"/>
    <w:rsid w:val="003368E2"/>
    <w:pPr>
      <w:keepNext/>
      <w:suppressAutoHyphens/>
      <w:spacing w:before="240" w:after="120" w:line="240" w:lineRule="auto"/>
    </w:pPr>
    <w:rPr>
      <w:rFonts w:ascii="Arial" w:eastAsia="Lucida Sans Unicode" w:hAnsi="Arial" w:cs="Tahoma"/>
      <w:sz w:val="28"/>
      <w:szCs w:val="28"/>
      <w:lang w:eastAsia="ar-SA"/>
    </w:rPr>
  </w:style>
  <w:style w:type="paragraph" w:customStyle="1" w:styleId="formattexttopleveltext">
    <w:name w:val="formattext topleveltext"/>
    <w:basedOn w:val="a0"/>
    <w:rsid w:val="00292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a">
    <w:name w:val="Название1"/>
    <w:basedOn w:val="a0"/>
    <w:qFormat/>
    <w:rsid w:val="00292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b">
    <w:name w:val="заголовок 1"/>
    <w:basedOn w:val="a0"/>
    <w:next w:val="a0"/>
    <w:rsid w:val="00292BF1"/>
    <w:pPr>
      <w:keepNext/>
      <w:autoSpaceDE w:val="0"/>
      <w:autoSpaceDN w:val="0"/>
      <w:spacing w:after="0" w:line="240" w:lineRule="auto"/>
      <w:outlineLvl w:val="0"/>
    </w:pPr>
    <w:rPr>
      <w:rFonts w:ascii="Times New Roman" w:eastAsia="Times New Roman" w:hAnsi="Times New Roman" w:cs="Times New Roman"/>
      <w:sz w:val="28"/>
      <w:szCs w:val="28"/>
    </w:rPr>
  </w:style>
  <w:style w:type="paragraph" w:customStyle="1" w:styleId="rtejustify">
    <w:name w:val="rtejustify"/>
    <w:basedOn w:val="a0"/>
    <w:rsid w:val="008674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topleveltextcentertext">
    <w:name w:val="headertext topleveltext centertext"/>
    <w:basedOn w:val="a0"/>
    <w:rsid w:val="00733853"/>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Footnote">
    <w:name w:val="Footnote"/>
    <w:basedOn w:val="a0"/>
    <w:link w:val="Footnote1"/>
    <w:rsid w:val="00E87AA6"/>
    <w:pPr>
      <w:widowControl w:val="0"/>
      <w:spacing w:after="0" w:line="240" w:lineRule="auto"/>
    </w:pPr>
    <w:rPr>
      <w:rFonts w:ascii="Arial" w:eastAsia="Times New Roman" w:hAnsi="Arial" w:cs="Times New Roman"/>
      <w:sz w:val="20"/>
      <w:szCs w:val="20"/>
      <w:lang w:val="x-none" w:eastAsia="x-none"/>
    </w:rPr>
  </w:style>
  <w:style w:type="character" w:customStyle="1" w:styleId="Footnote1">
    <w:name w:val="Footnote1"/>
    <w:link w:val="Footnote"/>
    <w:locked/>
    <w:rsid w:val="00E87AA6"/>
    <w:rPr>
      <w:rFonts w:ascii="Arial" w:eastAsia="Times New Roman" w:hAnsi="Arial" w:cs="Times New Roman"/>
      <w:sz w:val="20"/>
      <w:szCs w:val="20"/>
      <w:lang w:val="x-none" w:eastAsia="x-none"/>
    </w:rPr>
  </w:style>
  <w:style w:type="paragraph" w:customStyle="1" w:styleId="HeaderandFooter">
    <w:name w:val="Header and Footer"/>
    <w:link w:val="HeaderandFooter1"/>
    <w:rsid w:val="00E87AA6"/>
    <w:pPr>
      <w:spacing w:line="360" w:lineRule="auto"/>
    </w:pPr>
    <w:rPr>
      <w:rFonts w:ascii="XO Thames" w:eastAsia="Times New Roman" w:hAnsi="XO Thames" w:cs="Calibri"/>
      <w:color w:val="000000"/>
    </w:rPr>
  </w:style>
  <w:style w:type="character" w:customStyle="1" w:styleId="HeaderandFooter1">
    <w:name w:val="Header and Footer1"/>
    <w:link w:val="HeaderandFooter"/>
    <w:locked/>
    <w:rsid w:val="00E87AA6"/>
    <w:rPr>
      <w:rFonts w:ascii="XO Thames" w:eastAsia="Times New Roman" w:hAnsi="XO Thames" w:cs="Calibri"/>
      <w:color w:val="000000"/>
    </w:rPr>
  </w:style>
  <w:style w:type="paragraph" w:customStyle="1" w:styleId="ConsPlusCell">
    <w:name w:val="ConsPlusCell"/>
    <w:link w:val="ConsPlusCell1"/>
    <w:rsid w:val="00E87AA6"/>
    <w:pPr>
      <w:spacing w:after="0" w:line="240" w:lineRule="auto"/>
    </w:pPr>
    <w:rPr>
      <w:rFonts w:ascii="Courier New" w:eastAsia="Times New Roman" w:hAnsi="Courier New" w:cs="Calibri"/>
      <w:color w:val="000000"/>
    </w:rPr>
  </w:style>
  <w:style w:type="character" w:customStyle="1" w:styleId="ConsPlusCell1">
    <w:name w:val="ConsPlusCell1"/>
    <w:link w:val="ConsPlusCell"/>
    <w:locked/>
    <w:rsid w:val="00E87AA6"/>
    <w:rPr>
      <w:rFonts w:ascii="Courier New" w:eastAsia="Times New Roman" w:hAnsi="Courier New" w:cs="Calibri"/>
      <w:color w:val="000000"/>
    </w:rPr>
  </w:style>
  <w:style w:type="paragraph" w:styleId="afff">
    <w:name w:val="Subtitle"/>
    <w:basedOn w:val="a0"/>
    <w:next w:val="a0"/>
    <w:link w:val="afff0"/>
    <w:uiPriority w:val="11"/>
    <w:qFormat/>
    <w:rsid w:val="00E87AA6"/>
    <w:rPr>
      <w:rFonts w:ascii="XO Thames" w:eastAsia="Times New Roman" w:hAnsi="XO Thames" w:cs="Times New Roman"/>
      <w:i/>
      <w:color w:val="616161"/>
      <w:sz w:val="24"/>
      <w:szCs w:val="20"/>
      <w:lang w:val="x-none" w:eastAsia="x-none"/>
    </w:rPr>
  </w:style>
  <w:style w:type="character" w:customStyle="1" w:styleId="afff0">
    <w:name w:val="Подзаголовок Знак"/>
    <w:basedOn w:val="a1"/>
    <w:link w:val="afff"/>
    <w:uiPriority w:val="11"/>
    <w:rsid w:val="00E87AA6"/>
    <w:rPr>
      <w:rFonts w:ascii="XO Thames" w:eastAsia="Times New Roman" w:hAnsi="XO Thames" w:cs="Times New Roman"/>
      <w:i/>
      <w:color w:val="616161"/>
      <w:sz w:val="24"/>
      <w:szCs w:val="20"/>
      <w:lang w:val="x-none" w:eastAsia="x-none"/>
    </w:rPr>
  </w:style>
  <w:style w:type="paragraph" w:customStyle="1" w:styleId="toc10">
    <w:name w:val="toc 10"/>
    <w:next w:val="a0"/>
    <w:link w:val="toc101"/>
    <w:rsid w:val="00E87AA6"/>
    <w:pPr>
      <w:ind w:left="1800"/>
    </w:pPr>
    <w:rPr>
      <w:rFonts w:ascii="Calibri" w:eastAsia="Times New Roman" w:hAnsi="Calibri" w:cs="Times New Roman"/>
      <w:color w:val="000000"/>
      <w:szCs w:val="20"/>
    </w:rPr>
  </w:style>
  <w:style w:type="character" w:customStyle="1" w:styleId="toc101">
    <w:name w:val="toc 101"/>
    <w:link w:val="toc10"/>
    <w:locked/>
    <w:rsid w:val="00E87AA6"/>
    <w:rPr>
      <w:rFonts w:ascii="Calibri" w:eastAsia="Times New Roman" w:hAnsi="Calibri" w:cs="Times New Roman"/>
      <w:color w:val="000000"/>
      <w:szCs w:val="20"/>
    </w:rPr>
  </w:style>
  <w:style w:type="character" w:customStyle="1" w:styleId="1c">
    <w:name w:val="Неразрешенное упоминание1"/>
    <w:uiPriority w:val="99"/>
    <w:semiHidden/>
    <w:unhideWhenUsed/>
    <w:rsid w:val="00E87AA6"/>
    <w:rPr>
      <w:rFonts w:cs="Times New Roman"/>
      <w:color w:val="605E5C"/>
      <w:shd w:val="clear" w:color="auto" w:fill="E1DFDD"/>
    </w:rPr>
  </w:style>
  <w:style w:type="paragraph" w:customStyle="1" w:styleId="consplusnormal3">
    <w:name w:val="consplusnormal"/>
    <w:basedOn w:val="a0"/>
    <w:rsid w:val="00E87A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center">
    <w:name w:val="rtecenter"/>
    <w:basedOn w:val="a0"/>
    <w:rsid w:val="000C1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0"/>
    <w:uiPriority w:val="1"/>
    <w:qFormat/>
    <w:rsid w:val="00F643E0"/>
    <w:pPr>
      <w:widowControl w:val="0"/>
      <w:suppressAutoHyphens/>
      <w:spacing w:after="0" w:line="100" w:lineRule="atLeast"/>
    </w:pPr>
    <w:rPr>
      <w:rFonts w:ascii="Times New Roman" w:eastAsia="Times New Roman" w:hAnsi="Times New Roman" w:cs="Times New Roman"/>
      <w:lang w:eastAsia="ar-SA"/>
    </w:rPr>
  </w:style>
  <w:style w:type="paragraph" w:customStyle="1" w:styleId="empty">
    <w:name w:val="empty"/>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91">
    <w:name w:val="s_91"/>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1">
    <w:name w:val="indent_1"/>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search">
    <w:name w:val="highlightsearch"/>
    <w:basedOn w:val="a1"/>
    <w:rsid w:val="00F643E0"/>
  </w:style>
  <w:style w:type="paragraph" w:customStyle="1" w:styleId="1d">
    <w:name w:val="Стиль1"/>
    <w:basedOn w:val="a0"/>
    <w:link w:val="1e"/>
    <w:uiPriority w:val="99"/>
    <w:rsid w:val="00F643E0"/>
    <w:pPr>
      <w:autoSpaceDE w:val="0"/>
      <w:autoSpaceDN w:val="0"/>
      <w:adjustRightInd w:val="0"/>
      <w:spacing w:after="0" w:line="240" w:lineRule="auto"/>
      <w:ind w:firstLine="540"/>
      <w:jc w:val="both"/>
    </w:pPr>
    <w:rPr>
      <w:rFonts w:ascii="Times New Roman" w:eastAsia="Times New Roman" w:hAnsi="Times New Roman" w:cs="Times New Roman"/>
      <w:sz w:val="28"/>
      <w:szCs w:val="28"/>
      <w:lang w:val="x-none" w:eastAsia="en-US"/>
    </w:rPr>
  </w:style>
  <w:style w:type="character" w:customStyle="1" w:styleId="1e">
    <w:name w:val="Стиль1 Знак"/>
    <w:link w:val="1d"/>
    <w:uiPriority w:val="99"/>
    <w:rsid w:val="00F643E0"/>
    <w:rPr>
      <w:rFonts w:ascii="Times New Roman" w:eastAsia="Times New Roman" w:hAnsi="Times New Roman" w:cs="Times New Roman"/>
      <w:sz w:val="28"/>
      <w:szCs w:val="28"/>
      <w:lang w:val="x-none" w:eastAsia="en-US"/>
    </w:rPr>
  </w:style>
  <w:style w:type="character" w:customStyle="1" w:styleId="38">
    <w:name w:val="Основной текст (3)_"/>
    <w:basedOn w:val="a1"/>
    <w:link w:val="39"/>
    <w:locked/>
    <w:rsid w:val="00AE00C5"/>
    <w:rPr>
      <w:rFonts w:ascii="Times New Roman" w:eastAsia="Times New Roman" w:hAnsi="Times New Roman"/>
      <w:b/>
      <w:bCs/>
      <w:sz w:val="18"/>
      <w:szCs w:val="18"/>
      <w:shd w:val="clear" w:color="auto" w:fill="FFFFFF"/>
    </w:rPr>
  </w:style>
  <w:style w:type="paragraph" w:customStyle="1" w:styleId="39">
    <w:name w:val="Основной текст (3)"/>
    <w:basedOn w:val="a0"/>
    <w:link w:val="38"/>
    <w:rsid w:val="00AE00C5"/>
    <w:pPr>
      <w:widowControl w:val="0"/>
      <w:shd w:val="clear" w:color="auto" w:fill="FFFFFF"/>
      <w:spacing w:after="240" w:line="216" w:lineRule="exact"/>
      <w:ind w:hanging="160"/>
    </w:pPr>
    <w:rPr>
      <w:rFonts w:ascii="Times New Roman" w:eastAsia="Times New Roman" w:hAnsi="Times New Roman"/>
      <w:b/>
      <w:bCs/>
      <w:sz w:val="18"/>
      <w:szCs w:val="18"/>
    </w:rPr>
  </w:style>
  <w:style w:type="character" w:customStyle="1" w:styleId="43">
    <w:name w:val="Основной текст (4)_"/>
    <w:basedOn w:val="a1"/>
    <w:link w:val="44"/>
    <w:locked/>
    <w:rsid w:val="00AE00C5"/>
    <w:rPr>
      <w:rFonts w:ascii="Times New Roman" w:eastAsia="Times New Roman" w:hAnsi="Times New Roman"/>
      <w:sz w:val="19"/>
      <w:szCs w:val="19"/>
      <w:shd w:val="clear" w:color="auto" w:fill="FFFFFF"/>
    </w:rPr>
  </w:style>
  <w:style w:type="paragraph" w:customStyle="1" w:styleId="44">
    <w:name w:val="Основной текст (4)"/>
    <w:basedOn w:val="a0"/>
    <w:link w:val="43"/>
    <w:rsid w:val="00AE00C5"/>
    <w:pPr>
      <w:widowControl w:val="0"/>
      <w:shd w:val="clear" w:color="auto" w:fill="FFFFFF"/>
      <w:spacing w:after="0" w:line="221" w:lineRule="exact"/>
      <w:jc w:val="both"/>
    </w:pPr>
    <w:rPr>
      <w:rFonts w:ascii="Times New Roman" w:eastAsia="Times New Roman" w:hAnsi="Times New Roman"/>
      <w:sz w:val="19"/>
      <w:szCs w:val="19"/>
    </w:rPr>
  </w:style>
  <w:style w:type="character" w:customStyle="1" w:styleId="2b">
    <w:name w:val="Основной текст (2)_"/>
    <w:basedOn w:val="a1"/>
    <w:link w:val="2c"/>
    <w:locked/>
    <w:rsid w:val="00AE00C5"/>
    <w:rPr>
      <w:rFonts w:ascii="Times New Roman" w:eastAsia="Times New Roman" w:hAnsi="Times New Roman"/>
      <w:i/>
      <w:iCs/>
      <w:sz w:val="19"/>
      <w:szCs w:val="19"/>
      <w:shd w:val="clear" w:color="auto" w:fill="FFFFFF"/>
    </w:rPr>
  </w:style>
  <w:style w:type="paragraph" w:customStyle="1" w:styleId="2c">
    <w:name w:val="Основной текст (2)"/>
    <w:basedOn w:val="a0"/>
    <w:link w:val="2b"/>
    <w:rsid w:val="00AE00C5"/>
    <w:pPr>
      <w:widowControl w:val="0"/>
      <w:shd w:val="clear" w:color="auto" w:fill="FFFFFF"/>
      <w:spacing w:after="0" w:line="221" w:lineRule="exact"/>
      <w:jc w:val="both"/>
    </w:pPr>
    <w:rPr>
      <w:rFonts w:ascii="Times New Roman" w:eastAsia="Times New Roman" w:hAnsi="Times New Roman"/>
      <w:i/>
      <w:iCs/>
      <w:sz w:val="19"/>
      <w:szCs w:val="19"/>
    </w:rPr>
  </w:style>
  <w:style w:type="character" w:customStyle="1" w:styleId="afff1">
    <w:name w:val="Цветовое выделение"/>
    <w:uiPriority w:val="99"/>
    <w:rsid w:val="00F060CB"/>
    <w:rPr>
      <w:b/>
      <w:color w:val="26282F"/>
    </w:rPr>
  </w:style>
  <w:style w:type="character" w:customStyle="1" w:styleId="ConsPlusNormal4">
    <w:name w:val="ConsPlusNormal Знак"/>
    <w:locked/>
    <w:rsid w:val="00F060CB"/>
    <w:rPr>
      <w:rFonts w:ascii="Arial" w:eastAsia="Times New Roman" w:hAnsi="Arial" w:cs="Arial"/>
      <w:sz w:val="20"/>
      <w:szCs w:val="20"/>
      <w:lang w:eastAsia="ru-RU"/>
    </w:rPr>
  </w:style>
  <w:style w:type="paragraph" w:styleId="afff2">
    <w:name w:val="Normal Indent"/>
    <w:basedOn w:val="a0"/>
    <w:link w:val="afff3"/>
    <w:rsid w:val="001807AA"/>
    <w:pPr>
      <w:spacing w:after="0" w:line="240" w:lineRule="auto"/>
      <w:ind w:left="708"/>
    </w:pPr>
    <w:rPr>
      <w:rFonts w:ascii="Times New Roman" w:eastAsia="Times New Roman" w:hAnsi="Times New Roman" w:cs="Times New Roman"/>
      <w:sz w:val="24"/>
      <w:szCs w:val="24"/>
    </w:rPr>
  </w:style>
  <w:style w:type="character" w:customStyle="1" w:styleId="afff3">
    <w:name w:val="Обычный отступ Знак"/>
    <w:basedOn w:val="a1"/>
    <w:link w:val="afff2"/>
    <w:rsid w:val="001807AA"/>
    <w:rPr>
      <w:rFonts w:ascii="Times New Roman" w:eastAsia="Times New Roman" w:hAnsi="Times New Roman" w:cs="Times New Roman"/>
      <w:sz w:val="24"/>
      <w:szCs w:val="24"/>
    </w:rPr>
  </w:style>
  <w:style w:type="paragraph" w:styleId="afff4">
    <w:name w:val="Block Text"/>
    <w:basedOn w:val="a0"/>
    <w:rsid w:val="001807AA"/>
    <w:pPr>
      <w:spacing w:after="0" w:line="240" w:lineRule="auto"/>
      <w:ind w:left="-851" w:right="-1050"/>
      <w:jc w:val="both"/>
    </w:pPr>
    <w:rPr>
      <w:rFonts w:ascii="Times New Roman" w:eastAsia="Times New Roman" w:hAnsi="Times New Roman" w:cs="Times New Roman"/>
      <w:sz w:val="28"/>
      <w:szCs w:val="20"/>
    </w:rPr>
  </w:style>
  <w:style w:type="paragraph" w:customStyle="1" w:styleId="211">
    <w:name w:val="Основной текст 21"/>
    <w:basedOn w:val="a0"/>
    <w:rsid w:val="001807AA"/>
    <w:pPr>
      <w:spacing w:after="0" w:line="240" w:lineRule="auto"/>
      <w:jc w:val="both"/>
    </w:pPr>
    <w:rPr>
      <w:rFonts w:ascii="Times New Roman" w:eastAsia="Times New Roman" w:hAnsi="Times New Roman" w:cs="Times New Roman"/>
      <w:sz w:val="28"/>
      <w:szCs w:val="20"/>
    </w:rPr>
  </w:style>
  <w:style w:type="paragraph" w:customStyle="1" w:styleId="220">
    <w:name w:val="Основной текст 22"/>
    <w:basedOn w:val="a0"/>
    <w:rsid w:val="001807AA"/>
    <w:pPr>
      <w:spacing w:after="0" w:line="240" w:lineRule="auto"/>
      <w:jc w:val="both"/>
    </w:pPr>
    <w:rPr>
      <w:rFonts w:ascii="Times New Roman" w:eastAsia="Times New Roman" w:hAnsi="Times New Roman" w:cs="Times New Roman"/>
      <w:sz w:val="28"/>
      <w:szCs w:val="20"/>
    </w:rPr>
  </w:style>
  <w:style w:type="paragraph" w:customStyle="1" w:styleId="1f">
    <w:name w:val="Без интервала1"/>
    <w:qFormat/>
    <w:rsid w:val="001B1DC5"/>
    <w:pPr>
      <w:spacing w:after="0" w:line="240" w:lineRule="auto"/>
    </w:pPr>
    <w:rPr>
      <w:rFonts w:ascii="Times New Roman" w:eastAsia="Calibri" w:hAnsi="Times New Roman" w:cs="Times New Roman"/>
      <w:sz w:val="20"/>
      <w:szCs w:val="20"/>
    </w:rPr>
  </w:style>
  <w:style w:type="paragraph" w:customStyle="1" w:styleId="3a">
    <w:name w:val="Абзац списка3"/>
    <w:basedOn w:val="a0"/>
    <w:rsid w:val="006C08F2"/>
    <w:pPr>
      <w:suppressAutoHyphens/>
      <w:ind w:left="720"/>
      <w:contextualSpacing/>
    </w:pPr>
    <w:rPr>
      <w:rFonts w:ascii="Calibri" w:eastAsia="Calibri" w:hAnsi="Calibri" w:cs="Times New Roman"/>
      <w:lang w:eastAsia="zh-CN"/>
    </w:rPr>
  </w:style>
  <w:style w:type="paragraph" w:customStyle="1" w:styleId="consplusnonformat0">
    <w:name w:val="consplusnonformat"/>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0">
    <w:name w:val="table0"/>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
    <w:name w:val="table"/>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character" w:styleId="afff5">
    <w:name w:val="page number"/>
    <w:basedOn w:val="a1"/>
    <w:rsid w:val="00F07319"/>
  </w:style>
  <w:style w:type="paragraph" w:customStyle="1" w:styleId="3b">
    <w:name w:val="Обычный3"/>
    <w:rsid w:val="00F07319"/>
    <w:pPr>
      <w:spacing w:before="60" w:after="0" w:line="240" w:lineRule="auto"/>
      <w:ind w:firstLine="720"/>
      <w:jc w:val="both"/>
    </w:pPr>
    <w:rPr>
      <w:rFonts w:ascii="Arial" w:eastAsia="Times New Roman" w:hAnsi="Arial" w:cs="Times New Roman"/>
      <w:snapToGrid w:val="0"/>
      <w:sz w:val="24"/>
      <w:szCs w:val="20"/>
    </w:rPr>
  </w:style>
  <w:style w:type="paragraph" w:customStyle="1" w:styleId="45">
    <w:name w:val="Абзац списка4"/>
    <w:basedOn w:val="a0"/>
    <w:rsid w:val="00F07319"/>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46">
    <w:name w:val="Обычный4"/>
    <w:rsid w:val="00B22C81"/>
    <w:pPr>
      <w:spacing w:before="60" w:after="0" w:line="240" w:lineRule="auto"/>
      <w:ind w:firstLine="720"/>
      <w:jc w:val="both"/>
    </w:pPr>
    <w:rPr>
      <w:rFonts w:ascii="Arial" w:eastAsia="Times New Roman" w:hAnsi="Arial" w:cs="Times New Roman"/>
      <w:snapToGrid w:val="0"/>
      <w:sz w:val="24"/>
      <w:szCs w:val="20"/>
    </w:rPr>
  </w:style>
  <w:style w:type="paragraph" w:customStyle="1" w:styleId="Default">
    <w:name w:val="Default"/>
    <w:rsid w:val="00B22C8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Style7">
    <w:name w:val="Style7"/>
    <w:basedOn w:val="a0"/>
    <w:rsid w:val="006A0327"/>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6">
    <w:name w:val="Style6"/>
    <w:basedOn w:val="a0"/>
    <w:uiPriority w:val="99"/>
    <w:rsid w:val="006A0327"/>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19">
    <w:name w:val="Style19"/>
    <w:basedOn w:val="a0"/>
    <w:uiPriority w:val="99"/>
    <w:rsid w:val="006A0327"/>
    <w:pPr>
      <w:widowControl w:val="0"/>
      <w:autoSpaceDE w:val="0"/>
      <w:autoSpaceDN w:val="0"/>
      <w:adjustRightInd w:val="0"/>
      <w:spacing w:after="0" w:line="240" w:lineRule="auto"/>
      <w:jc w:val="both"/>
    </w:pPr>
    <w:rPr>
      <w:rFonts w:ascii="Arial Narrow" w:eastAsia="Times New Roman" w:hAnsi="Arial Narrow" w:cs="Times New Roman"/>
      <w:sz w:val="24"/>
      <w:szCs w:val="24"/>
    </w:rPr>
  </w:style>
  <w:style w:type="character" w:customStyle="1" w:styleId="FontStyle57">
    <w:name w:val="Font Style57"/>
    <w:uiPriority w:val="99"/>
    <w:rsid w:val="006A0327"/>
    <w:rPr>
      <w:rFonts w:ascii="Cambria" w:hAnsi="Cambria" w:cs="Cambria" w:hint="default"/>
      <w:sz w:val="20"/>
      <w:szCs w:val="20"/>
    </w:rPr>
  </w:style>
  <w:style w:type="character" w:customStyle="1" w:styleId="FontStyle58">
    <w:name w:val="Font Style58"/>
    <w:uiPriority w:val="99"/>
    <w:rsid w:val="006A0327"/>
    <w:rPr>
      <w:rFonts w:ascii="Cambria" w:hAnsi="Cambria" w:cs="Cambria" w:hint="default"/>
      <w:i/>
      <w:iCs/>
      <w:sz w:val="20"/>
      <w:szCs w:val="20"/>
    </w:rPr>
  </w:style>
  <w:style w:type="paragraph" w:customStyle="1" w:styleId="53">
    <w:name w:val="Обычный5"/>
    <w:rsid w:val="0003686D"/>
    <w:pPr>
      <w:snapToGrid w:val="0"/>
      <w:spacing w:before="60" w:after="0" w:line="240" w:lineRule="auto"/>
      <w:ind w:firstLine="720"/>
      <w:jc w:val="both"/>
    </w:pPr>
    <w:rPr>
      <w:rFonts w:ascii="Arial" w:eastAsia="Times New Roman" w:hAnsi="Arial" w:cs="Times New Roman"/>
      <w:sz w:val="24"/>
      <w:szCs w:val="20"/>
    </w:rPr>
  </w:style>
  <w:style w:type="paragraph" w:styleId="afff6">
    <w:name w:val="Revision"/>
    <w:hidden/>
    <w:uiPriority w:val="99"/>
    <w:semiHidden/>
    <w:rsid w:val="00D25E73"/>
    <w:pPr>
      <w:spacing w:after="0" w:line="240" w:lineRule="auto"/>
    </w:pPr>
    <w:rPr>
      <w:rFonts w:ascii="Times New Roman" w:eastAsia="Times New Roman" w:hAnsi="Times New Roman" w:cs="Times New Roman"/>
      <w:sz w:val="28"/>
      <w:szCs w:val="28"/>
    </w:rPr>
  </w:style>
  <w:style w:type="paragraph" w:customStyle="1" w:styleId="111">
    <w:name w:val="Табличный_боковик_11"/>
    <w:link w:val="112"/>
    <w:qFormat/>
    <w:rsid w:val="00507F4B"/>
    <w:pPr>
      <w:spacing w:after="0" w:line="240" w:lineRule="auto"/>
    </w:pPr>
    <w:rPr>
      <w:rFonts w:ascii="Times New Roman" w:eastAsia="Times New Roman" w:hAnsi="Times New Roman" w:cs="Times New Roman"/>
      <w:szCs w:val="24"/>
    </w:rPr>
  </w:style>
  <w:style w:type="character" w:customStyle="1" w:styleId="112">
    <w:name w:val="Табличный_боковик_11 Знак"/>
    <w:link w:val="111"/>
    <w:rsid w:val="00507F4B"/>
    <w:rPr>
      <w:rFonts w:ascii="Times New Roman" w:eastAsia="Times New Roman" w:hAnsi="Times New Roman" w:cs="Times New Roman"/>
      <w:szCs w:val="24"/>
    </w:rPr>
  </w:style>
  <w:style w:type="paragraph" w:customStyle="1" w:styleId="64">
    <w:name w:val="Обычный6"/>
    <w:rsid w:val="00E92C65"/>
    <w:pPr>
      <w:spacing w:before="60" w:after="0" w:line="240" w:lineRule="auto"/>
      <w:ind w:firstLine="720"/>
      <w:jc w:val="both"/>
    </w:pPr>
    <w:rPr>
      <w:rFonts w:ascii="Arial" w:eastAsia="Times New Roman" w:hAnsi="Arial" w:cs="Times New Roman"/>
      <w:snapToGrid w:val="0"/>
      <w:sz w:val="24"/>
      <w:szCs w:val="20"/>
    </w:rPr>
  </w:style>
  <w:style w:type="paragraph" w:customStyle="1" w:styleId="afff7">
    <w:name w:val="Таблицы (моноширинный)"/>
    <w:basedOn w:val="a0"/>
    <w:next w:val="a0"/>
    <w:uiPriority w:val="99"/>
    <w:rsid w:val="0050401C"/>
    <w:pPr>
      <w:widowControl w:val="0"/>
      <w:autoSpaceDE w:val="0"/>
      <w:autoSpaceDN w:val="0"/>
      <w:adjustRightInd w:val="0"/>
      <w:spacing w:after="0" w:line="240" w:lineRule="auto"/>
    </w:pPr>
    <w:rPr>
      <w:rFonts w:ascii="Courier New" w:eastAsia="Times New Roman" w:hAnsi="Courier New" w:cs="Courier New"/>
      <w:sz w:val="26"/>
      <w:szCs w:val="26"/>
    </w:rPr>
  </w:style>
  <w:style w:type="paragraph" w:customStyle="1" w:styleId="Style3">
    <w:name w:val="Style3"/>
    <w:basedOn w:val="a0"/>
    <w:rsid w:val="0050401C"/>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paragraph" w:customStyle="1" w:styleId="Style8">
    <w:name w:val="Style8"/>
    <w:basedOn w:val="a0"/>
    <w:rsid w:val="0050401C"/>
    <w:pPr>
      <w:widowControl w:val="0"/>
      <w:autoSpaceDE w:val="0"/>
      <w:autoSpaceDN w:val="0"/>
      <w:adjustRightInd w:val="0"/>
      <w:spacing w:after="0" w:line="323" w:lineRule="exact"/>
      <w:ind w:firstLine="691"/>
      <w:jc w:val="both"/>
    </w:pPr>
    <w:rPr>
      <w:rFonts w:ascii="Times New Roman" w:eastAsia="Times New Roman" w:hAnsi="Times New Roman" w:cs="Times New Roman"/>
      <w:sz w:val="24"/>
      <w:szCs w:val="24"/>
    </w:rPr>
  </w:style>
  <w:style w:type="paragraph" w:customStyle="1" w:styleId="Style9">
    <w:name w:val="Style9"/>
    <w:basedOn w:val="a0"/>
    <w:rsid w:val="0050401C"/>
    <w:pPr>
      <w:widowControl w:val="0"/>
      <w:autoSpaceDE w:val="0"/>
      <w:autoSpaceDN w:val="0"/>
      <w:adjustRightInd w:val="0"/>
      <w:spacing w:after="0" w:line="323" w:lineRule="exact"/>
      <w:ind w:firstLine="2832"/>
    </w:pPr>
    <w:rPr>
      <w:rFonts w:ascii="Times New Roman" w:eastAsia="Times New Roman" w:hAnsi="Times New Roman" w:cs="Times New Roman"/>
      <w:sz w:val="24"/>
      <w:szCs w:val="24"/>
    </w:rPr>
  </w:style>
  <w:style w:type="paragraph" w:customStyle="1" w:styleId="Style13">
    <w:name w:val="Style13"/>
    <w:basedOn w:val="a0"/>
    <w:rsid w:val="0050401C"/>
    <w:pPr>
      <w:widowControl w:val="0"/>
      <w:autoSpaceDE w:val="0"/>
      <w:autoSpaceDN w:val="0"/>
      <w:adjustRightInd w:val="0"/>
      <w:spacing w:after="0" w:line="325" w:lineRule="exact"/>
      <w:ind w:firstLine="739"/>
      <w:jc w:val="both"/>
    </w:pPr>
    <w:rPr>
      <w:rFonts w:ascii="Times New Roman" w:eastAsia="Times New Roman" w:hAnsi="Times New Roman" w:cs="Times New Roman"/>
      <w:sz w:val="24"/>
      <w:szCs w:val="24"/>
    </w:rPr>
  </w:style>
  <w:style w:type="paragraph" w:customStyle="1" w:styleId="Style14">
    <w:name w:val="Style14"/>
    <w:basedOn w:val="a0"/>
    <w:rsid w:val="0050401C"/>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17">
    <w:name w:val="Style17"/>
    <w:basedOn w:val="a0"/>
    <w:rsid w:val="0050401C"/>
    <w:pPr>
      <w:widowControl w:val="0"/>
      <w:autoSpaceDE w:val="0"/>
      <w:autoSpaceDN w:val="0"/>
      <w:adjustRightInd w:val="0"/>
      <w:spacing w:after="0" w:line="319" w:lineRule="exact"/>
      <w:ind w:hanging="194"/>
    </w:pPr>
    <w:rPr>
      <w:rFonts w:ascii="Times New Roman" w:eastAsia="Times New Roman" w:hAnsi="Times New Roman" w:cs="Times New Roman"/>
      <w:sz w:val="24"/>
      <w:szCs w:val="24"/>
    </w:rPr>
  </w:style>
  <w:style w:type="character" w:customStyle="1" w:styleId="FontStyle22">
    <w:name w:val="Font Style22"/>
    <w:rsid w:val="0050401C"/>
    <w:rPr>
      <w:rFonts w:ascii="Times New Roman" w:hAnsi="Times New Roman" w:cs="Times New Roman"/>
      <w:sz w:val="26"/>
      <w:szCs w:val="26"/>
    </w:rPr>
  </w:style>
  <w:style w:type="character" w:customStyle="1" w:styleId="FontStyle23">
    <w:name w:val="Font Style23"/>
    <w:rsid w:val="0050401C"/>
    <w:rPr>
      <w:rFonts w:ascii="Times New Roman" w:hAnsi="Times New Roman" w:cs="Times New Roman"/>
      <w:i/>
      <w:iCs/>
      <w:sz w:val="26"/>
      <w:szCs w:val="26"/>
    </w:rPr>
  </w:style>
  <w:style w:type="character" w:customStyle="1" w:styleId="FontStyle27">
    <w:name w:val="Font Style27"/>
    <w:rsid w:val="0050401C"/>
    <w:rPr>
      <w:rFonts w:ascii="Times New Roman" w:hAnsi="Times New Roman" w:cs="Times New Roman"/>
      <w:b/>
      <w:bCs/>
      <w:i/>
      <w:iCs/>
      <w:sz w:val="26"/>
      <w:szCs w:val="26"/>
    </w:rPr>
  </w:style>
  <w:style w:type="character" w:customStyle="1" w:styleId="FontStyle17">
    <w:name w:val="Font Style17"/>
    <w:uiPriority w:val="99"/>
    <w:rsid w:val="0050401C"/>
    <w:rPr>
      <w:rFonts w:ascii="Times New Roman" w:hAnsi="Times New Roman" w:cs="Times New Roman"/>
      <w:b/>
      <w:bCs/>
      <w:spacing w:val="10"/>
      <w:sz w:val="24"/>
      <w:szCs w:val="24"/>
    </w:rPr>
  </w:style>
  <w:style w:type="paragraph" w:customStyle="1" w:styleId="73">
    <w:name w:val="Обычный7"/>
    <w:rsid w:val="00D63476"/>
    <w:pPr>
      <w:spacing w:before="60" w:after="0" w:line="240" w:lineRule="auto"/>
      <w:ind w:firstLine="720"/>
      <w:jc w:val="both"/>
    </w:pPr>
    <w:rPr>
      <w:rFonts w:ascii="Arial" w:eastAsia="Times New Roman" w:hAnsi="Arial" w:cs="Times New Roman"/>
      <w:snapToGrid w:val="0"/>
      <w:sz w:val="24"/>
      <w:szCs w:val="20"/>
    </w:rPr>
  </w:style>
  <w:style w:type="character" w:customStyle="1" w:styleId="2d">
    <w:name w:val="Гиперссылка2"/>
    <w:basedOn w:val="a1"/>
    <w:rsid w:val="00C63EA5"/>
  </w:style>
  <w:style w:type="paragraph" w:customStyle="1" w:styleId="83">
    <w:name w:val="Обычный8"/>
    <w:rsid w:val="00405B81"/>
    <w:pPr>
      <w:spacing w:before="60" w:after="0" w:line="240" w:lineRule="auto"/>
      <w:ind w:firstLine="720"/>
      <w:jc w:val="both"/>
    </w:pPr>
    <w:rPr>
      <w:rFonts w:ascii="Arial" w:eastAsia="Times New Roman" w:hAnsi="Arial" w:cs="Times New Roman"/>
      <w:snapToGrid w:val="0"/>
      <w:sz w:val="24"/>
      <w:szCs w:val="20"/>
    </w:rPr>
  </w:style>
  <w:style w:type="character" w:customStyle="1" w:styleId="fontstyle01">
    <w:name w:val="fontstyle01"/>
    <w:basedOn w:val="a1"/>
    <w:rsid w:val="007466F2"/>
    <w:rPr>
      <w:rFonts w:ascii="Times New Roman" w:hAnsi="Times New Roman" w:cs="Times New Roman" w:hint="default"/>
      <w:b w:val="0"/>
      <w:bCs w:val="0"/>
      <w:i w:val="0"/>
      <w:iCs w:val="0"/>
      <w:color w:val="000000"/>
      <w:sz w:val="28"/>
      <w:szCs w:val="28"/>
    </w:rPr>
  </w:style>
  <w:style w:type="character" w:customStyle="1" w:styleId="3c">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ocked/>
    <w:rsid w:val="003A7D48"/>
    <w:rPr>
      <w:rFonts w:ascii="Times New Roman" w:eastAsia="Times New Roman" w:hAnsi="Times New Roman" w:cs="Times New Roman"/>
      <w:sz w:val="24"/>
      <w:szCs w:val="24"/>
      <w:lang w:eastAsia="ru-RU"/>
    </w:rPr>
  </w:style>
  <w:style w:type="paragraph" w:customStyle="1" w:styleId="93">
    <w:name w:val="Обычный9"/>
    <w:rsid w:val="00F7708A"/>
    <w:pPr>
      <w:spacing w:before="60" w:after="0" w:line="240" w:lineRule="auto"/>
      <w:ind w:firstLine="720"/>
      <w:jc w:val="both"/>
    </w:pPr>
    <w:rPr>
      <w:rFonts w:ascii="Arial" w:eastAsia="Times New Roman" w:hAnsi="Arial" w:cs="Times New Roman"/>
      <w:snapToGrid w:val="0"/>
      <w:sz w:val="24"/>
      <w:szCs w:val="20"/>
    </w:rPr>
  </w:style>
  <w:style w:type="numbering" w:customStyle="1" w:styleId="1f0">
    <w:name w:val="Нет списка1"/>
    <w:next w:val="a3"/>
    <w:uiPriority w:val="99"/>
    <w:semiHidden/>
    <w:rsid w:val="00BD3FB5"/>
  </w:style>
  <w:style w:type="paragraph" w:customStyle="1" w:styleId="1-21">
    <w:name w:val="Средняя сетка 1 - Акцент 21"/>
    <w:basedOn w:val="a0"/>
    <w:uiPriority w:val="34"/>
    <w:qFormat/>
    <w:rsid w:val="00BD3FB5"/>
    <w:pPr>
      <w:ind w:left="720"/>
      <w:contextualSpacing/>
    </w:pPr>
    <w:rPr>
      <w:rFonts w:ascii="Calibri" w:eastAsia="Calibri" w:hAnsi="Calibri" w:cs="Times New Roman"/>
      <w:lang w:eastAsia="en-US"/>
    </w:rPr>
  </w:style>
  <w:style w:type="paragraph" w:customStyle="1" w:styleId="afff8">
    <w:name w:val="Знак Знак Знак Знак"/>
    <w:basedOn w:val="a0"/>
    <w:rsid w:val="00BD3FB5"/>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1">
    <w:name w:val="Цветная заливка - Акцент 11"/>
    <w:hidden/>
    <w:uiPriority w:val="71"/>
    <w:rsid w:val="00BD3FB5"/>
    <w:pPr>
      <w:spacing w:after="0" w:line="240" w:lineRule="auto"/>
    </w:pPr>
    <w:rPr>
      <w:rFonts w:ascii="Times New Roman" w:eastAsia="Times New Roman" w:hAnsi="Times New Roman" w:cs="Times New Roman"/>
      <w:sz w:val="24"/>
      <w:szCs w:val="24"/>
    </w:rPr>
  </w:style>
  <w:style w:type="character" w:customStyle="1" w:styleId="1f1">
    <w:name w:val="Тема примечания Знак1"/>
    <w:uiPriority w:val="99"/>
    <w:locked/>
    <w:rsid w:val="00BD3FB5"/>
    <w:rPr>
      <w:rFonts w:cs="Times New Roman"/>
      <w:b/>
      <w:bCs/>
      <w:sz w:val="24"/>
      <w:szCs w:val="24"/>
    </w:rPr>
  </w:style>
  <w:style w:type="paragraph" w:customStyle="1" w:styleId="afff9">
    <w:name w:val="÷¬__ ÷¬__ ÷¬__ ÷¬__"/>
    <w:basedOn w:val="a0"/>
    <w:rsid w:val="00BD3FB5"/>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fa">
    <w:name w:val="endnote text"/>
    <w:basedOn w:val="a0"/>
    <w:link w:val="afffb"/>
    <w:rsid w:val="00BD3FB5"/>
    <w:pPr>
      <w:spacing w:after="0" w:line="240" w:lineRule="auto"/>
    </w:pPr>
    <w:rPr>
      <w:rFonts w:ascii="Times New Roman" w:eastAsia="Times New Roman" w:hAnsi="Times New Roman" w:cs="Times New Roman"/>
      <w:sz w:val="20"/>
      <w:szCs w:val="20"/>
      <w:lang w:val="x-none" w:eastAsia="x-none"/>
    </w:rPr>
  </w:style>
  <w:style w:type="character" w:customStyle="1" w:styleId="afffb">
    <w:name w:val="Текст концевой сноски Знак"/>
    <w:basedOn w:val="a1"/>
    <w:link w:val="afffa"/>
    <w:rsid w:val="00BD3FB5"/>
    <w:rPr>
      <w:rFonts w:ascii="Times New Roman" w:eastAsia="Times New Roman" w:hAnsi="Times New Roman" w:cs="Times New Roman"/>
      <w:sz w:val="20"/>
      <w:szCs w:val="20"/>
      <w:lang w:val="x-none" w:eastAsia="x-none"/>
    </w:rPr>
  </w:style>
  <w:style w:type="character" w:styleId="afffc">
    <w:name w:val="endnote reference"/>
    <w:rsid w:val="00BD3FB5"/>
    <w:rPr>
      <w:vertAlign w:val="superscript"/>
    </w:rPr>
  </w:style>
  <w:style w:type="paragraph" w:customStyle="1" w:styleId="P16">
    <w:name w:val="P16"/>
    <w:basedOn w:val="a0"/>
    <w:hidden/>
    <w:rsid w:val="00BD3FB5"/>
    <w:pPr>
      <w:widowControl w:val="0"/>
      <w:adjustRightInd w:val="0"/>
      <w:spacing w:after="0" w:line="240" w:lineRule="auto"/>
      <w:jc w:val="center"/>
      <w:textAlignment w:val="baseline"/>
    </w:pPr>
    <w:rPr>
      <w:rFonts w:ascii="Times New Roman" w:eastAsia="SimSun1" w:hAnsi="Times New Roman" w:cs="Times New Roman"/>
      <w:b/>
      <w:sz w:val="24"/>
      <w:szCs w:val="20"/>
    </w:rPr>
  </w:style>
  <w:style w:type="paragraph" w:customStyle="1" w:styleId="P59">
    <w:name w:val="P59"/>
    <w:basedOn w:val="a0"/>
    <w:hidden/>
    <w:rsid w:val="00BD3FB5"/>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rPr>
  </w:style>
  <w:style w:type="paragraph" w:customStyle="1" w:styleId="P61">
    <w:name w:val="P61"/>
    <w:basedOn w:val="a0"/>
    <w:hidden/>
    <w:rsid w:val="00BD3FB5"/>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rPr>
  </w:style>
  <w:style w:type="paragraph" w:customStyle="1" w:styleId="P103">
    <w:name w:val="P103"/>
    <w:basedOn w:val="a0"/>
    <w:hidden/>
    <w:rsid w:val="00BD3FB5"/>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rPr>
  </w:style>
  <w:style w:type="character" w:customStyle="1" w:styleId="T3">
    <w:name w:val="T3"/>
    <w:hidden/>
    <w:rsid w:val="00BD3FB5"/>
    <w:rPr>
      <w:sz w:val="24"/>
    </w:rPr>
  </w:style>
  <w:style w:type="paragraph" w:customStyle="1" w:styleId="afffd">
    <w:name w:val="МУ Обычный стиль"/>
    <w:basedOn w:val="a0"/>
    <w:autoRedefine/>
    <w:rsid w:val="00BD3FB5"/>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rPr>
  </w:style>
  <w:style w:type="paragraph" w:customStyle="1" w:styleId="84">
    <w:name w:val="Стиль8"/>
    <w:basedOn w:val="a0"/>
    <w:rsid w:val="00BD3FB5"/>
    <w:pPr>
      <w:spacing w:after="0" w:line="240" w:lineRule="auto"/>
    </w:pPr>
    <w:rPr>
      <w:rFonts w:ascii="Times New Roman" w:eastAsia="Calibri" w:hAnsi="Times New Roman" w:cs="Times New Roman"/>
      <w:noProof/>
      <w:sz w:val="28"/>
      <w:szCs w:val="28"/>
    </w:rPr>
  </w:style>
  <w:style w:type="character" w:customStyle="1" w:styleId="afffe">
    <w:name w:val="Заголовок Знак"/>
    <w:rsid w:val="00BD3FB5"/>
    <w:rPr>
      <w:rFonts w:ascii="Calibri Light" w:hAnsi="Calibri Light"/>
      <w:b/>
      <w:bCs/>
      <w:kern w:val="28"/>
      <w:sz w:val="32"/>
      <w:szCs w:val="32"/>
    </w:rPr>
  </w:style>
  <w:style w:type="paragraph" w:customStyle="1" w:styleId="100">
    <w:name w:val="Обычный10"/>
    <w:rsid w:val="00EF6F25"/>
    <w:pPr>
      <w:spacing w:before="60" w:after="0" w:line="240" w:lineRule="auto"/>
      <w:ind w:firstLine="720"/>
      <w:jc w:val="both"/>
    </w:pPr>
    <w:rPr>
      <w:rFonts w:ascii="Arial" w:eastAsia="Times New Roman" w:hAnsi="Arial" w:cs="Times New Roman"/>
      <w:snapToGrid w:val="0"/>
      <w:sz w:val="24"/>
      <w:szCs w:val="20"/>
    </w:rPr>
  </w:style>
  <w:style w:type="character" w:customStyle="1" w:styleId="3d">
    <w:name w:val="Заголовок №3"/>
    <w:rsid w:val="00EF6F25"/>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paragraph" w:customStyle="1" w:styleId="western">
    <w:name w:val="western"/>
    <w:basedOn w:val="a0"/>
    <w:rsid w:val="007F0726"/>
    <w:pPr>
      <w:spacing w:before="100" w:beforeAutospacing="1" w:after="100" w:afterAutospacing="1" w:line="240" w:lineRule="auto"/>
    </w:pPr>
    <w:rPr>
      <w:rFonts w:ascii="Times New Roman" w:eastAsia="Times New Roman" w:hAnsi="Times New Roman" w:cs="Times New Roman"/>
      <w:sz w:val="24"/>
      <w:szCs w:val="24"/>
    </w:rPr>
  </w:style>
  <w:style w:type="character" w:styleId="affff">
    <w:name w:val="Subtle Emphasis"/>
    <w:uiPriority w:val="19"/>
    <w:qFormat/>
    <w:rsid w:val="007F0726"/>
    <w:rPr>
      <w:i/>
      <w:color w:val="808080"/>
    </w:rPr>
  </w:style>
  <w:style w:type="paragraph" w:customStyle="1" w:styleId="113">
    <w:name w:val="Обычный11"/>
    <w:rsid w:val="001E4CB5"/>
    <w:pPr>
      <w:spacing w:before="60" w:after="0" w:line="240" w:lineRule="auto"/>
      <w:ind w:firstLine="720"/>
      <w:jc w:val="both"/>
    </w:pPr>
    <w:rPr>
      <w:rFonts w:ascii="Arial" w:eastAsia="Times New Roman" w:hAnsi="Arial" w:cs="Times New Roman"/>
      <w:snapToGrid w:val="0"/>
      <w:sz w:val="24"/>
      <w:szCs w:val="20"/>
    </w:rPr>
  </w:style>
  <w:style w:type="paragraph" w:customStyle="1" w:styleId="120">
    <w:name w:val="Обычный12"/>
    <w:rsid w:val="00756CA9"/>
    <w:pPr>
      <w:spacing w:before="60" w:after="0" w:line="240" w:lineRule="auto"/>
      <w:ind w:firstLine="720"/>
      <w:jc w:val="both"/>
    </w:pPr>
    <w:rPr>
      <w:rFonts w:ascii="Arial" w:eastAsia="Times New Roman" w:hAnsi="Arial" w:cs="Times New Roman"/>
      <w:snapToGrid w:val="0"/>
      <w:sz w:val="24"/>
      <w:szCs w:val="20"/>
    </w:rPr>
  </w:style>
  <w:style w:type="character" w:customStyle="1" w:styleId="affff0">
    <w:name w:val="Основной текст_"/>
    <w:link w:val="1f2"/>
    <w:rsid w:val="009C28B9"/>
    <w:rPr>
      <w:rFonts w:ascii="Times New Roman" w:hAnsi="Times New Roman"/>
      <w:sz w:val="28"/>
      <w:szCs w:val="28"/>
    </w:rPr>
  </w:style>
  <w:style w:type="paragraph" w:customStyle="1" w:styleId="1f2">
    <w:name w:val="Основной текст1"/>
    <w:basedOn w:val="a0"/>
    <w:link w:val="affff0"/>
    <w:rsid w:val="009C28B9"/>
    <w:pPr>
      <w:widowControl w:val="0"/>
      <w:spacing w:after="0" w:line="240" w:lineRule="auto"/>
    </w:pPr>
    <w:rPr>
      <w:rFonts w:ascii="Times New Roman" w:hAnsi="Times New Roman"/>
      <w:sz w:val="28"/>
      <w:szCs w:val="28"/>
    </w:rPr>
  </w:style>
  <w:style w:type="paragraph" w:customStyle="1" w:styleId="130">
    <w:name w:val="Обычный13"/>
    <w:rsid w:val="00F75AA6"/>
    <w:pPr>
      <w:snapToGrid w:val="0"/>
      <w:spacing w:before="60" w:after="0" w:line="240" w:lineRule="auto"/>
      <w:ind w:firstLine="720"/>
      <w:jc w:val="both"/>
    </w:pPr>
    <w:rPr>
      <w:rFonts w:ascii="Arial" w:eastAsia="Times New Roman" w:hAnsi="Arial" w:cs="Times New Roman"/>
      <w:sz w:val="24"/>
      <w:szCs w:val="20"/>
    </w:rPr>
  </w:style>
  <w:style w:type="character" w:customStyle="1" w:styleId="3e">
    <w:name w:val="Гиперссылка3"/>
    <w:basedOn w:val="a1"/>
    <w:rsid w:val="005352A8"/>
  </w:style>
  <w:style w:type="paragraph" w:customStyle="1" w:styleId="unformattext">
    <w:name w:val="unformattext"/>
    <w:basedOn w:val="a0"/>
    <w:rsid w:val="00761A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0">
    <w:name w:val="Обычный14"/>
    <w:rsid w:val="00925CC5"/>
    <w:pPr>
      <w:spacing w:before="60" w:after="0" w:line="240" w:lineRule="auto"/>
      <w:ind w:firstLine="720"/>
      <w:jc w:val="both"/>
    </w:pPr>
    <w:rPr>
      <w:rFonts w:ascii="Arial" w:eastAsia="Times New Roman" w:hAnsi="Arial" w:cs="Times New Roman"/>
      <w:snapToGrid w:val="0"/>
      <w:sz w:val="24"/>
      <w:szCs w:val="20"/>
    </w:rPr>
  </w:style>
  <w:style w:type="paragraph" w:customStyle="1" w:styleId="150">
    <w:name w:val="Обычный15"/>
    <w:rsid w:val="000016F8"/>
    <w:pPr>
      <w:snapToGrid w:val="0"/>
      <w:spacing w:before="60" w:after="0" w:line="240" w:lineRule="auto"/>
      <w:ind w:firstLine="720"/>
      <w:jc w:val="both"/>
    </w:pPr>
    <w:rPr>
      <w:rFonts w:ascii="Arial" w:eastAsia="Times New Roman" w:hAnsi="Arial" w:cs="Times New Roman"/>
      <w:sz w:val="24"/>
      <w:szCs w:val="20"/>
    </w:rPr>
  </w:style>
  <w:style w:type="paragraph" w:customStyle="1" w:styleId="ListParagraph1">
    <w:name w:val="List Paragraph1"/>
    <w:basedOn w:val="a0"/>
    <w:rsid w:val="00D07711"/>
    <w:pPr>
      <w:spacing w:after="0" w:line="360" w:lineRule="auto"/>
      <w:ind w:left="720" w:firstLine="964"/>
      <w:contextualSpacing/>
      <w:jc w:val="both"/>
    </w:pPr>
    <w:rPr>
      <w:rFonts w:ascii="Times New Roman" w:eastAsia="Calibri" w:hAnsi="Times New Roman" w:cs="Times New Roman"/>
      <w:sz w:val="28"/>
      <w:szCs w:val="20"/>
    </w:rPr>
  </w:style>
  <w:style w:type="character" w:customStyle="1" w:styleId="color210">
    <w:name w:val="color_210"/>
    <w:rsid w:val="00D07711"/>
    <w:rPr>
      <w:rFonts w:ascii="Times New Roman" w:hAnsi="Times New Roman" w:cs="Times New Roman" w:hint="default"/>
      <w:color w:val="000000"/>
    </w:rPr>
  </w:style>
  <w:style w:type="character" w:customStyle="1" w:styleId="47">
    <w:name w:val="Гиперссылка4"/>
    <w:basedOn w:val="a1"/>
    <w:rsid w:val="00876C23"/>
  </w:style>
  <w:style w:type="paragraph" w:customStyle="1" w:styleId="formattexttopleveltextindenttext">
    <w:name w:val="formattext topleveltext indenttext"/>
    <w:basedOn w:val="a0"/>
    <w:rsid w:val="00876C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0">
    <w:name w:val="Обычный16"/>
    <w:rsid w:val="00F13324"/>
    <w:pPr>
      <w:spacing w:before="60" w:after="0" w:line="240" w:lineRule="auto"/>
      <w:ind w:firstLine="720"/>
      <w:jc w:val="both"/>
    </w:pPr>
    <w:rPr>
      <w:rFonts w:ascii="Arial" w:eastAsia="Times New Roman" w:hAnsi="Arial" w:cs="Times New Roman"/>
      <w:snapToGrid w:val="0"/>
      <w:sz w:val="24"/>
      <w:szCs w:val="20"/>
    </w:rPr>
  </w:style>
  <w:style w:type="paragraph" w:customStyle="1" w:styleId="212">
    <w:name w:val="Заголовок 21"/>
    <w:basedOn w:val="a0"/>
    <w:uiPriority w:val="1"/>
    <w:qFormat/>
    <w:rsid w:val="00B15C04"/>
    <w:pPr>
      <w:widowControl w:val="0"/>
      <w:autoSpaceDE w:val="0"/>
      <w:autoSpaceDN w:val="0"/>
      <w:spacing w:after="0" w:line="240" w:lineRule="auto"/>
      <w:ind w:left="122" w:hanging="542"/>
      <w:jc w:val="both"/>
      <w:outlineLvl w:val="2"/>
    </w:pPr>
    <w:rPr>
      <w:rFonts w:ascii="Cambria" w:eastAsia="Cambria" w:hAnsi="Cambria" w:cs="Cambria"/>
      <w:sz w:val="28"/>
      <w:szCs w:val="28"/>
      <w:lang w:eastAsia="en-US"/>
    </w:rPr>
  </w:style>
  <w:style w:type="paragraph" w:customStyle="1" w:styleId="nospacing">
    <w:name w:val="nospacing"/>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0">
    <w:name w:val="consplustitle"/>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itle0">
    <w:name w:val="constitle"/>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4">
    <w:name w:val="Гиперссылка5"/>
    <w:basedOn w:val="a1"/>
    <w:rsid w:val="00B15C04"/>
  </w:style>
  <w:style w:type="character" w:customStyle="1" w:styleId="FontStyle12">
    <w:name w:val="Font Style12"/>
    <w:rsid w:val="00FD6F15"/>
    <w:rPr>
      <w:rFonts w:ascii="Times New Roman" w:hAnsi="Times New Roman" w:cs="Times New Roman" w:hint="default"/>
      <w:sz w:val="24"/>
      <w:szCs w:val="24"/>
    </w:rPr>
  </w:style>
  <w:style w:type="paragraph" w:customStyle="1" w:styleId="Standard">
    <w:name w:val="Standard"/>
    <w:rsid w:val="003D4103"/>
    <w:pPr>
      <w:widowControl w:val="0"/>
      <w:suppressAutoHyphens/>
      <w:autoSpaceDN w:val="0"/>
      <w:spacing w:after="0" w:line="240" w:lineRule="auto"/>
      <w:textAlignment w:val="baseline"/>
    </w:pPr>
    <w:rPr>
      <w:rFonts w:ascii="Liberation Serif" w:eastAsia="Segoe UI" w:hAnsi="Liberation Serif" w:cs="Tahoma"/>
      <w:color w:val="000000"/>
      <w:kern w:val="3"/>
      <w:sz w:val="24"/>
      <w:szCs w:val="24"/>
      <w:lang w:eastAsia="zh-CN" w:bidi="hi-IN"/>
    </w:rPr>
  </w:style>
  <w:style w:type="paragraph" w:customStyle="1" w:styleId="Textbody">
    <w:name w:val="Text body"/>
    <w:basedOn w:val="Standard"/>
    <w:rsid w:val="003D4103"/>
    <w:pPr>
      <w:spacing w:after="283" w:line="276" w:lineRule="auto"/>
    </w:pPr>
  </w:style>
  <w:style w:type="paragraph" w:customStyle="1" w:styleId="affff1">
    <w:name w:val="Стандарт"/>
    <w:basedOn w:val="a0"/>
    <w:rsid w:val="00E055D1"/>
    <w:pPr>
      <w:spacing w:after="0" w:line="288" w:lineRule="auto"/>
      <w:ind w:firstLine="709"/>
      <w:jc w:val="both"/>
    </w:pPr>
    <w:rPr>
      <w:rFonts w:ascii="Times New Roman" w:eastAsia="Times New Roman" w:hAnsi="Times New Roman" w:cs="Times New Roman"/>
      <w:sz w:val="28"/>
      <w:szCs w:val="24"/>
    </w:rPr>
  </w:style>
  <w:style w:type="paragraph" w:customStyle="1" w:styleId="48">
    <w:name w:val="Основной текст4"/>
    <w:basedOn w:val="a0"/>
    <w:rsid w:val="00E055D1"/>
    <w:pPr>
      <w:widowControl w:val="0"/>
      <w:shd w:val="clear" w:color="auto" w:fill="FFFFFF"/>
      <w:spacing w:before="240" w:after="360" w:line="0" w:lineRule="atLeast"/>
      <w:jc w:val="center"/>
    </w:pPr>
    <w:rPr>
      <w:rFonts w:ascii="Calibri" w:eastAsia="Calibri" w:hAnsi="Calibri" w:cs="Times New Roman"/>
      <w:sz w:val="20"/>
      <w:szCs w:val="20"/>
      <w:lang w:val="x-none" w:eastAsia="x-none"/>
    </w:rPr>
  </w:style>
  <w:style w:type="table" w:customStyle="1" w:styleId="TableGrid">
    <w:name w:val="TableGrid"/>
    <w:rsid w:val="00E055D1"/>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65">
    <w:name w:val="Гиперссылка6"/>
    <w:basedOn w:val="a1"/>
    <w:rsid w:val="00CB7D09"/>
  </w:style>
  <w:style w:type="paragraph" w:customStyle="1" w:styleId="170">
    <w:name w:val="Обычный17"/>
    <w:rsid w:val="00DA6187"/>
    <w:pPr>
      <w:snapToGrid w:val="0"/>
      <w:spacing w:before="60" w:after="0" w:line="240" w:lineRule="auto"/>
      <w:ind w:firstLine="720"/>
      <w:jc w:val="both"/>
    </w:pPr>
    <w:rPr>
      <w:rFonts w:ascii="Arial" w:eastAsia="Times New Roman" w:hAnsi="Arial" w:cs="Times New Roman"/>
      <w:sz w:val="24"/>
      <w:szCs w:val="20"/>
    </w:rPr>
  </w:style>
  <w:style w:type="character" w:customStyle="1" w:styleId="1f3">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6163CF"/>
    <w:rPr>
      <w:lang w:eastAsia="ru-RU"/>
    </w:rPr>
  </w:style>
  <w:style w:type="numbering" w:customStyle="1" w:styleId="114">
    <w:name w:val="Нет списка11"/>
    <w:next w:val="a3"/>
    <w:semiHidden/>
    <w:rsid w:val="006163CF"/>
  </w:style>
  <w:style w:type="character" w:customStyle="1" w:styleId="1f4">
    <w:name w:val="Верхний колонтитул Знак1"/>
    <w:basedOn w:val="a1"/>
    <w:uiPriority w:val="99"/>
    <w:semiHidden/>
    <w:rsid w:val="006163CF"/>
    <w:rPr>
      <w:sz w:val="22"/>
      <w:szCs w:val="22"/>
      <w:lang w:eastAsia="en-US"/>
    </w:rPr>
  </w:style>
  <w:style w:type="character" w:customStyle="1" w:styleId="1f5">
    <w:name w:val="Нижний колонтитул Знак1"/>
    <w:basedOn w:val="a1"/>
    <w:uiPriority w:val="99"/>
    <w:semiHidden/>
    <w:rsid w:val="006163CF"/>
    <w:rPr>
      <w:sz w:val="22"/>
      <w:szCs w:val="22"/>
      <w:lang w:eastAsia="en-US"/>
    </w:rPr>
  </w:style>
  <w:style w:type="character" w:customStyle="1" w:styleId="1f6">
    <w:name w:val="Название Знак1"/>
    <w:basedOn w:val="a1"/>
    <w:uiPriority w:val="10"/>
    <w:rsid w:val="006163C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2e">
    <w:name w:val="Основной текст Знак2"/>
    <w:aliases w:val="Основной текст1 Знак,bt Знак,Основной текст Знак1 Знак,Основной текст Знак Знак Знак"/>
    <w:locked/>
    <w:rsid w:val="006163CF"/>
    <w:rPr>
      <w:sz w:val="24"/>
      <w:szCs w:val="24"/>
    </w:rPr>
  </w:style>
  <w:style w:type="paragraph" w:customStyle="1" w:styleId="BodyText211BodyTextIndent">
    <w:name w:val="Body Text 2.Мой Заголовок 1.Основной текст 1.Нумерованный список !!.Надин стиль.Body Text Indent"/>
    <w:basedOn w:val="a0"/>
    <w:rsid w:val="006163CF"/>
    <w:pPr>
      <w:autoSpaceDE w:val="0"/>
      <w:autoSpaceDN w:val="0"/>
      <w:spacing w:after="0" w:line="240" w:lineRule="auto"/>
      <w:jc w:val="both"/>
    </w:pPr>
    <w:rPr>
      <w:rFonts w:ascii="Times New Roman" w:eastAsia="Times New Roman" w:hAnsi="Times New Roman" w:cs="Times New Roman"/>
      <w:sz w:val="28"/>
      <w:szCs w:val="28"/>
    </w:rPr>
  </w:style>
  <w:style w:type="character" w:customStyle="1" w:styleId="Pro-text">
    <w:name w:val="Pro-text Знак Знак Знак"/>
    <w:link w:val="Pro-text0"/>
    <w:locked/>
    <w:rsid w:val="006163CF"/>
    <w:rPr>
      <w:rFonts w:ascii="Georgia" w:hAnsi="Georgia"/>
      <w:szCs w:val="24"/>
      <w:lang w:val="en-US" w:bidi="en-US"/>
    </w:rPr>
  </w:style>
  <w:style w:type="paragraph" w:customStyle="1" w:styleId="Pro-text0">
    <w:name w:val="Pro-text Знак Знак"/>
    <w:basedOn w:val="a0"/>
    <w:link w:val="Pro-text"/>
    <w:rsid w:val="006163CF"/>
    <w:pPr>
      <w:spacing w:before="120" w:after="0" w:line="288" w:lineRule="auto"/>
      <w:ind w:left="1200"/>
      <w:jc w:val="both"/>
    </w:pPr>
    <w:rPr>
      <w:rFonts w:ascii="Georgia" w:hAnsi="Georgia"/>
      <w:szCs w:val="24"/>
      <w:lang w:val="en-US" w:bidi="en-US"/>
    </w:rPr>
  </w:style>
  <w:style w:type="character" w:customStyle="1" w:styleId="affff2">
    <w:name w:val="Осн.текст Знак"/>
    <w:link w:val="affff3"/>
    <w:locked/>
    <w:rsid w:val="006163CF"/>
    <w:rPr>
      <w:rFonts w:ascii="Arial" w:hAnsi="Arial" w:cs="Arial"/>
    </w:rPr>
  </w:style>
  <w:style w:type="paragraph" w:customStyle="1" w:styleId="affff3">
    <w:name w:val="Осн.текст"/>
    <w:basedOn w:val="a0"/>
    <w:link w:val="affff2"/>
    <w:rsid w:val="006163CF"/>
    <w:pPr>
      <w:spacing w:after="0" w:line="288" w:lineRule="auto"/>
      <w:ind w:right="792" w:firstLine="720"/>
      <w:jc w:val="both"/>
    </w:pPr>
    <w:rPr>
      <w:rFonts w:ascii="Arial" w:hAnsi="Arial" w:cs="Arial"/>
    </w:rPr>
  </w:style>
  <w:style w:type="character" w:customStyle="1" w:styleId="CharChar4">
    <w:name w:val="Char Char4 Знак Знак Знак Знак"/>
    <w:link w:val="CharChar40"/>
    <w:locked/>
    <w:rsid w:val="006163CF"/>
    <w:rPr>
      <w:rFonts w:ascii="Verdana" w:hAnsi="Verdana"/>
      <w:lang w:val="en-US"/>
    </w:rPr>
  </w:style>
  <w:style w:type="paragraph" w:customStyle="1" w:styleId="CharChar40">
    <w:name w:val="Char Char4 Знак Знак Знак"/>
    <w:basedOn w:val="a0"/>
    <w:link w:val="CharChar4"/>
    <w:rsid w:val="006163CF"/>
    <w:pPr>
      <w:spacing w:after="160" w:line="240" w:lineRule="exact"/>
    </w:pPr>
    <w:rPr>
      <w:rFonts w:ascii="Verdana" w:hAnsi="Verdana"/>
      <w:lang w:val="en-US"/>
    </w:rPr>
  </w:style>
  <w:style w:type="paragraph" w:customStyle="1" w:styleId="2f">
    <w:name w:val="Знак2"/>
    <w:basedOn w:val="a0"/>
    <w:rsid w:val="006163CF"/>
    <w:pPr>
      <w:spacing w:after="160" w:line="240" w:lineRule="exact"/>
    </w:pPr>
    <w:rPr>
      <w:rFonts w:ascii="Verdana" w:eastAsia="Times New Roman" w:hAnsi="Verdana" w:cs="Times New Roman"/>
      <w:sz w:val="20"/>
      <w:szCs w:val="20"/>
      <w:lang w:val="en-US" w:eastAsia="en-US"/>
    </w:rPr>
  </w:style>
  <w:style w:type="paragraph" w:customStyle="1" w:styleId="affff4">
    <w:name w:val="Знак"/>
    <w:basedOn w:val="a0"/>
    <w:rsid w:val="006163CF"/>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ffff5">
    <w:name w:val="МОН"/>
    <w:basedOn w:val="a0"/>
    <w:rsid w:val="006163CF"/>
    <w:pPr>
      <w:spacing w:after="0" w:line="360" w:lineRule="auto"/>
      <w:ind w:firstLine="709"/>
      <w:jc w:val="both"/>
    </w:pPr>
    <w:rPr>
      <w:rFonts w:ascii="Times New Roman" w:eastAsia="Times New Roman" w:hAnsi="Times New Roman" w:cs="Times New Roman"/>
      <w:sz w:val="28"/>
      <w:szCs w:val="24"/>
    </w:rPr>
  </w:style>
  <w:style w:type="paragraph" w:customStyle="1" w:styleId="1f7">
    <w:name w:val="Знак1"/>
    <w:basedOn w:val="a0"/>
    <w:rsid w:val="006163CF"/>
    <w:pPr>
      <w:spacing w:after="160" w:line="240" w:lineRule="exact"/>
    </w:pPr>
    <w:rPr>
      <w:rFonts w:ascii="Verdana" w:eastAsia="Times New Roman" w:hAnsi="Verdana" w:cs="Verdana"/>
      <w:sz w:val="20"/>
      <w:szCs w:val="20"/>
      <w:lang w:val="en-US" w:eastAsia="en-US"/>
    </w:rPr>
  </w:style>
  <w:style w:type="character" w:customStyle="1" w:styleId="affff6">
    <w:name w:val="Обычный ~ Марк Знак"/>
    <w:link w:val="affff7"/>
    <w:locked/>
    <w:rsid w:val="006163CF"/>
    <w:rPr>
      <w:rFonts w:ascii="Cambria" w:hAnsi="Cambria"/>
      <w:sz w:val="24"/>
      <w:szCs w:val="24"/>
    </w:rPr>
  </w:style>
  <w:style w:type="paragraph" w:customStyle="1" w:styleId="affff7">
    <w:name w:val="Обычный ~ Марк"/>
    <w:basedOn w:val="a0"/>
    <w:link w:val="affff6"/>
    <w:autoRedefine/>
    <w:rsid w:val="006163CF"/>
    <w:pPr>
      <w:framePr w:hSpace="180" w:wrap="around" w:hAnchor="margin" w:xAlign="center" w:y="644"/>
      <w:spacing w:after="60" w:line="280" w:lineRule="exact"/>
      <w:ind w:left="21"/>
    </w:pPr>
    <w:rPr>
      <w:rFonts w:ascii="Cambria" w:hAnsi="Cambria"/>
      <w:sz w:val="24"/>
      <w:szCs w:val="24"/>
    </w:rPr>
  </w:style>
  <w:style w:type="paragraph" w:customStyle="1" w:styleId="213">
    <w:name w:val="Основной текст с отступом 21"/>
    <w:basedOn w:val="a0"/>
    <w:rsid w:val="006163CF"/>
    <w:pPr>
      <w:widowControl w:val="0"/>
      <w:suppressAutoHyphens/>
      <w:spacing w:after="120" w:line="480" w:lineRule="auto"/>
      <w:ind w:left="283"/>
    </w:pPr>
    <w:rPr>
      <w:rFonts w:ascii="Times New Roman" w:eastAsia="Arial Unicode MS" w:hAnsi="Times New Roman" w:cs="Times New Roman"/>
      <w:kern w:val="2"/>
      <w:sz w:val="24"/>
      <w:szCs w:val="24"/>
    </w:rPr>
  </w:style>
  <w:style w:type="table" w:customStyle="1" w:styleId="1f8">
    <w:name w:val="Сетка таблицы1"/>
    <w:basedOn w:val="a2"/>
    <w:next w:val="aff6"/>
    <w:uiPriority w:val="59"/>
    <w:rsid w:val="006163CF"/>
    <w:pPr>
      <w:autoSpaceDE w:val="0"/>
      <w:autoSpaceDN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6163CF"/>
    <w:pPr>
      <w:tabs>
        <w:tab w:val="left" w:pos="2160"/>
      </w:tabs>
      <w:spacing w:before="120" w:after="0" w:line="240" w:lineRule="exact"/>
      <w:jc w:val="both"/>
    </w:pPr>
    <w:rPr>
      <w:rFonts w:ascii="Times New Roman" w:eastAsia="Times New Roman" w:hAnsi="Times New Roman" w:cs="Times New Roman"/>
      <w:noProof/>
      <w:sz w:val="24"/>
      <w:szCs w:val="24"/>
      <w:lang w:val="en-US"/>
    </w:rPr>
  </w:style>
  <w:style w:type="numbering" w:customStyle="1" w:styleId="2f0">
    <w:name w:val="Нет списка2"/>
    <w:next w:val="a3"/>
    <w:uiPriority w:val="99"/>
    <w:semiHidden/>
    <w:unhideWhenUsed/>
    <w:rsid w:val="006163CF"/>
  </w:style>
  <w:style w:type="character" w:customStyle="1" w:styleId="1f9">
    <w:name w:val="Текст выноски Знак1"/>
    <w:semiHidden/>
    <w:rsid w:val="006163CF"/>
    <w:rPr>
      <w:rFonts w:ascii="Tahoma" w:eastAsia="Times New Roman" w:hAnsi="Tahoma" w:cs="Tahoma"/>
      <w:sz w:val="16"/>
      <w:szCs w:val="16"/>
      <w:lang w:eastAsia="ru-RU"/>
    </w:rPr>
  </w:style>
  <w:style w:type="character" w:customStyle="1" w:styleId="311">
    <w:name w:val="Основной текст с отступом 3 Знак1"/>
    <w:basedOn w:val="a1"/>
    <w:semiHidden/>
    <w:rsid w:val="006163CF"/>
    <w:rPr>
      <w:sz w:val="16"/>
      <w:szCs w:val="16"/>
      <w:lang w:eastAsia="en-US"/>
    </w:rPr>
  </w:style>
  <w:style w:type="character" w:customStyle="1" w:styleId="214">
    <w:name w:val="Основной текст 2 Знак1"/>
    <w:basedOn w:val="a1"/>
    <w:semiHidden/>
    <w:rsid w:val="006163CF"/>
    <w:rPr>
      <w:sz w:val="22"/>
      <w:szCs w:val="22"/>
      <w:lang w:eastAsia="en-US"/>
    </w:rPr>
  </w:style>
  <w:style w:type="character" w:customStyle="1" w:styleId="1fa">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basedOn w:val="a1"/>
    <w:rsid w:val="006163CF"/>
    <w:rPr>
      <w:sz w:val="22"/>
      <w:szCs w:val="22"/>
      <w:lang w:eastAsia="en-US"/>
    </w:rPr>
  </w:style>
  <w:style w:type="table" w:customStyle="1" w:styleId="2f1">
    <w:name w:val="Сетка таблицы2"/>
    <w:basedOn w:val="a2"/>
    <w:next w:val="aff6"/>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0"/>
    <w:rsid w:val="006163CF"/>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character" w:customStyle="1" w:styleId="FontStyle16">
    <w:name w:val="Font Style16"/>
    <w:uiPriority w:val="99"/>
    <w:rsid w:val="006163CF"/>
    <w:rPr>
      <w:rFonts w:ascii="Times New Roman" w:hAnsi="Times New Roman" w:cs="Times New Roman" w:hint="default"/>
      <w:b/>
      <w:bCs/>
      <w:sz w:val="26"/>
      <w:szCs w:val="26"/>
    </w:rPr>
  </w:style>
  <w:style w:type="paragraph" w:customStyle="1" w:styleId="headertext">
    <w:name w:val="headertext"/>
    <w:basedOn w:val="a0"/>
    <w:uiPriority w:val="99"/>
    <w:semiHidden/>
    <w:rsid w:val="006163CF"/>
    <w:pPr>
      <w:spacing w:before="100" w:beforeAutospacing="1" w:after="100" w:afterAutospacing="1" w:line="240" w:lineRule="auto"/>
    </w:pPr>
    <w:rPr>
      <w:rFonts w:ascii="Times New Roman" w:eastAsia="Calibri" w:hAnsi="Times New Roman" w:cs="Times New Roman"/>
      <w:sz w:val="24"/>
      <w:szCs w:val="24"/>
    </w:rPr>
  </w:style>
  <w:style w:type="table" w:customStyle="1" w:styleId="3f">
    <w:name w:val="Сетка таблицы3"/>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3"/>
    <w:uiPriority w:val="99"/>
    <w:semiHidden/>
    <w:unhideWhenUsed/>
    <w:rsid w:val="006163CF"/>
  </w:style>
  <w:style w:type="table" w:customStyle="1" w:styleId="49">
    <w:name w:val="Сетка таблицы4"/>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uiPriority w:val="99"/>
    <w:semiHidden/>
    <w:unhideWhenUsed/>
    <w:rsid w:val="006163CF"/>
  </w:style>
  <w:style w:type="numbering" w:customStyle="1" w:styleId="1110">
    <w:name w:val="Нет списка111"/>
    <w:next w:val="a3"/>
    <w:semiHidden/>
    <w:rsid w:val="006163CF"/>
  </w:style>
  <w:style w:type="table" w:customStyle="1" w:styleId="115">
    <w:name w:val="Сетка таблицы11"/>
    <w:basedOn w:val="a2"/>
    <w:next w:val="aff6"/>
    <w:uiPriority w:val="59"/>
    <w:rsid w:val="006163CF"/>
    <w:pPr>
      <w:autoSpaceDE w:val="0"/>
      <w:autoSpaceDN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6163CF"/>
  </w:style>
  <w:style w:type="table" w:customStyle="1" w:styleId="216">
    <w:name w:val="Сетка таблицы21"/>
    <w:basedOn w:val="a2"/>
    <w:next w:val="aff6"/>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a">
    <w:name w:val="Нет списка4"/>
    <w:next w:val="a3"/>
    <w:uiPriority w:val="99"/>
    <w:semiHidden/>
    <w:unhideWhenUsed/>
    <w:rsid w:val="006163CF"/>
  </w:style>
  <w:style w:type="character" w:customStyle="1" w:styleId="ListParagraphChar">
    <w:name w:val="List Paragraph Char"/>
    <w:link w:val="15"/>
    <w:locked/>
    <w:rsid w:val="006163CF"/>
    <w:rPr>
      <w:rFonts w:ascii="Times New Roman" w:eastAsia="Calibri" w:hAnsi="Times New Roman" w:cs="Times New Roman"/>
      <w:sz w:val="20"/>
      <w:szCs w:val="20"/>
    </w:rPr>
  </w:style>
  <w:style w:type="character" w:customStyle="1" w:styleId="217">
    <w:name w:val="Основной текст с отступом 2 Знак1"/>
    <w:locked/>
    <w:rsid w:val="006163CF"/>
    <w:rPr>
      <w:rFonts w:ascii="Times New Roman" w:eastAsia="Times New Roman" w:hAnsi="Times New Roman" w:cs="Times New Roman"/>
      <w:sz w:val="24"/>
      <w:szCs w:val="24"/>
      <w:lang w:eastAsia="ru-RU"/>
    </w:rPr>
  </w:style>
  <w:style w:type="paragraph" w:customStyle="1" w:styleId="affff9">
    <w:name w:val="заг табл"/>
    <w:basedOn w:val="a0"/>
    <w:rsid w:val="006163CF"/>
    <w:pPr>
      <w:spacing w:after="240" w:line="288" w:lineRule="auto"/>
      <w:jc w:val="center"/>
    </w:pPr>
    <w:rPr>
      <w:rFonts w:ascii="Arial" w:eastAsia="Times New Roman" w:hAnsi="Arial" w:cs="Arial"/>
      <w:b/>
      <w:sz w:val="24"/>
      <w:szCs w:val="20"/>
    </w:rPr>
  </w:style>
  <w:style w:type="character" w:customStyle="1" w:styleId="116">
    <w:name w:val="Основной текст 1 Знак Знак1"/>
    <w:locked/>
    <w:rsid w:val="006163CF"/>
    <w:rPr>
      <w:sz w:val="24"/>
      <w:szCs w:val="24"/>
      <w:lang w:val="ru-RU" w:eastAsia="ru-RU" w:bidi="ar-SA"/>
    </w:rPr>
  </w:style>
  <w:style w:type="table" w:customStyle="1" w:styleId="55">
    <w:name w:val="Сетка таблицы5"/>
    <w:basedOn w:val="a2"/>
    <w:next w:val="aff6"/>
    <w:uiPriority w:val="59"/>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нак Знак4"/>
    <w:rsid w:val="006163CF"/>
    <w:rPr>
      <w:sz w:val="24"/>
      <w:szCs w:val="24"/>
      <w:lang w:val="ru-RU" w:eastAsia="ru-RU" w:bidi="ar-SA"/>
    </w:rPr>
  </w:style>
  <w:style w:type="paragraph" w:customStyle="1" w:styleId="2f2">
    <w:name w:val="Знак Знак Знак Знак2"/>
    <w:basedOn w:val="a0"/>
    <w:rsid w:val="006163CF"/>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ffa">
    <w:name w:val="Номер"/>
    <w:basedOn w:val="a0"/>
    <w:rsid w:val="006163CF"/>
    <w:pPr>
      <w:spacing w:after="0" w:line="240" w:lineRule="auto"/>
      <w:jc w:val="center"/>
    </w:pPr>
    <w:rPr>
      <w:rFonts w:ascii="Times New Roman" w:eastAsia="Times New Roman" w:hAnsi="Times New Roman" w:cs="Times New Roman"/>
      <w:sz w:val="28"/>
      <w:szCs w:val="20"/>
    </w:rPr>
  </w:style>
  <w:style w:type="character" w:customStyle="1" w:styleId="affffb">
    <w:name w:val="Знак Знак"/>
    <w:rsid w:val="006163CF"/>
    <w:rPr>
      <w:sz w:val="16"/>
      <w:szCs w:val="16"/>
      <w:lang w:val="ru-RU" w:eastAsia="ru-RU" w:bidi="ar-SA"/>
    </w:rPr>
  </w:style>
  <w:style w:type="paragraph" w:customStyle="1" w:styleId="affffc">
    <w:name w:val="Постановление"/>
    <w:basedOn w:val="a0"/>
    <w:rsid w:val="006163CF"/>
    <w:pPr>
      <w:spacing w:after="0" w:line="240" w:lineRule="auto"/>
      <w:jc w:val="center"/>
    </w:pPr>
    <w:rPr>
      <w:rFonts w:ascii="Times New Roman" w:eastAsia="Times New Roman" w:hAnsi="Times New Roman" w:cs="Times New Roman"/>
      <w:spacing w:val="-14"/>
      <w:sz w:val="30"/>
      <w:szCs w:val="20"/>
    </w:rPr>
  </w:style>
  <w:style w:type="character" w:customStyle="1" w:styleId="2f3">
    <w:name w:val="Знак Знак2"/>
    <w:rsid w:val="006163CF"/>
    <w:rPr>
      <w:sz w:val="24"/>
      <w:szCs w:val="24"/>
      <w:lang w:val="ru-RU" w:eastAsia="ru-RU" w:bidi="ar-SA"/>
    </w:rPr>
  </w:style>
  <w:style w:type="paragraph" w:customStyle="1" w:styleId="1fb">
    <w:name w:val="Заголовок 1К"/>
    <w:basedOn w:val="a0"/>
    <w:autoRedefine/>
    <w:rsid w:val="006163CF"/>
    <w:pPr>
      <w:spacing w:after="0" w:line="240" w:lineRule="auto"/>
      <w:ind w:right="-108"/>
    </w:pPr>
    <w:rPr>
      <w:rFonts w:ascii="Times New Roman" w:eastAsia="Times New Roman" w:hAnsi="Times New Roman" w:cs="Times New Roman"/>
      <w:sz w:val="24"/>
      <w:szCs w:val="24"/>
    </w:rPr>
  </w:style>
  <w:style w:type="paragraph" w:customStyle="1" w:styleId="xl31">
    <w:name w:val="xl31"/>
    <w:basedOn w:val="a0"/>
    <w:rsid w:val="006163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odyText21">
    <w:name w:val="Body Text 21"/>
    <w:basedOn w:val="a0"/>
    <w:rsid w:val="006163CF"/>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rPr>
  </w:style>
  <w:style w:type="paragraph" w:customStyle="1" w:styleId="FR1">
    <w:name w:val="FR1"/>
    <w:rsid w:val="006163CF"/>
    <w:pPr>
      <w:widowControl w:val="0"/>
      <w:autoSpaceDE w:val="0"/>
      <w:autoSpaceDN w:val="0"/>
      <w:adjustRightInd w:val="0"/>
      <w:spacing w:after="0" w:line="260" w:lineRule="auto"/>
      <w:ind w:firstLine="720"/>
      <w:jc w:val="both"/>
    </w:pPr>
    <w:rPr>
      <w:rFonts w:ascii="Times New Roman" w:eastAsia="Times New Roman" w:hAnsi="Times New Roman" w:cs="Times New Roman"/>
      <w:sz w:val="28"/>
      <w:szCs w:val="20"/>
    </w:rPr>
  </w:style>
  <w:style w:type="character" w:customStyle="1" w:styleId="affffd">
    <w:name w:val="Текст Знак"/>
    <w:link w:val="affffe"/>
    <w:semiHidden/>
    <w:locked/>
    <w:rsid w:val="006163CF"/>
    <w:rPr>
      <w:rFonts w:ascii="Consolas" w:hAnsi="Consolas"/>
      <w:sz w:val="21"/>
      <w:szCs w:val="21"/>
    </w:rPr>
  </w:style>
  <w:style w:type="paragraph" w:styleId="affffe">
    <w:name w:val="Plain Text"/>
    <w:basedOn w:val="a0"/>
    <w:link w:val="affffd"/>
    <w:semiHidden/>
    <w:rsid w:val="006163CF"/>
    <w:pPr>
      <w:spacing w:after="0" w:line="240" w:lineRule="auto"/>
    </w:pPr>
    <w:rPr>
      <w:rFonts w:ascii="Consolas" w:hAnsi="Consolas"/>
      <w:sz w:val="21"/>
      <w:szCs w:val="21"/>
    </w:rPr>
  </w:style>
  <w:style w:type="character" w:customStyle="1" w:styleId="1fc">
    <w:name w:val="Текст Знак1"/>
    <w:basedOn w:val="a1"/>
    <w:uiPriority w:val="99"/>
    <w:semiHidden/>
    <w:rsid w:val="006163CF"/>
    <w:rPr>
      <w:rFonts w:ascii="Consolas" w:hAnsi="Consolas" w:cs="Consolas"/>
      <w:sz w:val="21"/>
      <w:szCs w:val="21"/>
    </w:rPr>
  </w:style>
  <w:style w:type="character" w:customStyle="1" w:styleId="FontStyle11">
    <w:name w:val="Font Style11"/>
    <w:rsid w:val="006163CF"/>
    <w:rPr>
      <w:rFonts w:ascii="Times New Roman" w:hAnsi="Times New Roman" w:cs="Times New Roman"/>
      <w:sz w:val="26"/>
      <w:szCs w:val="26"/>
    </w:rPr>
  </w:style>
  <w:style w:type="character" w:customStyle="1" w:styleId="3f1">
    <w:name w:val="Знак Знак3"/>
    <w:locked/>
    <w:rsid w:val="006163CF"/>
    <w:rPr>
      <w:sz w:val="24"/>
      <w:szCs w:val="24"/>
      <w:lang w:val="ru-RU" w:eastAsia="ru-RU" w:bidi="ar-SA"/>
    </w:rPr>
  </w:style>
  <w:style w:type="character" w:customStyle="1" w:styleId="news-text">
    <w:name w:val="news-text"/>
    <w:basedOn w:val="a1"/>
    <w:rsid w:val="006163CF"/>
  </w:style>
  <w:style w:type="paragraph" w:customStyle="1" w:styleId="1fd">
    <w:name w:val="Знак Знак Знак1 Знак Знак Знак Знак Знак Знак Знак Знак"/>
    <w:basedOn w:val="a0"/>
    <w:rsid w:val="006163CF"/>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74">
    <w:name w:val="Знак Знак7"/>
    <w:locked/>
    <w:rsid w:val="006163CF"/>
    <w:rPr>
      <w:sz w:val="24"/>
      <w:szCs w:val="24"/>
      <w:lang w:val="ru-RU" w:eastAsia="ru-RU" w:bidi="ar-SA"/>
    </w:rPr>
  </w:style>
  <w:style w:type="character" w:customStyle="1" w:styleId="1fe">
    <w:name w:val="Знак Знак1"/>
    <w:locked/>
    <w:rsid w:val="006163CF"/>
    <w:rPr>
      <w:sz w:val="24"/>
      <w:szCs w:val="24"/>
      <w:lang w:val="ru-RU" w:eastAsia="ru-RU" w:bidi="ar-SA"/>
    </w:rPr>
  </w:style>
  <w:style w:type="paragraph" w:customStyle="1" w:styleId="Style5">
    <w:name w:val="Style5"/>
    <w:basedOn w:val="a0"/>
    <w:rsid w:val="006163CF"/>
    <w:pPr>
      <w:widowControl w:val="0"/>
      <w:autoSpaceDE w:val="0"/>
      <w:autoSpaceDN w:val="0"/>
      <w:adjustRightInd w:val="0"/>
      <w:spacing w:after="0" w:line="278" w:lineRule="exact"/>
      <w:jc w:val="center"/>
    </w:pPr>
    <w:rPr>
      <w:rFonts w:ascii="Courier New" w:eastAsia="Times New Roman" w:hAnsi="Courier New" w:cs="Courier New"/>
      <w:sz w:val="24"/>
      <w:szCs w:val="24"/>
    </w:rPr>
  </w:style>
  <w:style w:type="character" w:customStyle="1" w:styleId="dash0410043104370430044600200441043f04380441043a0430char">
    <w:name w:val="dash0410_0431_0437_0430_0446_0020_0441_043f_0438_0441_043a_0430__char"/>
    <w:rsid w:val="006163CF"/>
    <w:rPr>
      <w:rFonts w:cs="Times New Roman"/>
    </w:rPr>
  </w:style>
  <w:style w:type="paragraph" w:customStyle="1" w:styleId="afffff">
    <w:name w:val="основной"/>
    <w:basedOn w:val="a0"/>
    <w:rsid w:val="006163CF"/>
    <w:pPr>
      <w:spacing w:after="0" w:line="240" w:lineRule="auto"/>
      <w:ind w:firstLine="567"/>
      <w:jc w:val="both"/>
    </w:pPr>
    <w:rPr>
      <w:rFonts w:ascii="Times New Roman" w:eastAsia="Times New Roman" w:hAnsi="Times New Roman" w:cs="Times New Roman"/>
      <w:sz w:val="28"/>
      <w:szCs w:val="20"/>
    </w:rPr>
  </w:style>
  <w:style w:type="paragraph" w:customStyle="1" w:styleId="afffff0">
    <w:name w:val="Текстовый блок"/>
    <w:rsid w:val="006163CF"/>
    <w:pPr>
      <w:spacing w:after="0" w:line="240" w:lineRule="auto"/>
    </w:pPr>
    <w:rPr>
      <w:rFonts w:ascii="Helvetica" w:eastAsia="ヒラギノ角ゴ Pro W3" w:hAnsi="Helvetica" w:cs="Times New Roman"/>
      <w:color w:val="000000"/>
      <w:sz w:val="24"/>
      <w:szCs w:val="20"/>
    </w:rPr>
  </w:style>
  <w:style w:type="paragraph" w:customStyle="1" w:styleId="s4-wptoptable1">
    <w:name w:val="s4-wptoptable1"/>
    <w:basedOn w:val="a0"/>
    <w:rsid w:val="006163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4">
    <w:name w:val="Без интервала2"/>
    <w:rsid w:val="006163CF"/>
    <w:pPr>
      <w:spacing w:after="0" w:line="240" w:lineRule="auto"/>
    </w:pPr>
    <w:rPr>
      <w:rFonts w:ascii="Calibri" w:eastAsia="Times New Roman" w:hAnsi="Calibri" w:cs="Times New Roman"/>
      <w:lang w:eastAsia="en-US"/>
    </w:rPr>
  </w:style>
  <w:style w:type="paragraph" w:customStyle="1" w:styleId="2f5">
    <w:name w:val="Основной текст2"/>
    <w:basedOn w:val="a0"/>
    <w:rsid w:val="006163CF"/>
    <w:pPr>
      <w:widowControl w:val="0"/>
      <w:shd w:val="clear" w:color="auto" w:fill="FFFFFF"/>
      <w:spacing w:before="180" w:after="0" w:line="317" w:lineRule="exact"/>
      <w:jc w:val="both"/>
    </w:pPr>
    <w:rPr>
      <w:rFonts w:ascii="Times New Roman" w:eastAsia="Times New Roman" w:hAnsi="Times New Roman" w:cs="Times New Roman"/>
      <w:sz w:val="26"/>
      <w:szCs w:val="26"/>
    </w:rPr>
  </w:style>
  <w:style w:type="character" w:customStyle="1" w:styleId="12pt">
    <w:name w:val="Основной текст + 12 pt"/>
    <w:rsid w:val="006163CF"/>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6163CF"/>
    <w:rPr>
      <w:rFonts w:ascii="Times New Roman" w:eastAsia="Times New Roman" w:hAnsi="Times New Roman" w:cs="Times New Roman"/>
      <w:sz w:val="28"/>
      <w:szCs w:val="28"/>
      <w:shd w:val="clear" w:color="auto" w:fill="FFFFFF"/>
    </w:rPr>
  </w:style>
  <w:style w:type="paragraph" w:customStyle="1" w:styleId="afffff1">
    <w:name w:val="Текст в заданном формате"/>
    <w:basedOn w:val="a0"/>
    <w:rsid w:val="006163CF"/>
    <w:pPr>
      <w:widowControl w:val="0"/>
      <w:suppressAutoHyphens/>
      <w:spacing w:after="0" w:line="240" w:lineRule="auto"/>
    </w:pPr>
    <w:rPr>
      <w:rFonts w:ascii="Courier New" w:eastAsia="NSimSun" w:hAnsi="Courier New" w:cs="Courier New"/>
      <w:sz w:val="20"/>
      <w:szCs w:val="20"/>
      <w:lang w:val="de-DE" w:eastAsia="hi-IN" w:bidi="hi-IN"/>
    </w:rPr>
  </w:style>
  <w:style w:type="numbering" w:customStyle="1" w:styleId="56">
    <w:name w:val="Нет списка5"/>
    <w:next w:val="a3"/>
    <w:uiPriority w:val="99"/>
    <w:semiHidden/>
    <w:unhideWhenUsed/>
    <w:rsid w:val="006163CF"/>
  </w:style>
  <w:style w:type="table" w:customStyle="1" w:styleId="66">
    <w:name w:val="Сетка таблицы6"/>
    <w:basedOn w:val="a2"/>
    <w:next w:val="aff6"/>
    <w:uiPriority w:val="59"/>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2">
    <w:name w:val="TOC Heading"/>
    <w:basedOn w:val="10"/>
    <w:next w:val="a0"/>
    <w:uiPriority w:val="39"/>
    <w:unhideWhenUsed/>
    <w:qFormat/>
    <w:rsid w:val="006163CF"/>
    <w:pPr>
      <w:keepLines/>
      <w:spacing w:before="480" w:line="276" w:lineRule="auto"/>
      <w:jc w:val="left"/>
      <w:outlineLvl w:val="9"/>
    </w:pPr>
    <w:rPr>
      <w:rFonts w:ascii="Cambria" w:hAnsi="Cambria"/>
      <w:b/>
      <w:bCs/>
      <w:color w:val="365F91"/>
      <w:lang w:val="x-none"/>
    </w:rPr>
  </w:style>
  <w:style w:type="paragraph" w:customStyle="1" w:styleId="S">
    <w:name w:val="S_Обычный жирный"/>
    <w:basedOn w:val="a0"/>
    <w:link w:val="S0"/>
    <w:qFormat/>
    <w:rsid w:val="006163CF"/>
    <w:pPr>
      <w:spacing w:after="0" w:line="240" w:lineRule="auto"/>
      <w:ind w:firstLine="709"/>
      <w:jc w:val="both"/>
    </w:pPr>
    <w:rPr>
      <w:rFonts w:ascii="Times New Roman" w:eastAsia="Times New Roman" w:hAnsi="Times New Roman" w:cs="Times New Roman"/>
      <w:sz w:val="28"/>
      <w:szCs w:val="24"/>
      <w:lang w:val="x-none" w:eastAsia="x-none"/>
    </w:rPr>
  </w:style>
  <w:style w:type="character" w:customStyle="1" w:styleId="S0">
    <w:name w:val="S_Обычный жирный Знак"/>
    <w:link w:val="S"/>
    <w:rsid w:val="006163CF"/>
    <w:rPr>
      <w:rFonts w:ascii="Times New Roman" w:eastAsia="Times New Roman" w:hAnsi="Times New Roman" w:cs="Times New Roman"/>
      <w:sz w:val="28"/>
      <w:szCs w:val="24"/>
      <w:lang w:val="x-none" w:eastAsia="x-none"/>
    </w:rPr>
  </w:style>
  <w:style w:type="paragraph" w:customStyle="1" w:styleId="1ff">
    <w:name w:val="Дата1"/>
    <w:basedOn w:val="a0"/>
    <w:rsid w:val="006163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5">
    <w:name w:val="Гиперссылка7"/>
    <w:basedOn w:val="a1"/>
    <w:rsid w:val="00952377"/>
  </w:style>
  <w:style w:type="paragraph" w:customStyle="1" w:styleId="xl179">
    <w:name w:val="xl179"/>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80">
    <w:name w:val="xl180"/>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81">
    <w:name w:val="xl181"/>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2">
    <w:name w:val="xl182"/>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83">
    <w:name w:val="xl183"/>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84">
    <w:name w:val="xl184"/>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5">
    <w:name w:val="xl185"/>
    <w:basedOn w:val="a0"/>
    <w:rsid w:val="002346B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6">
    <w:name w:val="xl186"/>
    <w:basedOn w:val="a0"/>
    <w:rsid w:val="002346B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7">
    <w:name w:val="xl187"/>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8">
    <w:name w:val="xl188"/>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9">
    <w:name w:val="xl189"/>
    <w:basedOn w:val="a0"/>
    <w:rsid w:val="002346B6"/>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0">
    <w:name w:val="xl190"/>
    <w:basedOn w:val="a0"/>
    <w:rsid w:val="002346B6"/>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1">
    <w:name w:val="xl191"/>
    <w:basedOn w:val="a0"/>
    <w:rsid w:val="002346B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92">
    <w:name w:val="xl192"/>
    <w:basedOn w:val="a0"/>
    <w:rsid w:val="002346B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3">
    <w:name w:val="xl193"/>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4">
    <w:name w:val="xl194"/>
    <w:basedOn w:val="a0"/>
    <w:rsid w:val="002346B6"/>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4">
    <w:name w:val="xl224"/>
    <w:basedOn w:val="a0"/>
    <w:rsid w:val="002346B6"/>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5">
    <w:name w:val="xl225"/>
    <w:basedOn w:val="a0"/>
    <w:rsid w:val="002346B6"/>
    <w:pPr>
      <w:pBdr>
        <w:top w:val="single" w:sz="4" w:space="0" w:color="auto"/>
        <w:left w:val="single" w:sz="4" w:space="0" w:color="auto"/>
      </w:pBdr>
      <w:shd w:val="clear" w:color="000000" w:fill="DAEEF3"/>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6">
    <w:name w:val="xl226"/>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27">
    <w:name w:val="xl227"/>
    <w:basedOn w:val="a0"/>
    <w:rsid w:val="002346B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8">
    <w:name w:val="xl228"/>
    <w:basedOn w:val="a0"/>
    <w:rsid w:val="002346B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9">
    <w:name w:val="xl229"/>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0">
    <w:name w:val="xl230"/>
    <w:basedOn w:val="a0"/>
    <w:rsid w:val="002346B6"/>
    <w:pP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31">
    <w:name w:val="xl231"/>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2">
    <w:name w:val="xl232"/>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33">
    <w:name w:val="xl233"/>
    <w:basedOn w:val="a0"/>
    <w:rsid w:val="002346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4">
    <w:name w:val="xl234"/>
    <w:basedOn w:val="a0"/>
    <w:rsid w:val="002346B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5">
    <w:name w:val="xl235"/>
    <w:basedOn w:val="a0"/>
    <w:rsid w:val="002346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6">
    <w:name w:val="xl236"/>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7">
    <w:name w:val="xl237"/>
    <w:basedOn w:val="a0"/>
    <w:rsid w:val="002346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8">
    <w:name w:val="xl238"/>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9">
    <w:name w:val="xl239"/>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0">
    <w:name w:val="xl240"/>
    <w:basedOn w:val="a0"/>
    <w:rsid w:val="002346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1">
    <w:name w:val="xl241"/>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2">
    <w:name w:val="xl242"/>
    <w:basedOn w:val="a0"/>
    <w:rsid w:val="002346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3">
    <w:name w:val="xl243"/>
    <w:basedOn w:val="a0"/>
    <w:rsid w:val="002346B6"/>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221">
    <w:name w:val="Заголовок 22"/>
    <w:basedOn w:val="a0"/>
    <w:uiPriority w:val="1"/>
    <w:qFormat/>
    <w:rsid w:val="002B3C3A"/>
    <w:pPr>
      <w:widowControl w:val="0"/>
      <w:autoSpaceDE w:val="0"/>
      <w:autoSpaceDN w:val="0"/>
      <w:spacing w:after="0" w:line="240" w:lineRule="auto"/>
      <w:ind w:left="122" w:hanging="542"/>
      <w:jc w:val="both"/>
      <w:outlineLvl w:val="2"/>
    </w:pPr>
    <w:rPr>
      <w:rFonts w:ascii="Cambria" w:eastAsia="Cambria" w:hAnsi="Cambria" w:cs="Cambria"/>
      <w:sz w:val="28"/>
      <w:szCs w:val="28"/>
      <w:lang w:eastAsia="en-US"/>
    </w:rPr>
  </w:style>
  <w:style w:type="paragraph" w:customStyle="1" w:styleId="117">
    <w:name w:val="11"/>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5">
    <w:name w:val="Гиперссылка8"/>
    <w:basedOn w:val="a1"/>
    <w:rsid w:val="002B3C3A"/>
  </w:style>
  <w:style w:type="paragraph" w:customStyle="1" w:styleId="normalweb">
    <w:name w:val="normalweb"/>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00">
    <w:name w:val="a0"/>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c">
    <w:name w:val="Стиль4"/>
    <w:basedOn w:val="a0"/>
    <w:rsid w:val="002B3C3A"/>
    <w:pPr>
      <w:widowControl w:val="0"/>
      <w:spacing w:after="0" w:line="240" w:lineRule="auto"/>
    </w:pPr>
    <w:rPr>
      <w:rFonts w:ascii="Times New Roman" w:eastAsia="Times New Roman" w:hAnsi="Times New Roman" w:cs="Times New Roman"/>
      <w:sz w:val="24"/>
      <w:szCs w:val="20"/>
    </w:rPr>
  </w:style>
  <w:style w:type="paragraph" w:customStyle="1" w:styleId="180">
    <w:name w:val="Обычный18"/>
    <w:rsid w:val="002B7D01"/>
    <w:pPr>
      <w:snapToGrid w:val="0"/>
      <w:spacing w:before="60" w:after="0" w:line="240" w:lineRule="auto"/>
      <w:ind w:firstLine="720"/>
      <w:jc w:val="both"/>
    </w:pPr>
    <w:rPr>
      <w:rFonts w:ascii="Arial" w:eastAsia="Times New Roman" w:hAnsi="Arial" w:cs="Times New Roman"/>
      <w:sz w:val="24"/>
      <w:szCs w:val="20"/>
    </w:rPr>
  </w:style>
  <w:style w:type="paragraph" w:customStyle="1" w:styleId="2f6">
    <w:name w:val="заголовок 2*"/>
    <w:basedOn w:val="a0"/>
    <w:next w:val="a0"/>
    <w:rsid w:val="00441D89"/>
    <w:pPr>
      <w:keepNext/>
      <w:suppressAutoHyphens/>
      <w:spacing w:after="0" w:line="240" w:lineRule="auto"/>
      <w:jc w:val="right"/>
    </w:pPr>
    <w:rPr>
      <w:rFonts w:ascii="Times New Roman" w:eastAsia="Times New Roman" w:hAnsi="Times New Roman" w:cs="Times New Roman CYR"/>
      <w:color w:val="000000"/>
      <w:sz w:val="28"/>
      <w:szCs w:val="20"/>
      <w:lang w:eastAsia="zh-CN"/>
    </w:rPr>
  </w:style>
  <w:style w:type="character" w:customStyle="1" w:styleId="searchresult">
    <w:name w:val="search_result"/>
    <w:basedOn w:val="a1"/>
    <w:rsid w:val="00441D89"/>
  </w:style>
  <w:style w:type="character" w:customStyle="1" w:styleId="94">
    <w:name w:val="Гиперссылка9"/>
    <w:basedOn w:val="a1"/>
    <w:rsid w:val="00656D6B"/>
  </w:style>
  <w:style w:type="character" w:customStyle="1" w:styleId="fontstyle21">
    <w:name w:val="fontstyle21"/>
    <w:rsid w:val="00656D6B"/>
    <w:rPr>
      <w:rFonts w:ascii="TimesNewRomanPSMT" w:hAnsi="TimesNewRomanPSMT" w:hint="default"/>
      <w:b w:val="0"/>
      <w:bCs w:val="0"/>
      <w:i w:val="0"/>
      <w:iCs w:val="0"/>
      <w:color w:val="000000"/>
      <w:sz w:val="28"/>
      <w:szCs w:val="28"/>
    </w:rPr>
  </w:style>
  <w:style w:type="paragraph" w:customStyle="1" w:styleId="s15">
    <w:name w:val="s_15"/>
    <w:basedOn w:val="a0"/>
    <w:rsid w:val="000033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1">
    <w:name w:val="S_Нумерованный_3.1"/>
    <w:basedOn w:val="a0"/>
    <w:link w:val="S310"/>
    <w:autoRedefine/>
    <w:rsid w:val="008F6F6D"/>
    <w:pPr>
      <w:spacing w:after="0" w:line="240" w:lineRule="auto"/>
      <w:jc w:val="both"/>
    </w:pPr>
    <w:rPr>
      <w:rFonts w:ascii="Times New Roman" w:eastAsia="Times New Roman" w:hAnsi="Times New Roman" w:cs="Times New Roman"/>
      <w:sz w:val="24"/>
      <w:szCs w:val="24"/>
    </w:rPr>
  </w:style>
  <w:style w:type="character" w:customStyle="1" w:styleId="S310">
    <w:name w:val="S_Нумерованный_3.1 Знак Знак"/>
    <w:link w:val="S31"/>
    <w:rsid w:val="008F6F6D"/>
    <w:rPr>
      <w:rFonts w:ascii="Times New Roman" w:eastAsia="Times New Roman" w:hAnsi="Times New Roman" w:cs="Times New Roman"/>
      <w:sz w:val="24"/>
      <w:szCs w:val="24"/>
    </w:rPr>
  </w:style>
  <w:style w:type="paragraph" w:customStyle="1" w:styleId="afffff3">
    <w:name w:val="ОТСТУП"/>
    <w:basedOn w:val="a0"/>
    <w:rsid w:val="00453899"/>
    <w:pPr>
      <w:widowControl w:val="0"/>
      <w:numPr>
        <w:ilvl w:val="12"/>
      </w:numPr>
      <w:spacing w:after="0" w:line="240" w:lineRule="auto"/>
      <w:ind w:firstLine="709"/>
      <w:jc w:val="center"/>
    </w:pPr>
    <w:rPr>
      <w:rFonts w:ascii="Times New Roman" w:eastAsia="Times New Roman" w:hAnsi="Times New Roman" w:cs="Times New Roman"/>
      <w:sz w:val="24"/>
      <w:szCs w:val="20"/>
    </w:rPr>
  </w:style>
  <w:style w:type="paragraph" w:customStyle="1" w:styleId="190">
    <w:name w:val="Обычный19"/>
    <w:rsid w:val="00A632FF"/>
    <w:pPr>
      <w:snapToGrid w:val="0"/>
      <w:spacing w:before="60" w:after="0" w:line="240" w:lineRule="auto"/>
      <w:ind w:firstLine="720"/>
      <w:jc w:val="both"/>
    </w:pPr>
    <w:rPr>
      <w:rFonts w:ascii="Arial" w:eastAsia="Times New Roman" w:hAnsi="Arial" w:cs="Times New Roman"/>
      <w:sz w:val="24"/>
      <w:szCs w:val="20"/>
    </w:rPr>
  </w:style>
  <w:style w:type="paragraph" w:customStyle="1" w:styleId="200">
    <w:name w:val="Обычный20"/>
    <w:rsid w:val="00C72FC6"/>
    <w:pPr>
      <w:spacing w:before="60" w:after="0" w:line="240" w:lineRule="auto"/>
      <w:ind w:firstLine="720"/>
      <w:jc w:val="both"/>
    </w:pPr>
    <w:rPr>
      <w:rFonts w:ascii="Arial" w:eastAsia="Times New Roman" w:hAnsi="Arial" w:cs="Times New Roman"/>
      <w:snapToGrid w:val="0"/>
      <w:sz w:val="24"/>
      <w:szCs w:val="20"/>
    </w:rPr>
  </w:style>
  <w:style w:type="character" w:customStyle="1" w:styleId="visited">
    <w:name w:val="visited"/>
    <w:basedOn w:val="a1"/>
    <w:link w:val="118"/>
    <w:rsid w:val="006F0601"/>
  </w:style>
  <w:style w:type="paragraph" w:customStyle="1" w:styleId="118">
    <w:name w:val="Заголовок 11"/>
    <w:link w:val="visited"/>
    <w:qFormat/>
    <w:rsid w:val="006F0601"/>
    <w:pPr>
      <w:keepNext/>
      <w:pBdr>
        <w:top w:val="none" w:sz="4" w:space="0" w:color="000000"/>
        <w:left w:val="none" w:sz="4" w:space="0" w:color="000000"/>
        <w:bottom w:val="none" w:sz="4" w:space="0" w:color="000000"/>
        <w:right w:val="none" w:sz="4" w:space="0" w:color="000000"/>
        <w:between w:val="none" w:sz="4" w:space="0" w:color="000000"/>
      </w:pBdr>
      <w:spacing w:before="240" w:after="60" w:line="240" w:lineRule="auto"/>
      <w:outlineLvl w:val="0"/>
    </w:pPr>
  </w:style>
  <w:style w:type="paragraph" w:customStyle="1" w:styleId="afffff4">
    <w:name w:val="Информация о версии"/>
    <w:basedOn w:val="a0"/>
    <w:next w:val="a0"/>
    <w:uiPriority w:val="99"/>
    <w:rsid w:val="0037700E"/>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i/>
      <w:iCs/>
      <w:color w:val="353842"/>
      <w:sz w:val="24"/>
      <w:szCs w:val="24"/>
    </w:rPr>
  </w:style>
  <w:style w:type="character" w:customStyle="1" w:styleId="101">
    <w:name w:val="Гиперссылка10"/>
    <w:basedOn w:val="a1"/>
    <w:rsid w:val="003770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Strong" w:semiHidden="0" w:uiPriority="0" w:unhideWhenUsed="0" w:qFormat="1"/>
    <w:lsdException w:name="Emphasis" w:semiHidden="0" w:uiPriority="20" w:unhideWhenUsed="0" w:qFormat="1"/>
    <w:lsdException w:name="Plain Text" w:uiPriority="0"/>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17EFA"/>
  </w:style>
  <w:style w:type="paragraph" w:styleId="10">
    <w:name w:val="heading 1"/>
    <w:aliases w:val="Раздел Договора,H1,&quot;Алмаз&quot;"/>
    <w:basedOn w:val="a0"/>
    <w:next w:val="a0"/>
    <w:link w:val="11"/>
    <w:qFormat/>
    <w:rsid w:val="00F8236B"/>
    <w:pPr>
      <w:keepNext/>
      <w:spacing w:after="0" w:line="240" w:lineRule="auto"/>
      <w:jc w:val="center"/>
      <w:outlineLvl w:val="0"/>
    </w:pPr>
    <w:rPr>
      <w:rFonts w:ascii="Times New Roman" w:eastAsia="Times New Roman" w:hAnsi="Times New Roman" w:cs="Times New Roman"/>
      <w:sz w:val="28"/>
      <w:szCs w:val="28"/>
    </w:rPr>
  </w:style>
  <w:style w:type="paragraph" w:styleId="20">
    <w:name w:val="heading 2"/>
    <w:aliases w:val="H2,&quot;Изумруд&quot;"/>
    <w:basedOn w:val="a0"/>
    <w:next w:val="a0"/>
    <w:link w:val="21"/>
    <w:unhideWhenUsed/>
    <w:qFormat/>
    <w:rsid w:val="00F8236B"/>
    <w:pPr>
      <w:keepNext/>
      <w:autoSpaceDE w:val="0"/>
      <w:autoSpaceDN w:val="0"/>
      <w:adjustRightInd w:val="0"/>
      <w:spacing w:after="0" w:line="240" w:lineRule="auto"/>
      <w:ind w:firstLine="485"/>
      <w:jc w:val="both"/>
      <w:outlineLvl w:val="1"/>
    </w:pPr>
    <w:rPr>
      <w:rFonts w:ascii="Arial" w:eastAsia="Times New Roman" w:hAnsi="Arial" w:cs="Arial"/>
      <w:b/>
      <w:bCs/>
    </w:rPr>
  </w:style>
  <w:style w:type="paragraph" w:styleId="30">
    <w:name w:val="heading 3"/>
    <w:aliases w:val="H3,&quot;Сапфир&quot;"/>
    <w:basedOn w:val="a0"/>
    <w:next w:val="a0"/>
    <w:link w:val="31"/>
    <w:unhideWhenUsed/>
    <w:qFormat/>
    <w:rsid w:val="00F8236B"/>
    <w:pPr>
      <w:keepNext/>
      <w:autoSpaceDE w:val="0"/>
      <w:autoSpaceDN w:val="0"/>
      <w:adjustRightInd w:val="0"/>
      <w:spacing w:after="0" w:line="240" w:lineRule="auto"/>
      <w:ind w:firstLine="540"/>
      <w:outlineLvl w:val="2"/>
    </w:pPr>
    <w:rPr>
      <w:rFonts w:ascii="Arial" w:eastAsia="Times New Roman" w:hAnsi="Arial" w:cs="Times New Roman"/>
      <w:b/>
      <w:bCs/>
      <w:sz w:val="20"/>
      <w:szCs w:val="24"/>
    </w:rPr>
  </w:style>
  <w:style w:type="paragraph" w:styleId="4">
    <w:name w:val="heading 4"/>
    <w:basedOn w:val="a0"/>
    <w:next w:val="a0"/>
    <w:link w:val="40"/>
    <w:unhideWhenUsed/>
    <w:qFormat/>
    <w:rsid w:val="00F8236B"/>
    <w:pPr>
      <w:keepNext/>
      <w:autoSpaceDE w:val="0"/>
      <w:autoSpaceDN w:val="0"/>
      <w:adjustRightInd w:val="0"/>
      <w:spacing w:after="0" w:line="240" w:lineRule="auto"/>
      <w:ind w:firstLine="485"/>
      <w:jc w:val="both"/>
      <w:outlineLvl w:val="3"/>
    </w:pPr>
    <w:rPr>
      <w:rFonts w:ascii="Times New Roman" w:eastAsia="Times New Roman" w:hAnsi="Times New Roman" w:cs="Times New Roman"/>
      <w:b/>
      <w:bCs/>
      <w:sz w:val="24"/>
    </w:rPr>
  </w:style>
  <w:style w:type="paragraph" w:styleId="5">
    <w:name w:val="heading 5"/>
    <w:basedOn w:val="a0"/>
    <w:next w:val="a0"/>
    <w:link w:val="50"/>
    <w:unhideWhenUsed/>
    <w:qFormat/>
    <w:rsid w:val="00F8236B"/>
    <w:pPr>
      <w:keepNext/>
      <w:suppressAutoHyphens/>
      <w:spacing w:before="240" w:after="60" w:line="240" w:lineRule="auto"/>
      <w:ind w:firstLine="567"/>
      <w:outlineLvl w:val="4"/>
    </w:pPr>
    <w:rPr>
      <w:rFonts w:ascii="Arial Narrow" w:eastAsia="Times New Roman" w:hAnsi="Arial Narrow" w:cs="Times New Roman"/>
      <w:sz w:val="28"/>
      <w:szCs w:val="20"/>
    </w:rPr>
  </w:style>
  <w:style w:type="paragraph" w:styleId="6">
    <w:name w:val="heading 6"/>
    <w:aliases w:val="H6"/>
    <w:basedOn w:val="a0"/>
    <w:next w:val="a0"/>
    <w:link w:val="60"/>
    <w:unhideWhenUsed/>
    <w:qFormat/>
    <w:rsid w:val="00F8236B"/>
    <w:pPr>
      <w:spacing w:before="240" w:after="60" w:line="240" w:lineRule="auto"/>
      <w:outlineLvl w:val="5"/>
    </w:pPr>
    <w:rPr>
      <w:rFonts w:ascii="Times New Roman" w:eastAsia="Times New Roman" w:hAnsi="Times New Roman" w:cs="Times New Roman"/>
      <w:b/>
      <w:bCs/>
      <w:lang w:val="en-US" w:eastAsia="en-US"/>
    </w:rPr>
  </w:style>
  <w:style w:type="paragraph" w:styleId="7">
    <w:name w:val="heading 7"/>
    <w:basedOn w:val="a0"/>
    <w:next w:val="a0"/>
    <w:link w:val="70"/>
    <w:unhideWhenUsed/>
    <w:qFormat/>
    <w:rsid w:val="00F8236B"/>
    <w:pPr>
      <w:spacing w:before="240" w:after="60" w:line="240" w:lineRule="auto"/>
      <w:outlineLvl w:val="6"/>
    </w:pPr>
    <w:rPr>
      <w:rFonts w:ascii="Times New Roman" w:eastAsia="Times New Roman" w:hAnsi="Times New Roman" w:cs="Times New Roman"/>
      <w:sz w:val="24"/>
      <w:szCs w:val="24"/>
      <w:lang w:val="en-US" w:eastAsia="en-US"/>
    </w:rPr>
  </w:style>
  <w:style w:type="paragraph" w:styleId="8">
    <w:name w:val="heading 8"/>
    <w:basedOn w:val="a0"/>
    <w:next w:val="a0"/>
    <w:link w:val="80"/>
    <w:unhideWhenUsed/>
    <w:qFormat/>
    <w:rsid w:val="00F8236B"/>
    <w:pPr>
      <w:tabs>
        <w:tab w:val="num" w:pos="0"/>
      </w:tabs>
      <w:spacing w:before="240" w:after="60" w:line="240" w:lineRule="auto"/>
      <w:ind w:left="5760" w:hanging="720"/>
      <w:jc w:val="both"/>
      <w:outlineLvl w:val="7"/>
    </w:pPr>
    <w:rPr>
      <w:rFonts w:ascii="PetersburgCTT" w:eastAsia="Times New Roman" w:hAnsi="PetersburgCTT" w:cs="Times New Roman"/>
      <w:i/>
      <w:szCs w:val="20"/>
    </w:rPr>
  </w:style>
  <w:style w:type="paragraph" w:styleId="9">
    <w:name w:val="heading 9"/>
    <w:basedOn w:val="a0"/>
    <w:next w:val="a0"/>
    <w:link w:val="90"/>
    <w:unhideWhenUsed/>
    <w:qFormat/>
    <w:rsid w:val="00F8236B"/>
    <w:pPr>
      <w:tabs>
        <w:tab w:val="num" w:pos="0"/>
      </w:tabs>
      <w:spacing w:before="240" w:after="60" w:line="240" w:lineRule="auto"/>
      <w:ind w:left="6480" w:hanging="720"/>
      <w:jc w:val="both"/>
      <w:outlineLvl w:val="8"/>
    </w:pPr>
    <w:rPr>
      <w:rFonts w:ascii="PetersburgCTT" w:eastAsia="Times New Roman" w:hAnsi="PetersburgCTT" w:cs="Times New Roman"/>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Раздел Договора Знак,H1 Знак,&quot;Алмаз&quot; Знак"/>
    <w:basedOn w:val="a1"/>
    <w:link w:val="10"/>
    <w:rsid w:val="00F8236B"/>
    <w:rPr>
      <w:rFonts w:ascii="Times New Roman" w:eastAsia="Times New Roman" w:hAnsi="Times New Roman" w:cs="Times New Roman"/>
      <w:sz w:val="28"/>
      <w:szCs w:val="28"/>
    </w:rPr>
  </w:style>
  <w:style w:type="character" w:customStyle="1" w:styleId="21">
    <w:name w:val="Заголовок 2 Знак"/>
    <w:aliases w:val="H2 Знак,&quot;Изумруд&quot; Знак"/>
    <w:basedOn w:val="a1"/>
    <w:link w:val="20"/>
    <w:rsid w:val="00F8236B"/>
    <w:rPr>
      <w:rFonts w:ascii="Arial" w:eastAsia="Times New Roman" w:hAnsi="Arial" w:cs="Arial"/>
      <w:b/>
      <w:bCs/>
    </w:rPr>
  </w:style>
  <w:style w:type="character" w:customStyle="1" w:styleId="31">
    <w:name w:val="Заголовок 3 Знак"/>
    <w:aliases w:val="H3 Знак,&quot;Сапфир&quot; Знак"/>
    <w:basedOn w:val="a1"/>
    <w:link w:val="30"/>
    <w:rsid w:val="00F8236B"/>
    <w:rPr>
      <w:rFonts w:ascii="Arial" w:eastAsia="Times New Roman" w:hAnsi="Arial" w:cs="Times New Roman"/>
      <w:b/>
      <w:bCs/>
      <w:sz w:val="20"/>
      <w:szCs w:val="24"/>
    </w:rPr>
  </w:style>
  <w:style w:type="character" w:customStyle="1" w:styleId="40">
    <w:name w:val="Заголовок 4 Знак"/>
    <w:basedOn w:val="a1"/>
    <w:link w:val="4"/>
    <w:rsid w:val="00F8236B"/>
    <w:rPr>
      <w:rFonts w:ascii="Times New Roman" w:eastAsia="Times New Roman" w:hAnsi="Times New Roman" w:cs="Times New Roman"/>
      <w:b/>
      <w:bCs/>
      <w:sz w:val="24"/>
    </w:rPr>
  </w:style>
  <w:style w:type="character" w:customStyle="1" w:styleId="50">
    <w:name w:val="Заголовок 5 Знак"/>
    <w:basedOn w:val="a1"/>
    <w:link w:val="5"/>
    <w:rsid w:val="00F8236B"/>
    <w:rPr>
      <w:rFonts w:ascii="Arial Narrow" w:eastAsia="Times New Roman" w:hAnsi="Arial Narrow" w:cs="Times New Roman"/>
      <w:sz w:val="28"/>
      <w:szCs w:val="20"/>
    </w:rPr>
  </w:style>
  <w:style w:type="character" w:customStyle="1" w:styleId="60">
    <w:name w:val="Заголовок 6 Знак"/>
    <w:aliases w:val="H6 Знак"/>
    <w:basedOn w:val="a1"/>
    <w:link w:val="6"/>
    <w:rsid w:val="00F8236B"/>
    <w:rPr>
      <w:rFonts w:ascii="Times New Roman" w:eastAsia="Times New Roman" w:hAnsi="Times New Roman" w:cs="Times New Roman"/>
      <w:b/>
      <w:bCs/>
      <w:lang w:val="en-US" w:eastAsia="en-US"/>
    </w:rPr>
  </w:style>
  <w:style w:type="character" w:customStyle="1" w:styleId="70">
    <w:name w:val="Заголовок 7 Знак"/>
    <w:basedOn w:val="a1"/>
    <w:link w:val="7"/>
    <w:rsid w:val="00F8236B"/>
    <w:rPr>
      <w:rFonts w:ascii="Times New Roman" w:eastAsia="Times New Roman" w:hAnsi="Times New Roman" w:cs="Times New Roman"/>
      <w:sz w:val="24"/>
      <w:szCs w:val="24"/>
      <w:lang w:val="en-US" w:eastAsia="en-US"/>
    </w:rPr>
  </w:style>
  <w:style w:type="character" w:customStyle="1" w:styleId="80">
    <w:name w:val="Заголовок 8 Знак"/>
    <w:basedOn w:val="a1"/>
    <w:link w:val="8"/>
    <w:rsid w:val="00F8236B"/>
    <w:rPr>
      <w:rFonts w:ascii="PetersburgCTT" w:eastAsia="Times New Roman" w:hAnsi="PetersburgCTT" w:cs="Times New Roman"/>
      <w:i/>
      <w:szCs w:val="20"/>
    </w:rPr>
  </w:style>
  <w:style w:type="character" w:customStyle="1" w:styleId="90">
    <w:name w:val="Заголовок 9 Знак"/>
    <w:basedOn w:val="a1"/>
    <w:link w:val="9"/>
    <w:rsid w:val="00F8236B"/>
    <w:rPr>
      <w:rFonts w:ascii="PetersburgCTT" w:eastAsia="Times New Roman" w:hAnsi="PetersburgCTT" w:cs="Times New Roman"/>
      <w:i/>
      <w:sz w:val="18"/>
      <w:szCs w:val="20"/>
    </w:rPr>
  </w:style>
  <w:style w:type="paragraph" w:styleId="a4">
    <w:name w:val="Balloon Text"/>
    <w:basedOn w:val="a0"/>
    <w:link w:val="a5"/>
    <w:uiPriority w:val="99"/>
    <w:unhideWhenUsed/>
    <w:rsid w:val="009053EA"/>
    <w:pPr>
      <w:spacing w:after="0" w:line="240" w:lineRule="auto"/>
    </w:pPr>
    <w:rPr>
      <w:rFonts w:ascii="Tahoma" w:hAnsi="Tahoma" w:cs="Tahoma"/>
      <w:sz w:val="16"/>
      <w:szCs w:val="16"/>
    </w:rPr>
  </w:style>
  <w:style w:type="character" w:customStyle="1" w:styleId="a5">
    <w:name w:val="Текст выноски Знак"/>
    <w:basedOn w:val="a1"/>
    <w:link w:val="a4"/>
    <w:uiPriority w:val="99"/>
    <w:rsid w:val="009053EA"/>
    <w:rPr>
      <w:rFonts w:ascii="Tahoma" w:hAnsi="Tahoma" w:cs="Tahoma"/>
      <w:sz w:val="16"/>
      <w:szCs w:val="16"/>
    </w:rPr>
  </w:style>
  <w:style w:type="paragraph" w:styleId="a6">
    <w:name w:val="header"/>
    <w:aliases w:val=" Знак"/>
    <w:basedOn w:val="a0"/>
    <w:link w:val="a7"/>
    <w:uiPriority w:val="99"/>
    <w:unhideWhenUsed/>
    <w:rsid w:val="009053EA"/>
    <w:pPr>
      <w:tabs>
        <w:tab w:val="center" w:pos="4677"/>
        <w:tab w:val="right" w:pos="9355"/>
      </w:tabs>
      <w:spacing w:after="0" w:line="240" w:lineRule="auto"/>
    </w:pPr>
  </w:style>
  <w:style w:type="character" w:customStyle="1" w:styleId="a7">
    <w:name w:val="Верхний колонтитул Знак"/>
    <w:aliases w:val=" Знак Знак"/>
    <w:basedOn w:val="a1"/>
    <w:link w:val="a6"/>
    <w:uiPriority w:val="99"/>
    <w:rsid w:val="009053EA"/>
  </w:style>
  <w:style w:type="paragraph" w:styleId="a8">
    <w:name w:val="footer"/>
    <w:basedOn w:val="a0"/>
    <w:link w:val="a9"/>
    <w:uiPriority w:val="99"/>
    <w:unhideWhenUsed/>
    <w:rsid w:val="009053EA"/>
    <w:pPr>
      <w:tabs>
        <w:tab w:val="center" w:pos="4677"/>
        <w:tab w:val="right" w:pos="9355"/>
      </w:tabs>
      <w:spacing w:after="0" w:line="240" w:lineRule="auto"/>
    </w:pPr>
  </w:style>
  <w:style w:type="character" w:customStyle="1" w:styleId="a9">
    <w:name w:val="Нижний колонтитул Знак"/>
    <w:basedOn w:val="a1"/>
    <w:link w:val="a8"/>
    <w:uiPriority w:val="99"/>
    <w:rsid w:val="009053EA"/>
  </w:style>
  <w:style w:type="paragraph" w:styleId="aa">
    <w:name w:val="Normal (Web)"/>
    <w:aliases w:val=" Знак Знак10,Знак Знак10,Обычный (веб)1,Обычный (веб) Знак1,Обычный (веб) Знак Знак,Обычный (Web) Знак Знак Знак,Обычный (Web)1,Обычный (веб) Знак Знак Знак,Обычный (веб) Знак2,Обычный (веб) Знак Знак1,Обычный (веб) Знак1 Знак"/>
    <w:basedOn w:val="a0"/>
    <w:link w:val="ab"/>
    <w:unhideWhenUsed/>
    <w:qFormat/>
    <w:rsid w:val="008F6A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Обычный (веб) Знак"/>
    <w:aliases w:val=" Знак Знак10 Знак,Знак Знак10 Знак,Обычный (веб)1 Знак1,Обычный (веб) Знак1 Знак2,Обычный (веб) Знак Знак Знак2,Обычный (Web) Знак Знак Знак Знак1,Обычный (Web)1 Знак1,Обычный (веб) Знак Знак Знак Знак1,Обычный (веб) Знак2 Знак1"/>
    <w:link w:val="aa"/>
    <w:locked/>
    <w:rsid w:val="00F643E0"/>
    <w:rPr>
      <w:rFonts w:ascii="Times New Roman" w:eastAsia="Times New Roman" w:hAnsi="Times New Roman" w:cs="Times New Roman"/>
      <w:sz w:val="24"/>
      <w:szCs w:val="24"/>
    </w:rPr>
  </w:style>
  <w:style w:type="paragraph" w:styleId="ac">
    <w:name w:val="No Spacing"/>
    <w:link w:val="ad"/>
    <w:uiPriority w:val="1"/>
    <w:qFormat/>
    <w:rsid w:val="008F6A4B"/>
    <w:pPr>
      <w:spacing w:after="0" w:line="240" w:lineRule="auto"/>
    </w:pPr>
    <w:rPr>
      <w:rFonts w:eastAsiaTheme="minorHAnsi"/>
      <w:lang w:eastAsia="en-US"/>
    </w:rPr>
  </w:style>
  <w:style w:type="character" w:customStyle="1" w:styleId="ad">
    <w:name w:val="Без интервала Знак"/>
    <w:link w:val="ac"/>
    <w:uiPriority w:val="1"/>
    <w:locked/>
    <w:rsid w:val="00E51BFB"/>
    <w:rPr>
      <w:rFonts w:eastAsiaTheme="minorHAnsi"/>
      <w:lang w:eastAsia="en-US"/>
    </w:rPr>
  </w:style>
  <w:style w:type="paragraph" w:styleId="ae">
    <w:name w:val="List Paragraph"/>
    <w:aliases w:val="мой,ПАРАГРАФ,Абзац списка11,List Paragraph,ТЗ список,Абзац списка нумерованный,АвтНомАб4,Цветной список - Акцент 11,Источник"/>
    <w:basedOn w:val="a0"/>
    <w:link w:val="af"/>
    <w:uiPriority w:val="34"/>
    <w:qFormat/>
    <w:rsid w:val="008F6A4B"/>
    <w:pPr>
      <w:spacing w:after="160" w:line="256" w:lineRule="auto"/>
      <w:ind w:left="720"/>
      <w:contextualSpacing/>
    </w:pPr>
    <w:rPr>
      <w:rFonts w:eastAsiaTheme="minorHAnsi"/>
      <w:lang w:eastAsia="en-US"/>
    </w:rPr>
  </w:style>
  <w:style w:type="character" w:customStyle="1" w:styleId="af">
    <w:name w:val="Абзац списка Знак"/>
    <w:aliases w:val="мой Знак,ПАРАГРАФ Знак,Абзац списка11 Знак,List Paragraph Знак,ТЗ список Знак,Абзац списка нумерованный Знак,АвтНомАб4 Знак,Цветной список - Акцент 11 Знак,Источник Знак"/>
    <w:link w:val="ae"/>
    <w:uiPriority w:val="34"/>
    <w:qFormat/>
    <w:locked/>
    <w:rsid w:val="00E87AA6"/>
    <w:rPr>
      <w:rFonts w:eastAsiaTheme="minorHAnsi"/>
      <w:lang w:eastAsia="en-US"/>
    </w:rPr>
  </w:style>
  <w:style w:type="paragraph" w:customStyle="1" w:styleId="bodytext">
    <w:name w:val="bodytext"/>
    <w:basedOn w:val="a0"/>
    <w:rsid w:val="008F6A4B"/>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Hyperlink"/>
    <w:basedOn w:val="a1"/>
    <w:uiPriority w:val="99"/>
    <w:unhideWhenUsed/>
    <w:qFormat/>
    <w:rsid w:val="008F6A4B"/>
    <w:rPr>
      <w:color w:val="0000FF"/>
      <w:u w:val="single"/>
    </w:rPr>
  </w:style>
  <w:style w:type="character" w:styleId="af1">
    <w:name w:val="FollowedHyperlink"/>
    <w:basedOn w:val="a1"/>
    <w:uiPriority w:val="99"/>
    <w:unhideWhenUsed/>
    <w:rsid w:val="00F8236B"/>
    <w:rPr>
      <w:color w:val="800080"/>
      <w:u w:val="single"/>
    </w:rPr>
  </w:style>
  <w:style w:type="character" w:customStyle="1" w:styleId="110">
    <w:name w:val="Заголовок 1 Знак1"/>
    <w:aliases w:val="Раздел Договора Знак1,H1 Знак1,&quot;Алмаз&quot; Знак1"/>
    <w:basedOn w:val="a1"/>
    <w:rsid w:val="00F8236B"/>
    <w:rPr>
      <w:rFonts w:asciiTheme="majorHAnsi" w:eastAsiaTheme="majorEastAsia" w:hAnsiTheme="majorHAnsi" w:cstheme="majorBidi"/>
      <w:b/>
      <w:bCs/>
      <w:color w:val="365F91" w:themeColor="accent1" w:themeShade="BF"/>
      <w:sz w:val="28"/>
      <w:szCs w:val="28"/>
      <w:lang w:eastAsia="ru-RU"/>
    </w:rPr>
  </w:style>
  <w:style w:type="character" w:customStyle="1" w:styleId="210">
    <w:name w:val="Заголовок 2 Знак1"/>
    <w:aliases w:val="H2 Знак1,&quot;Изумруд&quot; Знак1"/>
    <w:basedOn w:val="a1"/>
    <w:semiHidden/>
    <w:rsid w:val="00F8236B"/>
    <w:rPr>
      <w:rFonts w:asciiTheme="majorHAnsi" w:eastAsiaTheme="majorEastAsia" w:hAnsiTheme="majorHAnsi" w:cstheme="majorBidi"/>
      <w:b/>
      <w:bCs/>
      <w:color w:val="4F81BD" w:themeColor="accent1"/>
      <w:sz w:val="26"/>
      <w:szCs w:val="26"/>
      <w:lang w:eastAsia="ru-RU"/>
    </w:rPr>
  </w:style>
  <w:style w:type="character" w:customStyle="1" w:styleId="310">
    <w:name w:val="Заголовок 3 Знак1"/>
    <w:aliases w:val="H3 Знак1,&quot;Сапфир&quot; Знак1"/>
    <w:basedOn w:val="a1"/>
    <w:semiHidden/>
    <w:rsid w:val="00F8236B"/>
    <w:rPr>
      <w:rFonts w:asciiTheme="majorHAnsi" w:eastAsiaTheme="majorEastAsia" w:hAnsiTheme="majorHAnsi" w:cstheme="majorBidi"/>
      <w:b/>
      <w:bCs/>
      <w:color w:val="4F81BD" w:themeColor="accent1"/>
      <w:sz w:val="24"/>
      <w:szCs w:val="24"/>
      <w:lang w:eastAsia="ru-RU"/>
    </w:rPr>
  </w:style>
  <w:style w:type="character" w:customStyle="1" w:styleId="61">
    <w:name w:val="Заголовок 6 Знак1"/>
    <w:aliases w:val="H6 Знак1"/>
    <w:basedOn w:val="a1"/>
    <w:semiHidden/>
    <w:rsid w:val="00F8236B"/>
    <w:rPr>
      <w:rFonts w:asciiTheme="majorHAnsi" w:eastAsiaTheme="majorEastAsia" w:hAnsiTheme="majorHAnsi" w:cstheme="majorBidi"/>
      <w:i/>
      <w:iCs/>
      <w:color w:val="243F60" w:themeColor="accent1" w:themeShade="7F"/>
      <w:sz w:val="24"/>
      <w:szCs w:val="24"/>
      <w:lang w:eastAsia="ru-RU"/>
    </w:rPr>
  </w:style>
  <w:style w:type="paragraph" w:styleId="HTML">
    <w:name w:val="HTML Preformatted"/>
    <w:basedOn w:val="a0"/>
    <w:link w:val="HTML0"/>
    <w:uiPriority w:val="99"/>
    <w:unhideWhenUsed/>
    <w:rsid w:val="00F823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rPr>
  </w:style>
  <w:style w:type="character" w:customStyle="1" w:styleId="HTML0">
    <w:name w:val="Стандартный HTML Знак"/>
    <w:basedOn w:val="a1"/>
    <w:link w:val="HTML"/>
    <w:uiPriority w:val="99"/>
    <w:rsid w:val="00F8236B"/>
    <w:rPr>
      <w:rFonts w:ascii="Arial Unicode MS" w:eastAsia="Arial Unicode MS" w:hAnsi="Arial Unicode MS" w:cs="Arial Unicode MS"/>
      <w:color w:val="000000"/>
      <w:sz w:val="20"/>
      <w:szCs w:val="20"/>
    </w:rPr>
  </w:style>
  <w:style w:type="paragraph" w:styleId="12">
    <w:name w:val="toc 1"/>
    <w:basedOn w:val="a0"/>
    <w:next w:val="a0"/>
    <w:link w:val="13"/>
    <w:autoRedefine/>
    <w:unhideWhenUsed/>
    <w:qFormat/>
    <w:rsid w:val="00F8236B"/>
    <w:pPr>
      <w:spacing w:before="360" w:after="360" w:line="240" w:lineRule="auto"/>
    </w:pPr>
    <w:rPr>
      <w:rFonts w:ascii="Times New Roman" w:eastAsia="Times New Roman" w:hAnsi="Times New Roman" w:cs="Times New Roman"/>
      <w:b/>
      <w:caps/>
      <w:sz w:val="24"/>
      <w:szCs w:val="24"/>
      <w:lang w:val="en-US" w:eastAsia="en-US"/>
    </w:rPr>
  </w:style>
  <w:style w:type="character" w:customStyle="1" w:styleId="13">
    <w:name w:val="Оглавление 1 Знак"/>
    <w:link w:val="12"/>
    <w:locked/>
    <w:rsid w:val="00E87AA6"/>
    <w:rPr>
      <w:rFonts w:ascii="Times New Roman" w:eastAsia="Times New Roman" w:hAnsi="Times New Roman" w:cs="Times New Roman"/>
      <w:b/>
      <w:caps/>
      <w:sz w:val="24"/>
      <w:szCs w:val="24"/>
      <w:lang w:val="en-US" w:eastAsia="en-US"/>
    </w:rPr>
  </w:style>
  <w:style w:type="paragraph" w:styleId="22">
    <w:name w:val="toc 2"/>
    <w:basedOn w:val="a0"/>
    <w:next w:val="a0"/>
    <w:link w:val="23"/>
    <w:autoRedefine/>
    <w:unhideWhenUsed/>
    <w:qFormat/>
    <w:rsid w:val="00F8236B"/>
    <w:pPr>
      <w:spacing w:after="0" w:line="240" w:lineRule="auto"/>
    </w:pPr>
    <w:rPr>
      <w:rFonts w:ascii="Times New Roman" w:eastAsia="Times New Roman" w:hAnsi="Times New Roman" w:cs="Times New Roman"/>
      <w:b/>
      <w:smallCaps/>
      <w:szCs w:val="24"/>
      <w:lang w:val="en-US" w:eastAsia="en-US"/>
    </w:rPr>
  </w:style>
  <w:style w:type="character" w:customStyle="1" w:styleId="23">
    <w:name w:val="Оглавление 2 Знак"/>
    <w:link w:val="22"/>
    <w:locked/>
    <w:rsid w:val="00E87AA6"/>
    <w:rPr>
      <w:rFonts w:ascii="Times New Roman" w:eastAsia="Times New Roman" w:hAnsi="Times New Roman" w:cs="Times New Roman"/>
      <w:b/>
      <w:smallCaps/>
      <w:szCs w:val="24"/>
      <w:lang w:val="en-US" w:eastAsia="en-US"/>
    </w:rPr>
  </w:style>
  <w:style w:type="paragraph" w:styleId="32">
    <w:name w:val="toc 3"/>
    <w:basedOn w:val="a0"/>
    <w:next w:val="a0"/>
    <w:link w:val="33"/>
    <w:autoRedefine/>
    <w:unhideWhenUsed/>
    <w:qFormat/>
    <w:rsid w:val="00F8236B"/>
    <w:pPr>
      <w:spacing w:after="0" w:line="240" w:lineRule="auto"/>
    </w:pPr>
    <w:rPr>
      <w:rFonts w:ascii="Times New Roman" w:eastAsia="Times New Roman" w:hAnsi="Times New Roman" w:cs="Times New Roman"/>
      <w:smallCaps/>
      <w:szCs w:val="24"/>
      <w:lang w:val="en-US" w:eastAsia="en-US"/>
    </w:rPr>
  </w:style>
  <w:style w:type="character" w:customStyle="1" w:styleId="33">
    <w:name w:val="Оглавление 3 Знак"/>
    <w:link w:val="32"/>
    <w:locked/>
    <w:rsid w:val="00E87AA6"/>
    <w:rPr>
      <w:rFonts w:ascii="Times New Roman" w:eastAsia="Times New Roman" w:hAnsi="Times New Roman" w:cs="Times New Roman"/>
      <w:smallCaps/>
      <w:szCs w:val="24"/>
      <w:lang w:val="en-US" w:eastAsia="en-US"/>
    </w:rPr>
  </w:style>
  <w:style w:type="paragraph" w:styleId="41">
    <w:name w:val="toc 4"/>
    <w:basedOn w:val="a0"/>
    <w:next w:val="a0"/>
    <w:link w:val="4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42">
    <w:name w:val="Оглавление 4 Знак"/>
    <w:link w:val="41"/>
    <w:locked/>
    <w:rsid w:val="00E87AA6"/>
    <w:rPr>
      <w:rFonts w:ascii="Times New Roman" w:eastAsia="Times New Roman" w:hAnsi="Times New Roman" w:cs="Times New Roman"/>
      <w:szCs w:val="24"/>
      <w:lang w:val="en-US" w:eastAsia="en-US"/>
    </w:rPr>
  </w:style>
  <w:style w:type="paragraph" w:styleId="51">
    <w:name w:val="toc 5"/>
    <w:basedOn w:val="a0"/>
    <w:next w:val="a0"/>
    <w:link w:val="5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52">
    <w:name w:val="Оглавление 5 Знак"/>
    <w:link w:val="51"/>
    <w:locked/>
    <w:rsid w:val="00E87AA6"/>
    <w:rPr>
      <w:rFonts w:ascii="Times New Roman" w:eastAsia="Times New Roman" w:hAnsi="Times New Roman" w:cs="Times New Roman"/>
      <w:szCs w:val="24"/>
      <w:lang w:val="en-US" w:eastAsia="en-US"/>
    </w:rPr>
  </w:style>
  <w:style w:type="paragraph" w:styleId="62">
    <w:name w:val="toc 6"/>
    <w:basedOn w:val="a0"/>
    <w:next w:val="a0"/>
    <w:link w:val="63"/>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63">
    <w:name w:val="Оглавление 6 Знак"/>
    <w:link w:val="62"/>
    <w:locked/>
    <w:rsid w:val="00E87AA6"/>
    <w:rPr>
      <w:rFonts w:ascii="Times New Roman" w:eastAsia="Times New Roman" w:hAnsi="Times New Roman" w:cs="Times New Roman"/>
      <w:szCs w:val="24"/>
      <w:lang w:val="en-US" w:eastAsia="en-US"/>
    </w:rPr>
  </w:style>
  <w:style w:type="paragraph" w:styleId="71">
    <w:name w:val="toc 7"/>
    <w:basedOn w:val="a0"/>
    <w:next w:val="a0"/>
    <w:link w:val="7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72">
    <w:name w:val="Оглавление 7 Знак"/>
    <w:link w:val="71"/>
    <w:locked/>
    <w:rsid w:val="00E87AA6"/>
    <w:rPr>
      <w:rFonts w:ascii="Times New Roman" w:eastAsia="Times New Roman" w:hAnsi="Times New Roman" w:cs="Times New Roman"/>
      <w:szCs w:val="24"/>
      <w:lang w:val="en-US" w:eastAsia="en-US"/>
    </w:rPr>
  </w:style>
  <w:style w:type="paragraph" w:styleId="81">
    <w:name w:val="toc 8"/>
    <w:basedOn w:val="a0"/>
    <w:next w:val="a0"/>
    <w:link w:val="8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82">
    <w:name w:val="Оглавление 8 Знак"/>
    <w:link w:val="81"/>
    <w:locked/>
    <w:rsid w:val="00E87AA6"/>
    <w:rPr>
      <w:rFonts w:ascii="Times New Roman" w:eastAsia="Times New Roman" w:hAnsi="Times New Roman" w:cs="Times New Roman"/>
      <w:szCs w:val="24"/>
      <w:lang w:val="en-US" w:eastAsia="en-US"/>
    </w:rPr>
  </w:style>
  <w:style w:type="paragraph" w:styleId="91">
    <w:name w:val="toc 9"/>
    <w:basedOn w:val="a0"/>
    <w:next w:val="a0"/>
    <w:link w:val="9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92">
    <w:name w:val="Оглавление 9 Знак"/>
    <w:link w:val="91"/>
    <w:locked/>
    <w:rsid w:val="00E87AA6"/>
    <w:rPr>
      <w:rFonts w:ascii="Times New Roman" w:eastAsia="Times New Roman" w:hAnsi="Times New Roman" w:cs="Times New Roman"/>
      <w:szCs w:val="24"/>
      <w:lang w:val="en-US" w:eastAsia="en-US"/>
    </w:rPr>
  </w:style>
  <w:style w:type="paragraph" w:styleId="af2">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3"/>
    <w:unhideWhenUsed/>
    <w:rsid w:val="00F8236B"/>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basedOn w:val="a1"/>
    <w:link w:val="af2"/>
    <w:rsid w:val="00F8236B"/>
    <w:rPr>
      <w:rFonts w:ascii="Times New Roman" w:eastAsia="Times New Roman" w:hAnsi="Times New Roman" w:cs="Times New Roman"/>
      <w:sz w:val="20"/>
      <w:szCs w:val="20"/>
    </w:rPr>
  </w:style>
  <w:style w:type="paragraph" w:styleId="af4">
    <w:name w:val="annotation text"/>
    <w:basedOn w:val="a0"/>
    <w:link w:val="af5"/>
    <w:unhideWhenUsed/>
    <w:rsid w:val="00F8236B"/>
    <w:pPr>
      <w:spacing w:after="0" w:line="240" w:lineRule="auto"/>
    </w:pPr>
    <w:rPr>
      <w:rFonts w:ascii="Times New Roman" w:eastAsia="Times New Roman" w:hAnsi="Times New Roman" w:cs="Times New Roman"/>
      <w:sz w:val="20"/>
      <w:szCs w:val="20"/>
      <w:lang w:val="en-US" w:eastAsia="en-US"/>
    </w:rPr>
  </w:style>
  <w:style w:type="character" w:customStyle="1" w:styleId="af5">
    <w:name w:val="Текст примечания Знак"/>
    <w:basedOn w:val="a1"/>
    <w:link w:val="af4"/>
    <w:rsid w:val="00F8236B"/>
    <w:rPr>
      <w:rFonts w:ascii="Times New Roman" w:eastAsia="Times New Roman" w:hAnsi="Times New Roman" w:cs="Times New Roman"/>
      <w:sz w:val="20"/>
      <w:szCs w:val="20"/>
      <w:lang w:val="en-US" w:eastAsia="en-US"/>
    </w:rPr>
  </w:style>
  <w:style w:type="paragraph" w:styleId="af6">
    <w:name w:val="caption"/>
    <w:basedOn w:val="a0"/>
    <w:next w:val="a0"/>
    <w:unhideWhenUsed/>
    <w:qFormat/>
    <w:rsid w:val="00F8236B"/>
    <w:pPr>
      <w:keepNext/>
      <w:suppressAutoHyphens/>
      <w:spacing w:before="120" w:after="120" w:line="240" w:lineRule="auto"/>
      <w:ind w:left="851" w:hanging="850"/>
      <w:jc w:val="both"/>
    </w:pPr>
    <w:rPr>
      <w:rFonts w:ascii="Arial Narrow" w:eastAsia="Times New Roman" w:hAnsi="Arial Narrow" w:cs="Times New Roman"/>
      <w:sz w:val="24"/>
      <w:szCs w:val="20"/>
    </w:rPr>
  </w:style>
  <w:style w:type="paragraph" w:styleId="a">
    <w:name w:val="List"/>
    <w:basedOn w:val="a0"/>
    <w:unhideWhenUsed/>
    <w:rsid w:val="00F8236B"/>
    <w:pPr>
      <w:numPr>
        <w:numId w:val="1"/>
      </w:numPr>
      <w:spacing w:before="40" w:after="40" w:line="240" w:lineRule="auto"/>
      <w:jc w:val="both"/>
    </w:pPr>
    <w:rPr>
      <w:rFonts w:ascii="Times New Roman" w:eastAsia="Times New Roman" w:hAnsi="Times New Roman" w:cs="Times New Roman"/>
      <w:sz w:val="24"/>
      <w:szCs w:val="20"/>
    </w:rPr>
  </w:style>
  <w:style w:type="paragraph" w:styleId="af7">
    <w:name w:val="Title"/>
    <w:basedOn w:val="a0"/>
    <w:link w:val="af8"/>
    <w:qFormat/>
    <w:rsid w:val="00F8236B"/>
    <w:pPr>
      <w:spacing w:after="0" w:line="240" w:lineRule="auto"/>
      <w:jc w:val="center"/>
    </w:pPr>
    <w:rPr>
      <w:rFonts w:ascii="Times New Roman" w:eastAsia="Times New Roman" w:hAnsi="Times New Roman" w:cs="Times New Roman"/>
      <w:bCs/>
      <w:sz w:val="28"/>
      <w:szCs w:val="28"/>
    </w:rPr>
  </w:style>
  <w:style w:type="character" w:customStyle="1" w:styleId="af8">
    <w:name w:val="Название Знак"/>
    <w:basedOn w:val="a1"/>
    <w:link w:val="af7"/>
    <w:rsid w:val="00F8236B"/>
    <w:rPr>
      <w:rFonts w:ascii="Times New Roman" w:eastAsia="Times New Roman" w:hAnsi="Times New Roman" w:cs="Times New Roman"/>
      <w:bCs/>
      <w:sz w:val="28"/>
      <w:szCs w:val="28"/>
    </w:rPr>
  </w:style>
  <w:style w:type="paragraph" w:styleId="af9">
    <w:name w:val="Body Text"/>
    <w:aliases w:val="bt,Основной текст Знак1,Основной текст Знак Знак"/>
    <w:basedOn w:val="a0"/>
    <w:link w:val="afa"/>
    <w:unhideWhenUsed/>
    <w:qFormat/>
    <w:rsid w:val="00F8236B"/>
    <w:pPr>
      <w:spacing w:after="120" w:line="240" w:lineRule="auto"/>
    </w:pPr>
    <w:rPr>
      <w:rFonts w:ascii="Times New Roman" w:eastAsia="Times New Roman" w:hAnsi="Times New Roman" w:cs="Times New Roman"/>
      <w:sz w:val="24"/>
      <w:szCs w:val="24"/>
      <w:lang w:val="en-US" w:eastAsia="en-US"/>
    </w:rPr>
  </w:style>
  <w:style w:type="character" w:customStyle="1" w:styleId="afa">
    <w:name w:val="Основной текст Знак"/>
    <w:aliases w:val="bt Знак1,Основной текст Знак1 Знак1,Основной текст Знак Знак Знак1"/>
    <w:basedOn w:val="a1"/>
    <w:link w:val="af9"/>
    <w:rsid w:val="00F8236B"/>
    <w:rPr>
      <w:rFonts w:ascii="Times New Roman" w:eastAsia="Times New Roman" w:hAnsi="Times New Roman" w:cs="Times New Roman"/>
      <w:sz w:val="24"/>
      <w:szCs w:val="24"/>
      <w:lang w:val="en-US" w:eastAsia="en-US"/>
    </w:rPr>
  </w:style>
  <w:style w:type="paragraph" w:styleId="afb">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c"/>
    <w:unhideWhenUsed/>
    <w:rsid w:val="00F8236B"/>
    <w:pPr>
      <w:spacing w:after="0" w:line="240" w:lineRule="auto"/>
      <w:ind w:firstLine="708"/>
    </w:pPr>
    <w:rPr>
      <w:rFonts w:ascii="Times New Roman" w:eastAsia="Times New Roman" w:hAnsi="Times New Roman" w:cs="Times New Roman"/>
      <w:color w:val="333399"/>
      <w:sz w:val="20"/>
      <w:szCs w:val="24"/>
    </w:rPr>
  </w:style>
  <w:style w:type="character" w:customStyle="1" w:styleId="afc">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basedOn w:val="a1"/>
    <w:link w:val="afb"/>
    <w:rsid w:val="00F8236B"/>
    <w:rPr>
      <w:rFonts w:ascii="Times New Roman" w:eastAsia="Times New Roman" w:hAnsi="Times New Roman" w:cs="Times New Roman"/>
      <w:color w:val="333399"/>
      <w:sz w:val="20"/>
      <w:szCs w:val="24"/>
    </w:rPr>
  </w:style>
  <w:style w:type="paragraph" w:styleId="24">
    <w:name w:val="Body Text 2"/>
    <w:basedOn w:val="a0"/>
    <w:link w:val="25"/>
    <w:unhideWhenUsed/>
    <w:rsid w:val="00F8236B"/>
    <w:pPr>
      <w:spacing w:after="120" w:line="480" w:lineRule="auto"/>
    </w:pPr>
    <w:rPr>
      <w:rFonts w:ascii="Times New Roman" w:eastAsia="Times New Roman" w:hAnsi="Times New Roman" w:cs="Times New Roman"/>
      <w:sz w:val="24"/>
      <w:szCs w:val="24"/>
      <w:lang w:val="en-US" w:eastAsia="en-US"/>
    </w:rPr>
  </w:style>
  <w:style w:type="character" w:customStyle="1" w:styleId="25">
    <w:name w:val="Основной текст 2 Знак"/>
    <w:basedOn w:val="a1"/>
    <w:link w:val="24"/>
    <w:rsid w:val="00F8236B"/>
    <w:rPr>
      <w:rFonts w:ascii="Times New Roman" w:eastAsia="Times New Roman" w:hAnsi="Times New Roman" w:cs="Times New Roman"/>
      <w:sz w:val="24"/>
      <w:szCs w:val="24"/>
      <w:lang w:val="en-US" w:eastAsia="en-US"/>
    </w:rPr>
  </w:style>
  <w:style w:type="paragraph" w:styleId="34">
    <w:name w:val="Body Text 3"/>
    <w:basedOn w:val="a0"/>
    <w:link w:val="35"/>
    <w:unhideWhenUsed/>
    <w:rsid w:val="00F8236B"/>
    <w:pPr>
      <w:spacing w:after="120" w:line="240" w:lineRule="auto"/>
    </w:pPr>
    <w:rPr>
      <w:rFonts w:ascii="Times New Roman" w:eastAsia="Times New Roman" w:hAnsi="Times New Roman" w:cs="Times New Roman"/>
      <w:sz w:val="16"/>
      <w:szCs w:val="16"/>
      <w:lang w:val="en-US" w:eastAsia="en-US"/>
    </w:rPr>
  </w:style>
  <w:style w:type="character" w:customStyle="1" w:styleId="35">
    <w:name w:val="Основной текст 3 Знак"/>
    <w:basedOn w:val="a1"/>
    <w:link w:val="34"/>
    <w:rsid w:val="00F8236B"/>
    <w:rPr>
      <w:rFonts w:ascii="Times New Roman" w:eastAsia="Times New Roman" w:hAnsi="Times New Roman" w:cs="Times New Roman"/>
      <w:sz w:val="16"/>
      <w:szCs w:val="16"/>
      <w:lang w:val="en-US" w:eastAsia="en-US"/>
    </w:rPr>
  </w:style>
  <w:style w:type="paragraph" w:styleId="26">
    <w:name w:val="Body Text Indent 2"/>
    <w:basedOn w:val="a0"/>
    <w:link w:val="27"/>
    <w:unhideWhenUsed/>
    <w:rsid w:val="00F8236B"/>
    <w:pPr>
      <w:spacing w:after="0" w:line="240" w:lineRule="auto"/>
      <w:ind w:firstLine="720"/>
      <w:jc w:val="both"/>
    </w:pPr>
    <w:rPr>
      <w:rFonts w:ascii="Times New Roman" w:eastAsia="Times New Roman" w:hAnsi="Times New Roman" w:cs="Times New Roman"/>
      <w:sz w:val="28"/>
      <w:szCs w:val="26"/>
    </w:rPr>
  </w:style>
  <w:style w:type="character" w:customStyle="1" w:styleId="27">
    <w:name w:val="Основной текст с отступом 2 Знак"/>
    <w:basedOn w:val="a1"/>
    <w:link w:val="26"/>
    <w:rsid w:val="00F8236B"/>
    <w:rPr>
      <w:rFonts w:ascii="Times New Roman" w:eastAsia="Times New Roman" w:hAnsi="Times New Roman" w:cs="Times New Roman"/>
      <w:sz w:val="28"/>
      <w:szCs w:val="26"/>
    </w:rPr>
  </w:style>
  <w:style w:type="paragraph" w:styleId="36">
    <w:name w:val="Body Text Indent 3"/>
    <w:basedOn w:val="a0"/>
    <w:link w:val="37"/>
    <w:unhideWhenUsed/>
    <w:rsid w:val="00F8236B"/>
    <w:pPr>
      <w:spacing w:after="0" w:line="240" w:lineRule="auto"/>
      <w:ind w:firstLine="540"/>
      <w:jc w:val="both"/>
    </w:pPr>
    <w:rPr>
      <w:rFonts w:ascii="Times New Roman" w:eastAsia="Times New Roman" w:hAnsi="Times New Roman" w:cs="Times New Roman"/>
      <w:b/>
      <w:bCs/>
      <w:sz w:val="24"/>
      <w:szCs w:val="24"/>
      <w:lang w:eastAsia="en-US"/>
    </w:rPr>
  </w:style>
  <w:style w:type="character" w:customStyle="1" w:styleId="37">
    <w:name w:val="Основной текст с отступом 3 Знак"/>
    <w:basedOn w:val="a1"/>
    <w:link w:val="36"/>
    <w:rsid w:val="00F8236B"/>
    <w:rPr>
      <w:rFonts w:ascii="Times New Roman" w:eastAsia="Times New Roman" w:hAnsi="Times New Roman" w:cs="Times New Roman"/>
      <w:b/>
      <w:bCs/>
      <w:sz w:val="24"/>
      <w:szCs w:val="24"/>
      <w:lang w:eastAsia="en-US"/>
    </w:rPr>
  </w:style>
  <w:style w:type="paragraph" w:customStyle="1" w:styleId="xl66">
    <w:name w:val="xl66"/>
    <w:basedOn w:val="a0"/>
    <w:rsid w:val="00F823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68">
    <w:name w:val="xl68"/>
    <w:basedOn w:val="a0"/>
    <w:rsid w:val="00F8236B"/>
    <w:pPr>
      <w:pBdr>
        <w:top w:val="single" w:sz="8" w:space="0" w:color="auto"/>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69">
    <w:name w:val="xl69"/>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70">
    <w:name w:val="xl70"/>
    <w:basedOn w:val="a0"/>
    <w:rsid w:val="00F8236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1">
    <w:name w:val="xl71"/>
    <w:basedOn w:val="a0"/>
    <w:rsid w:val="00F8236B"/>
    <w:pPr>
      <w:pBdr>
        <w:top w:val="single" w:sz="4" w:space="0" w:color="auto"/>
        <w:left w:val="single" w:sz="8" w:space="0" w:color="auto"/>
        <w:bottom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2">
    <w:name w:val="xl72"/>
    <w:basedOn w:val="a0"/>
    <w:rsid w:val="00F8236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3">
    <w:name w:val="xl73"/>
    <w:basedOn w:val="a0"/>
    <w:rsid w:val="00F8236B"/>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74">
    <w:name w:val="xl74"/>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5">
    <w:name w:val="xl75"/>
    <w:basedOn w:val="a0"/>
    <w:rsid w:val="00F8236B"/>
    <w:pPr>
      <w:spacing w:before="100" w:beforeAutospacing="1" w:after="100" w:afterAutospacing="1" w:line="240" w:lineRule="auto"/>
      <w:jc w:val="center"/>
    </w:pPr>
    <w:rPr>
      <w:rFonts w:ascii="Arial CYR" w:eastAsia="Times New Roman" w:hAnsi="Arial CYR" w:cs="Arial CYR"/>
      <w:b/>
      <w:bCs/>
    </w:rPr>
  </w:style>
  <w:style w:type="paragraph" w:customStyle="1" w:styleId="xl76">
    <w:name w:val="xl76"/>
    <w:basedOn w:val="a0"/>
    <w:rsid w:val="00F8236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7">
    <w:name w:val="xl77"/>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8">
    <w:name w:val="xl78"/>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9">
    <w:name w:val="xl79"/>
    <w:basedOn w:val="a0"/>
    <w:rsid w:val="00F8236B"/>
    <w:pPr>
      <w:pBdr>
        <w:top w:val="single" w:sz="8" w:space="0" w:color="auto"/>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0">
    <w:name w:val="xl80"/>
    <w:basedOn w:val="a0"/>
    <w:rsid w:val="00F8236B"/>
    <w:pPr>
      <w:pBdr>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1">
    <w:name w:val="xl81"/>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2">
    <w:name w:val="xl82"/>
    <w:basedOn w:val="a0"/>
    <w:rsid w:val="00F8236B"/>
    <w:pPr>
      <w:pBdr>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3">
    <w:name w:val="xl83"/>
    <w:basedOn w:val="a0"/>
    <w:rsid w:val="00F8236B"/>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5">
    <w:name w:val="xl195"/>
    <w:basedOn w:val="a0"/>
    <w:rsid w:val="00F8236B"/>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196">
    <w:name w:val="xl196"/>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197">
    <w:name w:val="xl197"/>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198">
    <w:name w:val="xl198"/>
    <w:basedOn w:val="a0"/>
    <w:rsid w:val="00F8236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199">
    <w:name w:val="xl199"/>
    <w:basedOn w:val="a0"/>
    <w:rsid w:val="00F8236B"/>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0">
    <w:name w:val="xl200"/>
    <w:basedOn w:val="a0"/>
    <w:rsid w:val="00F8236B"/>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1">
    <w:name w:val="xl201"/>
    <w:basedOn w:val="a0"/>
    <w:rsid w:val="00F8236B"/>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02">
    <w:name w:val="xl202"/>
    <w:basedOn w:val="a0"/>
    <w:rsid w:val="00F8236B"/>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3">
    <w:name w:val="xl203"/>
    <w:basedOn w:val="a0"/>
    <w:rsid w:val="00F8236B"/>
    <w:pP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4">
    <w:name w:val="xl204"/>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5">
    <w:name w:val="xl205"/>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6">
    <w:name w:val="xl206"/>
    <w:basedOn w:val="a0"/>
    <w:rsid w:val="00F8236B"/>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7">
    <w:name w:val="xl207"/>
    <w:basedOn w:val="a0"/>
    <w:rsid w:val="00F8236B"/>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8">
    <w:name w:val="xl208"/>
    <w:basedOn w:val="a0"/>
    <w:rsid w:val="00F8236B"/>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9">
    <w:name w:val="xl209"/>
    <w:basedOn w:val="a0"/>
    <w:rsid w:val="00F8236B"/>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0">
    <w:name w:val="xl210"/>
    <w:basedOn w:val="a0"/>
    <w:rsid w:val="00F8236B"/>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1">
    <w:name w:val="xl211"/>
    <w:basedOn w:val="a0"/>
    <w:rsid w:val="00F8236B"/>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12">
    <w:name w:val="xl212"/>
    <w:basedOn w:val="a0"/>
    <w:rsid w:val="00F8236B"/>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3">
    <w:name w:val="xl213"/>
    <w:basedOn w:val="a0"/>
    <w:rsid w:val="00F8236B"/>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4">
    <w:name w:val="xl214"/>
    <w:basedOn w:val="a0"/>
    <w:rsid w:val="00F8236B"/>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5">
    <w:name w:val="xl215"/>
    <w:basedOn w:val="a0"/>
    <w:rsid w:val="00F8236B"/>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6">
    <w:name w:val="xl216"/>
    <w:basedOn w:val="a0"/>
    <w:rsid w:val="00F8236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17">
    <w:name w:val="xl217"/>
    <w:basedOn w:val="a0"/>
    <w:rsid w:val="00F8236B"/>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8">
    <w:name w:val="xl218"/>
    <w:basedOn w:val="a0"/>
    <w:rsid w:val="00F8236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9">
    <w:name w:val="xl219"/>
    <w:basedOn w:val="a0"/>
    <w:rsid w:val="00F8236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20">
    <w:name w:val="xl220"/>
    <w:basedOn w:val="a0"/>
    <w:rsid w:val="00F8236B"/>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21">
    <w:name w:val="xl221"/>
    <w:basedOn w:val="a0"/>
    <w:rsid w:val="00F8236B"/>
    <w:pPr>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222">
    <w:name w:val="xl222"/>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23">
    <w:name w:val="xl223"/>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ConsNonformat">
    <w:name w:val="ConsNonformat"/>
    <w:rsid w:val="00F8236B"/>
    <w:pPr>
      <w:widowControl w:val="0"/>
      <w:autoSpaceDE w:val="0"/>
      <w:autoSpaceDN w:val="0"/>
      <w:adjustRightInd w:val="0"/>
      <w:spacing w:after="0" w:line="240" w:lineRule="auto"/>
      <w:ind w:right="19772"/>
    </w:pPr>
    <w:rPr>
      <w:rFonts w:ascii="Courier New" w:eastAsia="Times New Roman" w:hAnsi="Courier New" w:cs="Courier New"/>
      <w:sz w:val="20"/>
      <w:szCs w:val="20"/>
      <w:lang w:eastAsia="en-US"/>
    </w:rPr>
  </w:style>
  <w:style w:type="paragraph" w:customStyle="1" w:styleId="ConsTitle">
    <w:name w:val="ConsTitle"/>
    <w:rsid w:val="00F8236B"/>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F8236B"/>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paragraph" w:customStyle="1" w:styleId="afd">
    <w:name w:val="Обычный текст"/>
    <w:basedOn w:val="a0"/>
    <w:rsid w:val="00F8236B"/>
    <w:pPr>
      <w:spacing w:after="0" w:line="240" w:lineRule="auto"/>
      <w:ind w:firstLine="567"/>
      <w:jc w:val="both"/>
    </w:pPr>
    <w:rPr>
      <w:rFonts w:ascii="Times New Roman" w:eastAsia="Times New Roman" w:hAnsi="Times New Roman" w:cs="Times New Roman"/>
      <w:sz w:val="28"/>
      <w:szCs w:val="24"/>
    </w:rPr>
  </w:style>
  <w:style w:type="paragraph" w:customStyle="1" w:styleId="Web">
    <w:name w:val="Обычный (Web)"/>
    <w:basedOn w:val="a0"/>
    <w:rsid w:val="00F8236B"/>
    <w:pPr>
      <w:spacing w:before="100" w:after="100" w:line="240" w:lineRule="auto"/>
    </w:pPr>
    <w:rPr>
      <w:rFonts w:ascii="Arial Unicode MS" w:eastAsia="Arial Unicode MS" w:hAnsi="Arial Unicode MS" w:cs="Times New Roman"/>
      <w:sz w:val="24"/>
      <w:szCs w:val="24"/>
      <w:lang w:eastAsia="en-US"/>
    </w:rPr>
  </w:style>
  <w:style w:type="paragraph" w:customStyle="1" w:styleId="afe">
    <w:name w:val="Заголовок_ТАБ"/>
    <w:basedOn w:val="a0"/>
    <w:autoRedefine/>
    <w:rsid w:val="00F8236B"/>
    <w:pPr>
      <w:keepNext/>
      <w:spacing w:after="120" w:line="240" w:lineRule="auto"/>
      <w:jc w:val="center"/>
    </w:pPr>
    <w:rPr>
      <w:rFonts w:ascii="Times New Roman" w:eastAsia="Times New Roman" w:hAnsi="Times New Roman" w:cs="Times New Roman"/>
      <w:b/>
      <w:sz w:val="20"/>
      <w:szCs w:val="20"/>
    </w:rPr>
  </w:style>
  <w:style w:type="paragraph" w:customStyle="1" w:styleId="aff">
    <w:name w:val="Заголовок_РИС"/>
    <w:basedOn w:val="a0"/>
    <w:autoRedefine/>
    <w:rsid w:val="00F8236B"/>
    <w:pPr>
      <w:spacing w:before="120" w:after="120" w:line="240" w:lineRule="auto"/>
      <w:jc w:val="center"/>
    </w:pPr>
    <w:rPr>
      <w:rFonts w:ascii="Times New Roman" w:eastAsia="Times New Roman" w:hAnsi="Times New Roman" w:cs="Times New Roman"/>
      <w:i/>
      <w:sz w:val="20"/>
      <w:szCs w:val="20"/>
    </w:rPr>
  </w:style>
  <w:style w:type="paragraph" w:customStyle="1" w:styleId="28">
    <w:name w:val="Список2"/>
    <w:basedOn w:val="a"/>
    <w:rsid w:val="00F8236B"/>
    <w:pPr>
      <w:tabs>
        <w:tab w:val="clear" w:pos="360"/>
        <w:tab w:val="left" w:pos="851"/>
      </w:tabs>
      <w:ind w:left="850" w:hanging="493"/>
    </w:pPr>
  </w:style>
  <w:style w:type="paragraph" w:customStyle="1" w:styleId="aff0">
    <w:name w:val="Спис_заголовок"/>
    <w:basedOn w:val="a0"/>
    <w:next w:val="a"/>
    <w:rsid w:val="00F8236B"/>
    <w:pPr>
      <w:keepNext/>
      <w:keepLines/>
      <w:tabs>
        <w:tab w:val="left" w:pos="0"/>
      </w:tabs>
      <w:spacing w:before="60" w:after="60" w:line="240" w:lineRule="auto"/>
      <w:jc w:val="both"/>
    </w:pPr>
    <w:rPr>
      <w:rFonts w:ascii="Times New Roman" w:eastAsia="Times New Roman" w:hAnsi="Times New Roman" w:cs="Times New Roman"/>
      <w:sz w:val="24"/>
      <w:szCs w:val="20"/>
    </w:rPr>
  </w:style>
  <w:style w:type="paragraph" w:customStyle="1" w:styleId="11pt012">
    <w:name w:val="Стиль Основной текст с отступом + 11 pt Слева:  0 см Выступ:  12..."/>
    <w:basedOn w:val="afb"/>
    <w:rsid w:val="00F8236B"/>
    <w:pPr>
      <w:spacing w:before="60" w:after="60"/>
      <w:ind w:firstLine="0"/>
      <w:jc w:val="both"/>
    </w:pPr>
    <w:rPr>
      <w:color w:val="auto"/>
      <w:sz w:val="22"/>
      <w:szCs w:val="20"/>
    </w:rPr>
  </w:style>
  <w:style w:type="paragraph" w:customStyle="1" w:styleId="aff1">
    <w:name w:val="Список_без_б"/>
    <w:basedOn w:val="a0"/>
    <w:rsid w:val="00F8236B"/>
    <w:pPr>
      <w:spacing w:before="40" w:after="40" w:line="240" w:lineRule="auto"/>
      <w:ind w:left="357"/>
      <w:jc w:val="both"/>
    </w:pPr>
    <w:rPr>
      <w:rFonts w:ascii="Times New Roman" w:eastAsia="Times New Roman" w:hAnsi="Times New Roman" w:cs="Times New Roman"/>
      <w:szCs w:val="20"/>
    </w:rPr>
  </w:style>
  <w:style w:type="paragraph" w:customStyle="1" w:styleId="aff2">
    <w:name w:val="Таблица"/>
    <w:basedOn w:val="a0"/>
    <w:rsid w:val="00F8236B"/>
    <w:pPr>
      <w:spacing w:before="20" w:after="20" w:line="240" w:lineRule="auto"/>
    </w:pPr>
    <w:rPr>
      <w:rFonts w:ascii="Times New Roman" w:eastAsia="Times New Roman" w:hAnsi="Times New Roman" w:cs="Times New Roman"/>
      <w:sz w:val="20"/>
      <w:szCs w:val="20"/>
    </w:rPr>
  </w:style>
  <w:style w:type="paragraph" w:customStyle="1" w:styleId="aff3">
    <w:name w:val="Текст письма"/>
    <w:basedOn w:val="a0"/>
    <w:rsid w:val="00F8236B"/>
    <w:pPr>
      <w:spacing w:before="60" w:after="60" w:line="240" w:lineRule="auto"/>
      <w:jc w:val="both"/>
    </w:pPr>
    <w:rPr>
      <w:rFonts w:ascii="Times New Roman" w:eastAsia="Times New Roman" w:hAnsi="Times New Roman" w:cs="Times New Roman"/>
      <w:szCs w:val="20"/>
    </w:rPr>
  </w:style>
  <w:style w:type="paragraph" w:customStyle="1" w:styleId="3">
    <w:name w:val="Список3"/>
    <w:basedOn w:val="a0"/>
    <w:rsid w:val="00F8236B"/>
    <w:pPr>
      <w:numPr>
        <w:numId w:val="2"/>
      </w:numPr>
      <w:tabs>
        <w:tab w:val="left" w:pos="1208"/>
      </w:tabs>
      <w:spacing w:before="20" w:after="20" w:line="240" w:lineRule="auto"/>
      <w:jc w:val="both"/>
    </w:pPr>
    <w:rPr>
      <w:rFonts w:ascii="Times New Roman" w:eastAsia="Times New Roman" w:hAnsi="Times New Roman" w:cs="Times New Roman"/>
      <w:szCs w:val="20"/>
    </w:rPr>
  </w:style>
  <w:style w:type="paragraph" w:customStyle="1" w:styleId="1">
    <w:name w:val="Номер1"/>
    <w:basedOn w:val="a"/>
    <w:rsid w:val="00F8236B"/>
    <w:pPr>
      <w:numPr>
        <w:ilvl w:val="1"/>
        <w:numId w:val="3"/>
      </w:numPr>
      <w:tabs>
        <w:tab w:val="clear" w:pos="720"/>
        <w:tab w:val="num" w:pos="1620"/>
      </w:tabs>
      <w:ind w:left="1620" w:hanging="360"/>
    </w:pPr>
    <w:rPr>
      <w:sz w:val="22"/>
    </w:rPr>
  </w:style>
  <w:style w:type="paragraph" w:customStyle="1" w:styleId="2">
    <w:name w:val="Номер2"/>
    <w:basedOn w:val="28"/>
    <w:rsid w:val="00F8236B"/>
    <w:pPr>
      <w:numPr>
        <w:ilvl w:val="2"/>
        <w:numId w:val="3"/>
      </w:numPr>
      <w:tabs>
        <w:tab w:val="clear" w:pos="1077"/>
        <w:tab w:val="left" w:pos="964"/>
        <w:tab w:val="num" w:pos="2340"/>
      </w:tabs>
      <w:ind w:left="2340" w:hanging="180"/>
    </w:pPr>
    <w:rPr>
      <w:sz w:val="22"/>
    </w:rPr>
  </w:style>
  <w:style w:type="paragraph" w:customStyle="1" w:styleId="ConsCell">
    <w:name w:val="ConsCell"/>
    <w:rsid w:val="00F8236B"/>
    <w:pPr>
      <w:widowControl w:val="0"/>
      <w:autoSpaceDE w:val="0"/>
      <w:autoSpaceDN w:val="0"/>
      <w:adjustRightInd w:val="0"/>
      <w:spacing w:after="0" w:line="240" w:lineRule="auto"/>
      <w:ind w:right="19772"/>
    </w:pPr>
    <w:rPr>
      <w:rFonts w:ascii="Arial" w:eastAsia="Times New Roman" w:hAnsi="Arial" w:cs="Arial"/>
      <w:sz w:val="20"/>
      <w:szCs w:val="20"/>
    </w:rPr>
  </w:style>
  <w:style w:type="paragraph" w:customStyle="1" w:styleId="14">
    <w:name w:val="Обычный1"/>
    <w:rsid w:val="00F8236B"/>
    <w:pPr>
      <w:snapToGrid w:val="0"/>
      <w:spacing w:before="60" w:after="0" w:line="240" w:lineRule="auto"/>
      <w:ind w:firstLine="720"/>
      <w:jc w:val="both"/>
    </w:pPr>
    <w:rPr>
      <w:rFonts w:ascii="Arial" w:eastAsia="Times New Roman" w:hAnsi="Arial" w:cs="Times New Roman"/>
      <w:sz w:val="24"/>
      <w:szCs w:val="20"/>
    </w:rPr>
  </w:style>
  <w:style w:type="paragraph" w:customStyle="1" w:styleId="ConsPlusTitle">
    <w:name w:val="ConsPlusTitle"/>
    <w:link w:val="ConsPlusTitle1"/>
    <w:rsid w:val="00F8236B"/>
    <w:pPr>
      <w:widowControl w:val="0"/>
      <w:autoSpaceDE w:val="0"/>
      <w:autoSpaceDN w:val="0"/>
      <w:adjustRightInd w:val="0"/>
      <w:spacing w:after="0" w:line="240" w:lineRule="auto"/>
    </w:pPr>
    <w:rPr>
      <w:rFonts w:ascii="Calibri" w:eastAsia="Times New Roman" w:hAnsi="Calibri" w:cs="Calibri"/>
      <w:b/>
      <w:bCs/>
    </w:rPr>
  </w:style>
  <w:style w:type="character" w:customStyle="1" w:styleId="ConsPlusTitle1">
    <w:name w:val="ConsPlusTitle1"/>
    <w:link w:val="ConsPlusTitle"/>
    <w:uiPriority w:val="99"/>
    <w:locked/>
    <w:rsid w:val="00E87AA6"/>
    <w:rPr>
      <w:rFonts w:ascii="Calibri" w:eastAsia="Times New Roman" w:hAnsi="Calibri" w:cs="Calibri"/>
      <w:b/>
      <w:bCs/>
    </w:rPr>
  </w:style>
  <w:style w:type="paragraph" w:customStyle="1" w:styleId="ConsPlusNormal">
    <w:name w:val="ConsPlusNormal"/>
    <w:link w:val="ConsPlusNormal1"/>
    <w:qFormat/>
    <w:rsid w:val="00F8236B"/>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1">
    <w:name w:val="ConsPlusNormal1"/>
    <w:link w:val="ConsPlusNormal"/>
    <w:locked/>
    <w:rsid w:val="00E87AA6"/>
    <w:rPr>
      <w:rFonts w:ascii="Arial" w:eastAsia="Times New Roman" w:hAnsi="Arial" w:cs="Arial"/>
      <w:sz w:val="20"/>
      <w:szCs w:val="20"/>
    </w:rPr>
  </w:style>
  <w:style w:type="paragraph" w:customStyle="1" w:styleId="15">
    <w:name w:val="Абзац списка1"/>
    <w:basedOn w:val="a0"/>
    <w:link w:val="ListParagraphChar"/>
    <w:rsid w:val="00F8236B"/>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font5">
    <w:name w:val="font5"/>
    <w:basedOn w:val="a0"/>
    <w:rsid w:val="00F8236B"/>
    <w:pPr>
      <w:spacing w:before="100" w:beforeAutospacing="1" w:after="100" w:afterAutospacing="1" w:line="240" w:lineRule="auto"/>
    </w:pPr>
    <w:rPr>
      <w:rFonts w:ascii="Calibri" w:eastAsia="Times New Roman" w:hAnsi="Calibri" w:cs="Times New Roman"/>
      <w:color w:val="000000"/>
    </w:rPr>
  </w:style>
  <w:style w:type="paragraph" w:customStyle="1" w:styleId="xl65">
    <w:name w:val="xl65"/>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6">
    <w:name w:val="xl86"/>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a0"/>
    <w:rsid w:val="00F8236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9">
    <w:name w:val="xl89"/>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0">
    <w:name w:val="xl90"/>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2">
    <w:name w:val="xl92"/>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93">
    <w:name w:val="xl93"/>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4">
    <w:name w:val="xl94"/>
    <w:basedOn w:val="a0"/>
    <w:rsid w:val="00F8236B"/>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a0"/>
    <w:rsid w:val="00F8236B"/>
    <w:pPr>
      <w:spacing w:before="100" w:beforeAutospacing="1" w:after="100" w:afterAutospacing="1" w:line="240" w:lineRule="auto"/>
    </w:pPr>
    <w:rPr>
      <w:rFonts w:ascii="Arial" w:eastAsia="Times New Roman" w:hAnsi="Arial" w:cs="Arial"/>
      <w:sz w:val="20"/>
      <w:szCs w:val="20"/>
    </w:rPr>
  </w:style>
  <w:style w:type="paragraph" w:customStyle="1" w:styleId="xl96">
    <w:name w:val="xl96"/>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7">
    <w:name w:val="xl97"/>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8">
    <w:name w:val="xl98"/>
    <w:basedOn w:val="a0"/>
    <w:rsid w:val="00F8236B"/>
    <w:pPr>
      <w:spacing w:before="100" w:beforeAutospacing="1" w:after="100" w:afterAutospacing="1" w:line="240" w:lineRule="auto"/>
    </w:pPr>
    <w:rPr>
      <w:rFonts w:ascii="Arial" w:eastAsia="Times New Roman" w:hAnsi="Arial" w:cs="Arial"/>
      <w:sz w:val="24"/>
      <w:szCs w:val="24"/>
    </w:rPr>
  </w:style>
  <w:style w:type="paragraph" w:customStyle="1" w:styleId="xl99">
    <w:name w:val="xl99"/>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1">
    <w:name w:val="xl101"/>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2">
    <w:name w:val="xl102"/>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3">
    <w:name w:val="xl103"/>
    <w:basedOn w:val="a0"/>
    <w:rsid w:val="00F8236B"/>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05">
    <w:name w:val="xl105"/>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6">
    <w:name w:val="xl106"/>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8">
    <w:name w:val="xl108"/>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9">
    <w:name w:val="xl109"/>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0">
    <w:name w:val="xl110"/>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1">
    <w:name w:val="xl111"/>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2">
    <w:name w:val="xl112"/>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3">
    <w:name w:val="xl113"/>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4">
    <w:name w:val="xl114"/>
    <w:basedOn w:val="a0"/>
    <w:rsid w:val="00F8236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5">
    <w:name w:val="xl115"/>
    <w:basedOn w:val="a0"/>
    <w:rsid w:val="00F8236B"/>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0"/>
    <w:rsid w:val="00F8236B"/>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7">
    <w:name w:val="xl117"/>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9">
    <w:name w:val="xl119"/>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0">
    <w:name w:val="xl120"/>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1">
    <w:name w:val="xl121"/>
    <w:basedOn w:val="a0"/>
    <w:rsid w:val="00F8236B"/>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2">
    <w:name w:val="xl122"/>
    <w:basedOn w:val="a0"/>
    <w:rsid w:val="00F8236B"/>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3">
    <w:name w:val="xl123"/>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4">
    <w:name w:val="xl124"/>
    <w:basedOn w:val="a0"/>
    <w:rsid w:val="00F8236B"/>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5">
    <w:name w:val="xl125"/>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6">
    <w:name w:val="xl126"/>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27">
    <w:name w:val="xl127"/>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28">
    <w:name w:val="xl128"/>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a0"/>
    <w:rsid w:val="00F8236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a0"/>
    <w:rsid w:val="00F8236B"/>
    <w:pPr>
      <w:spacing w:before="100" w:beforeAutospacing="1" w:after="100" w:afterAutospacing="1" w:line="240" w:lineRule="auto"/>
    </w:pPr>
    <w:rPr>
      <w:rFonts w:ascii="Arial" w:eastAsia="Times New Roman" w:hAnsi="Arial" w:cs="Arial"/>
      <w:sz w:val="20"/>
      <w:szCs w:val="20"/>
    </w:rPr>
  </w:style>
  <w:style w:type="paragraph" w:customStyle="1" w:styleId="xl131">
    <w:name w:val="xl131"/>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a0"/>
    <w:rsid w:val="00F8236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a0"/>
    <w:rsid w:val="00F8236B"/>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5">
    <w:name w:val="xl135"/>
    <w:basedOn w:val="a0"/>
    <w:rsid w:val="00F8236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6">
    <w:name w:val="xl136"/>
    <w:basedOn w:val="a0"/>
    <w:rsid w:val="00F8236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7">
    <w:name w:val="xl137"/>
    <w:basedOn w:val="a0"/>
    <w:rsid w:val="00F8236B"/>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8">
    <w:name w:val="xl138"/>
    <w:basedOn w:val="a0"/>
    <w:rsid w:val="00F8236B"/>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9">
    <w:name w:val="xl139"/>
    <w:basedOn w:val="a0"/>
    <w:rsid w:val="00F8236B"/>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0">
    <w:name w:val="xl140"/>
    <w:basedOn w:val="a0"/>
    <w:rsid w:val="00F8236B"/>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1">
    <w:name w:val="xl141"/>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2">
    <w:name w:val="xl142"/>
    <w:basedOn w:val="a0"/>
    <w:rsid w:val="00F8236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3">
    <w:name w:val="xl143"/>
    <w:basedOn w:val="a0"/>
    <w:rsid w:val="00F8236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a0"/>
    <w:rsid w:val="00F8236B"/>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5">
    <w:name w:val="xl145"/>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6">
    <w:name w:val="xl146"/>
    <w:basedOn w:val="a0"/>
    <w:rsid w:val="00F8236B"/>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7">
    <w:name w:val="xl147"/>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8">
    <w:name w:val="xl148"/>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0">
    <w:name w:val="xl150"/>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1">
    <w:name w:val="xl151"/>
    <w:basedOn w:val="a0"/>
    <w:rsid w:val="00F8236B"/>
    <w:pPr>
      <w:pBdr>
        <w:top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2">
    <w:name w:val="xl152"/>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3">
    <w:name w:val="xl153"/>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4">
    <w:name w:val="xl154"/>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5">
    <w:name w:val="xl155"/>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6">
    <w:name w:val="xl156"/>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7">
    <w:name w:val="xl157"/>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8">
    <w:name w:val="xl158"/>
    <w:basedOn w:val="a0"/>
    <w:rsid w:val="00F8236B"/>
    <w:pPr>
      <w:pBdr>
        <w:top w:val="single" w:sz="4" w:space="0" w:color="auto"/>
        <w:left w:val="single" w:sz="4" w:space="0" w:color="auto"/>
        <w:right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9">
    <w:name w:val="xl159"/>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60">
    <w:name w:val="xl160"/>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61">
    <w:name w:val="xl161"/>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62">
    <w:name w:val="xl162"/>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63">
    <w:name w:val="xl163"/>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64">
    <w:name w:val="xl164"/>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5">
    <w:name w:val="xl165"/>
    <w:basedOn w:val="a0"/>
    <w:rsid w:val="00F823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6">
    <w:name w:val="xl166"/>
    <w:basedOn w:val="a0"/>
    <w:rsid w:val="00F8236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7">
    <w:name w:val="xl167"/>
    <w:basedOn w:val="a0"/>
    <w:rsid w:val="00F8236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8">
    <w:name w:val="xl168"/>
    <w:basedOn w:val="a0"/>
    <w:rsid w:val="00F8236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styleId="aff4">
    <w:name w:val="footnote reference"/>
    <w:link w:val="16"/>
    <w:unhideWhenUsed/>
    <w:rsid w:val="00F8236B"/>
    <w:rPr>
      <w:vertAlign w:val="superscript"/>
    </w:rPr>
  </w:style>
  <w:style w:type="paragraph" w:customStyle="1" w:styleId="16">
    <w:name w:val="Знак сноски1"/>
    <w:basedOn w:val="17"/>
    <w:link w:val="aff4"/>
    <w:uiPriority w:val="99"/>
    <w:rsid w:val="00E87AA6"/>
    <w:rPr>
      <w:rFonts w:asciiTheme="minorHAnsi" w:eastAsiaTheme="minorEastAsia" w:hAnsiTheme="minorHAnsi" w:cstheme="minorBidi"/>
      <w:color w:val="auto"/>
      <w:szCs w:val="22"/>
      <w:vertAlign w:val="superscript"/>
    </w:rPr>
  </w:style>
  <w:style w:type="paragraph" w:customStyle="1" w:styleId="17">
    <w:name w:val="Основной шрифт абзаца1"/>
    <w:rsid w:val="00E87AA6"/>
    <w:rPr>
      <w:rFonts w:ascii="Calibri" w:eastAsia="Times New Roman" w:hAnsi="Calibri" w:cs="Times New Roman"/>
      <w:color w:val="000000"/>
      <w:szCs w:val="20"/>
    </w:rPr>
  </w:style>
  <w:style w:type="character" w:styleId="aff5">
    <w:name w:val="annotation reference"/>
    <w:unhideWhenUsed/>
    <w:rsid w:val="00F8236B"/>
    <w:rPr>
      <w:sz w:val="16"/>
      <w:szCs w:val="16"/>
    </w:rPr>
  </w:style>
  <w:style w:type="character" w:customStyle="1" w:styleId="hl41">
    <w:name w:val="hl41"/>
    <w:rsid w:val="00F8236B"/>
    <w:rPr>
      <w:b/>
      <w:bCs/>
      <w:sz w:val="20"/>
      <w:szCs w:val="20"/>
    </w:rPr>
  </w:style>
  <w:style w:type="character" w:customStyle="1" w:styleId="ConsNonformat0">
    <w:name w:val="ConsNonformat Знак"/>
    <w:rsid w:val="00F8236B"/>
    <w:rPr>
      <w:rFonts w:ascii="Courier New" w:hAnsi="Courier New" w:cs="Courier New" w:hint="default"/>
      <w:noProof w:val="0"/>
      <w:lang w:val="ru-RU" w:eastAsia="en-US" w:bidi="ar-SA"/>
    </w:rPr>
  </w:style>
  <w:style w:type="table" w:styleId="aff6">
    <w:name w:val="Table Grid"/>
    <w:basedOn w:val="a2"/>
    <w:rsid w:val="00F8236B"/>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annotation subject"/>
    <w:basedOn w:val="af4"/>
    <w:next w:val="af4"/>
    <w:link w:val="aff8"/>
    <w:uiPriority w:val="99"/>
    <w:rsid w:val="00970FD2"/>
    <w:rPr>
      <w:b/>
      <w:bCs/>
      <w:color w:val="000000"/>
      <w:lang w:val="x-none" w:eastAsia="x-none"/>
    </w:rPr>
  </w:style>
  <w:style w:type="character" w:customStyle="1" w:styleId="aff8">
    <w:name w:val="Тема примечания Знак"/>
    <w:basedOn w:val="af5"/>
    <w:link w:val="aff7"/>
    <w:uiPriority w:val="99"/>
    <w:rsid w:val="00970FD2"/>
    <w:rPr>
      <w:rFonts w:ascii="Times New Roman" w:eastAsia="Times New Roman" w:hAnsi="Times New Roman" w:cs="Times New Roman"/>
      <w:b/>
      <w:bCs/>
      <w:color w:val="000000"/>
      <w:sz w:val="20"/>
      <w:szCs w:val="20"/>
      <w:lang w:val="x-none" w:eastAsia="x-none"/>
    </w:rPr>
  </w:style>
  <w:style w:type="character" w:customStyle="1" w:styleId="apple-style-span">
    <w:name w:val="apple-style-span"/>
    <w:basedOn w:val="a1"/>
    <w:rsid w:val="00970FD2"/>
  </w:style>
  <w:style w:type="character" w:customStyle="1" w:styleId="apple-converted-space">
    <w:name w:val="apple-converted-space"/>
    <w:basedOn w:val="a1"/>
    <w:rsid w:val="00970FD2"/>
  </w:style>
  <w:style w:type="character" w:styleId="aff9">
    <w:name w:val="Emphasis"/>
    <w:uiPriority w:val="20"/>
    <w:qFormat/>
    <w:rsid w:val="00970FD2"/>
    <w:rPr>
      <w:i/>
      <w:iCs/>
    </w:rPr>
  </w:style>
  <w:style w:type="character" w:styleId="affa">
    <w:name w:val="Strong"/>
    <w:qFormat/>
    <w:rsid w:val="00970FD2"/>
    <w:rPr>
      <w:b/>
      <w:bCs/>
    </w:rPr>
  </w:style>
  <w:style w:type="paragraph" w:customStyle="1" w:styleId="ConsPlusNormal0">
    <w:name w:val="ConsPlusNormal Знак Знак"/>
    <w:link w:val="ConsPlusNormal2"/>
    <w:rsid w:val="00970FD2"/>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2">
    <w:name w:val="ConsPlusNormal Знак Знак Знак"/>
    <w:link w:val="ConsPlusNormal0"/>
    <w:locked/>
    <w:rsid w:val="00970FD2"/>
    <w:rPr>
      <w:rFonts w:ascii="Arial" w:eastAsia="Times New Roman" w:hAnsi="Arial" w:cs="Arial"/>
      <w:sz w:val="20"/>
      <w:szCs w:val="20"/>
    </w:rPr>
  </w:style>
  <w:style w:type="paragraph" w:customStyle="1" w:styleId="f">
    <w:name w:val="f"/>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k">
    <w:name w:val="blk"/>
    <w:basedOn w:val="a1"/>
    <w:rsid w:val="00970FD2"/>
  </w:style>
  <w:style w:type="paragraph" w:customStyle="1" w:styleId="s3">
    <w:name w:val="s_3"/>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1"/>
    <w:qFormat/>
    <w:rsid w:val="00970FD2"/>
    <w:pPr>
      <w:autoSpaceDE w:val="0"/>
      <w:autoSpaceDN w:val="0"/>
      <w:adjustRightInd w:val="0"/>
      <w:spacing w:after="0" w:line="240" w:lineRule="auto"/>
    </w:pPr>
    <w:rPr>
      <w:rFonts w:ascii="Courier New" w:eastAsia="Times New Roman" w:hAnsi="Courier New" w:cs="Courier New"/>
      <w:sz w:val="20"/>
      <w:szCs w:val="20"/>
    </w:rPr>
  </w:style>
  <w:style w:type="character" w:customStyle="1" w:styleId="ConsPlusNonformat1">
    <w:name w:val="ConsPlusNonformat1"/>
    <w:link w:val="ConsPlusNonformat"/>
    <w:uiPriority w:val="99"/>
    <w:locked/>
    <w:rsid w:val="00E87AA6"/>
    <w:rPr>
      <w:rFonts w:ascii="Courier New" w:eastAsia="Times New Roman" w:hAnsi="Courier New" w:cs="Courier New"/>
      <w:sz w:val="20"/>
      <w:szCs w:val="20"/>
    </w:rPr>
  </w:style>
  <w:style w:type="character" w:customStyle="1" w:styleId="affb">
    <w:name w:val="Гипертекстовая ссылка"/>
    <w:uiPriority w:val="99"/>
    <w:rsid w:val="00970FD2"/>
    <w:rPr>
      <w:color w:val="008000"/>
    </w:rPr>
  </w:style>
  <w:style w:type="paragraph" w:customStyle="1" w:styleId="Title">
    <w:name w:val="Title!Название НПА"/>
    <w:basedOn w:val="a0"/>
    <w:rsid w:val="0015001C"/>
    <w:pPr>
      <w:suppressAutoHyphens/>
      <w:spacing w:before="240" w:after="60" w:line="240" w:lineRule="auto"/>
      <w:jc w:val="center"/>
    </w:pPr>
    <w:rPr>
      <w:rFonts w:ascii="Times New Roman" w:eastAsia="Calibri" w:hAnsi="Times New Roman" w:cs="Times New Roman"/>
      <w:b/>
      <w:bCs/>
      <w:kern w:val="2"/>
      <w:sz w:val="32"/>
      <w:szCs w:val="32"/>
      <w:lang w:eastAsia="zh-CN"/>
    </w:rPr>
  </w:style>
  <w:style w:type="character" w:customStyle="1" w:styleId="s10">
    <w:name w:val="s_10"/>
    <w:basedOn w:val="a1"/>
    <w:rsid w:val="0015001C"/>
  </w:style>
  <w:style w:type="paragraph" w:customStyle="1" w:styleId="s16">
    <w:name w:val="s_16"/>
    <w:basedOn w:val="a0"/>
    <w:rsid w:val="0015001C"/>
    <w:pPr>
      <w:spacing w:before="100" w:beforeAutospacing="1" w:after="100" w:afterAutospacing="1" w:line="240" w:lineRule="auto"/>
    </w:pPr>
    <w:rPr>
      <w:rFonts w:ascii="Times New Roman" w:eastAsia="Times New Roman" w:hAnsi="Times New Roman" w:cs="Times New Roman"/>
      <w:sz w:val="24"/>
      <w:szCs w:val="24"/>
    </w:rPr>
  </w:style>
  <w:style w:type="character" w:styleId="affc">
    <w:name w:val="line number"/>
    <w:basedOn w:val="a1"/>
    <w:uiPriority w:val="99"/>
    <w:semiHidden/>
    <w:unhideWhenUsed/>
    <w:rsid w:val="00501E8D"/>
  </w:style>
  <w:style w:type="paragraph" w:customStyle="1" w:styleId="affd">
    <w:name w:val="Нормальный (таблица)"/>
    <w:basedOn w:val="a0"/>
    <w:next w:val="a0"/>
    <w:uiPriority w:val="99"/>
    <w:rsid w:val="00EC05F3"/>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fe">
    <w:name w:val="Прижатый влево"/>
    <w:basedOn w:val="a0"/>
    <w:next w:val="a0"/>
    <w:rsid w:val="00EC05F3"/>
    <w:pPr>
      <w:widowControl w:val="0"/>
      <w:autoSpaceDE w:val="0"/>
      <w:autoSpaceDN w:val="0"/>
      <w:adjustRightInd w:val="0"/>
      <w:spacing w:after="0" w:line="240" w:lineRule="auto"/>
    </w:pPr>
    <w:rPr>
      <w:rFonts w:ascii="Times New Roman CYR" w:hAnsi="Times New Roman CYR" w:cs="Times New Roman CYR"/>
      <w:sz w:val="24"/>
      <w:szCs w:val="24"/>
    </w:rPr>
  </w:style>
  <w:style w:type="character" w:customStyle="1" w:styleId="18">
    <w:name w:val="Гиперссылка1"/>
    <w:basedOn w:val="a1"/>
    <w:rsid w:val="00EC05F3"/>
  </w:style>
  <w:style w:type="paragraph" w:customStyle="1" w:styleId="29">
    <w:name w:val="Обычный2"/>
    <w:rsid w:val="00D82C57"/>
    <w:pPr>
      <w:snapToGrid w:val="0"/>
      <w:spacing w:before="60" w:after="0" w:line="240" w:lineRule="auto"/>
      <w:ind w:firstLine="720"/>
      <w:jc w:val="both"/>
    </w:pPr>
    <w:rPr>
      <w:rFonts w:ascii="Arial" w:eastAsia="Times New Roman" w:hAnsi="Arial" w:cs="Times New Roman"/>
      <w:sz w:val="24"/>
      <w:szCs w:val="20"/>
    </w:rPr>
  </w:style>
  <w:style w:type="paragraph" w:customStyle="1" w:styleId="2a">
    <w:name w:val="Абзац списка2"/>
    <w:basedOn w:val="a0"/>
    <w:rsid w:val="00D82C57"/>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xl169">
    <w:name w:val="xl169"/>
    <w:basedOn w:val="a0"/>
    <w:rsid w:val="00D82C57"/>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0">
    <w:name w:val="xl170"/>
    <w:basedOn w:val="a0"/>
    <w:rsid w:val="00D82C57"/>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1">
    <w:name w:val="xl171"/>
    <w:basedOn w:val="a0"/>
    <w:rsid w:val="00D82C57"/>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2">
    <w:name w:val="xl172"/>
    <w:basedOn w:val="a0"/>
    <w:rsid w:val="00D82C5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73">
    <w:name w:val="xl173"/>
    <w:basedOn w:val="a0"/>
    <w:rsid w:val="00D82C5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74">
    <w:name w:val="xl174"/>
    <w:basedOn w:val="a0"/>
    <w:rsid w:val="00D82C5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5">
    <w:name w:val="xl175"/>
    <w:basedOn w:val="a0"/>
    <w:rsid w:val="00D82C5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6">
    <w:name w:val="xl176"/>
    <w:basedOn w:val="a0"/>
    <w:rsid w:val="00D82C5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7">
    <w:name w:val="xl177"/>
    <w:basedOn w:val="a0"/>
    <w:rsid w:val="00D82C57"/>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8">
    <w:name w:val="xl178"/>
    <w:basedOn w:val="a0"/>
    <w:rsid w:val="00D82C5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19">
    <w:name w:val="Заголовок1"/>
    <w:basedOn w:val="a0"/>
    <w:next w:val="af9"/>
    <w:rsid w:val="003368E2"/>
    <w:pPr>
      <w:keepNext/>
      <w:suppressAutoHyphens/>
      <w:spacing w:before="240" w:after="120" w:line="240" w:lineRule="auto"/>
    </w:pPr>
    <w:rPr>
      <w:rFonts w:ascii="Arial" w:eastAsia="Lucida Sans Unicode" w:hAnsi="Arial" w:cs="Tahoma"/>
      <w:sz w:val="28"/>
      <w:szCs w:val="28"/>
      <w:lang w:eastAsia="ar-SA"/>
    </w:rPr>
  </w:style>
  <w:style w:type="paragraph" w:customStyle="1" w:styleId="formattexttopleveltext">
    <w:name w:val="formattext topleveltext"/>
    <w:basedOn w:val="a0"/>
    <w:rsid w:val="00292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a">
    <w:name w:val="Название1"/>
    <w:basedOn w:val="a0"/>
    <w:qFormat/>
    <w:rsid w:val="00292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b">
    <w:name w:val="заголовок 1"/>
    <w:basedOn w:val="a0"/>
    <w:next w:val="a0"/>
    <w:rsid w:val="00292BF1"/>
    <w:pPr>
      <w:keepNext/>
      <w:autoSpaceDE w:val="0"/>
      <w:autoSpaceDN w:val="0"/>
      <w:spacing w:after="0" w:line="240" w:lineRule="auto"/>
      <w:outlineLvl w:val="0"/>
    </w:pPr>
    <w:rPr>
      <w:rFonts w:ascii="Times New Roman" w:eastAsia="Times New Roman" w:hAnsi="Times New Roman" w:cs="Times New Roman"/>
      <w:sz w:val="28"/>
      <w:szCs w:val="28"/>
    </w:rPr>
  </w:style>
  <w:style w:type="paragraph" w:customStyle="1" w:styleId="rtejustify">
    <w:name w:val="rtejustify"/>
    <w:basedOn w:val="a0"/>
    <w:rsid w:val="008674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topleveltextcentertext">
    <w:name w:val="headertext topleveltext centertext"/>
    <w:basedOn w:val="a0"/>
    <w:rsid w:val="00733853"/>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Footnote">
    <w:name w:val="Footnote"/>
    <w:basedOn w:val="a0"/>
    <w:link w:val="Footnote1"/>
    <w:rsid w:val="00E87AA6"/>
    <w:pPr>
      <w:widowControl w:val="0"/>
      <w:spacing w:after="0" w:line="240" w:lineRule="auto"/>
    </w:pPr>
    <w:rPr>
      <w:rFonts w:ascii="Arial" w:eastAsia="Times New Roman" w:hAnsi="Arial" w:cs="Times New Roman"/>
      <w:sz w:val="20"/>
      <w:szCs w:val="20"/>
      <w:lang w:val="x-none" w:eastAsia="x-none"/>
    </w:rPr>
  </w:style>
  <w:style w:type="character" w:customStyle="1" w:styleId="Footnote1">
    <w:name w:val="Footnote1"/>
    <w:link w:val="Footnote"/>
    <w:locked/>
    <w:rsid w:val="00E87AA6"/>
    <w:rPr>
      <w:rFonts w:ascii="Arial" w:eastAsia="Times New Roman" w:hAnsi="Arial" w:cs="Times New Roman"/>
      <w:sz w:val="20"/>
      <w:szCs w:val="20"/>
      <w:lang w:val="x-none" w:eastAsia="x-none"/>
    </w:rPr>
  </w:style>
  <w:style w:type="paragraph" w:customStyle="1" w:styleId="HeaderandFooter">
    <w:name w:val="Header and Footer"/>
    <w:link w:val="HeaderandFooter1"/>
    <w:rsid w:val="00E87AA6"/>
    <w:pPr>
      <w:spacing w:line="360" w:lineRule="auto"/>
    </w:pPr>
    <w:rPr>
      <w:rFonts w:ascii="XO Thames" w:eastAsia="Times New Roman" w:hAnsi="XO Thames" w:cs="Calibri"/>
      <w:color w:val="000000"/>
    </w:rPr>
  </w:style>
  <w:style w:type="character" w:customStyle="1" w:styleId="HeaderandFooter1">
    <w:name w:val="Header and Footer1"/>
    <w:link w:val="HeaderandFooter"/>
    <w:locked/>
    <w:rsid w:val="00E87AA6"/>
    <w:rPr>
      <w:rFonts w:ascii="XO Thames" w:eastAsia="Times New Roman" w:hAnsi="XO Thames" w:cs="Calibri"/>
      <w:color w:val="000000"/>
    </w:rPr>
  </w:style>
  <w:style w:type="paragraph" w:customStyle="1" w:styleId="ConsPlusCell">
    <w:name w:val="ConsPlusCell"/>
    <w:link w:val="ConsPlusCell1"/>
    <w:rsid w:val="00E87AA6"/>
    <w:pPr>
      <w:spacing w:after="0" w:line="240" w:lineRule="auto"/>
    </w:pPr>
    <w:rPr>
      <w:rFonts w:ascii="Courier New" w:eastAsia="Times New Roman" w:hAnsi="Courier New" w:cs="Calibri"/>
      <w:color w:val="000000"/>
    </w:rPr>
  </w:style>
  <w:style w:type="character" w:customStyle="1" w:styleId="ConsPlusCell1">
    <w:name w:val="ConsPlusCell1"/>
    <w:link w:val="ConsPlusCell"/>
    <w:locked/>
    <w:rsid w:val="00E87AA6"/>
    <w:rPr>
      <w:rFonts w:ascii="Courier New" w:eastAsia="Times New Roman" w:hAnsi="Courier New" w:cs="Calibri"/>
      <w:color w:val="000000"/>
    </w:rPr>
  </w:style>
  <w:style w:type="paragraph" w:styleId="afff">
    <w:name w:val="Subtitle"/>
    <w:basedOn w:val="a0"/>
    <w:next w:val="a0"/>
    <w:link w:val="afff0"/>
    <w:uiPriority w:val="11"/>
    <w:qFormat/>
    <w:rsid w:val="00E87AA6"/>
    <w:rPr>
      <w:rFonts w:ascii="XO Thames" w:eastAsia="Times New Roman" w:hAnsi="XO Thames" w:cs="Times New Roman"/>
      <w:i/>
      <w:color w:val="616161"/>
      <w:sz w:val="24"/>
      <w:szCs w:val="20"/>
      <w:lang w:val="x-none" w:eastAsia="x-none"/>
    </w:rPr>
  </w:style>
  <w:style w:type="character" w:customStyle="1" w:styleId="afff0">
    <w:name w:val="Подзаголовок Знак"/>
    <w:basedOn w:val="a1"/>
    <w:link w:val="afff"/>
    <w:uiPriority w:val="11"/>
    <w:rsid w:val="00E87AA6"/>
    <w:rPr>
      <w:rFonts w:ascii="XO Thames" w:eastAsia="Times New Roman" w:hAnsi="XO Thames" w:cs="Times New Roman"/>
      <w:i/>
      <w:color w:val="616161"/>
      <w:sz w:val="24"/>
      <w:szCs w:val="20"/>
      <w:lang w:val="x-none" w:eastAsia="x-none"/>
    </w:rPr>
  </w:style>
  <w:style w:type="paragraph" w:customStyle="1" w:styleId="toc10">
    <w:name w:val="toc 10"/>
    <w:next w:val="a0"/>
    <w:link w:val="toc101"/>
    <w:rsid w:val="00E87AA6"/>
    <w:pPr>
      <w:ind w:left="1800"/>
    </w:pPr>
    <w:rPr>
      <w:rFonts w:ascii="Calibri" w:eastAsia="Times New Roman" w:hAnsi="Calibri" w:cs="Times New Roman"/>
      <w:color w:val="000000"/>
      <w:szCs w:val="20"/>
    </w:rPr>
  </w:style>
  <w:style w:type="character" w:customStyle="1" w:styleId="toc101">
    <w:name w:val="toc 101"/>
    <w:link w:val="toc10"/>
    <w:locked/>
    <w:rsid w:val="00E87AA6"/>
    <w:rPr>
      <w:rFonts w:ascii="Calibri" w:eastAsia="Times New Roman" w:hAnsi="Calibri" w:cs="Times New Roman"/>
      <w:color w:val="000000"/>
      <w:szCs w:val="20"/>
    </w:rPr>
  </w:style>
  <w:style w:type="character" w:customStyle="1" w:styleId="1c">
    <w:name w:val="Неразрешенное упоминание1"/>
    <w:uiPriority w:val="99"/>
    <w:semiHidden/>
    <w:unhideWhenUsed/>
    <w:rsid w:val="00E87AA6"/>
    <w:rPr>
      <w:rFonts w:cs="Times New Roman"/>
      <w:color w:val="605E5C"/>
      <w:shd w:val="clear" w:color="auto" w:fill="E1DFDD"/>
    </w:rPr>
  </w:style>
  <w:style w:type="paragraph" w:customStyle="1" w:styleId="consplusnormal3">
    <w:name w:val="consplusnormal"/>
    <w:basedOn w:val="a0"/>
    <w:rsid w:val="00E87A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center">
    <w:name w:val="rtecenter"/>
    <w:basedOn w:val="a0"/>
    <w:rsid w:val="000C1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0"/>
    <w:uiPriority w:val="1"/>
    <w:qFormat/>
    <w:rsid w:val="00F643E0"/>
    <w:pPr>
      <w:widowControl w:val="0"/>
      <w:suppressAutoHyphens/>
      <w:spacing w:after="0" w:line="100" w:lineRule="atLeast"/>
    </w:pPr>
    <w:rPr>
      <w:rFonts w:ascii="Times New Roman" w:eastAsia="Times New Roman" w:hAnsi="Times New Roman" w:cs="Times New Roman"/>
      <w:lang w:eastAsia="ar-SA"/>
    </w:rPr>
  </w:style>
  <w:style w:type="paragraph" w:customStyle="1" w:styleId="empty">
    <w:name w:val="empty"/>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91">
    <w:name w:val="s_91"/>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1">
    <w:name w:val="indent_1"/>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search">
    <w:name w:val="highlightsearch"/>
    <w:basedOn w:val="a1"/>
    <w:rsid w:val="00F643E0"/>
  </w:style>
  <w:style w:type="paragraph" w:customStyle="1" w:styleId="1d">
    <w:name w:val="Стиль1"/>
    <w:basedOn w:val="a0"/>
    <w:link w:val="1e"/>
    <w:uiPriority w:val="99"/>
    <w:rsid w:val="00F643E0"/>
    <w:pPr>
      <w:autoSpaceDE w:val="0"/>
      <w:autoSpaceDN w:val="0"/>
      <w:adjustRightInd w:val="0"/>
      <w:spacing w:after="0" w:line="240" w:lineRule="auto"/>
      <w:ind w:firstLine="540"/>
      <w:jc w:val="both"/>
    </w:pPr>
    <w:rPr>
      <w:rFonts w:ascii="Times New Roman" w:eastAsia="Times New Roman" w:hAnsi="Times New Roman" w:cs="Times New Roman"/>
      <w:sz w:val="28"/>
      <w:szCs w:val="28"/>
      <w:lang w:val="x-none" w:eastAsia="en-US"/>
    </w:rPr>
  </w:style>
  <w:style w:type="character" w:customStyle="1" w:styleId="1e">
    <w:name w:val="Стиль1 Знак"/>
    <w:link w:val="1d"/>
    <w:uiPriority w:val="99"/>
    <w:rsid w:val="00F643E0"/>
    <w:rPr>
      <w:rFonts w:ascii="Times New Roman" w:eastAsia="Times New Roman" w:hAnsi="Times New Roman" w:cs="Times New Roman"/>
      <w:sz w:val="28"/>
      <w:szCs w:val="28"/>
      <w:lang w:val="x-none" w:eastAsia="en-US"/>
    </w:rPr>
  </w:style>
  <w:style w:type="character" w:customStyle="1" w:styleId="38">
    <w:name w:val="Основной текст (3)_"/>
    <w:basedOn w:val="a1"/>
    <w:link w:val="39"/>
    <w:locked/>
    <w:rsid w:val="00AE00C5"/>
    <w:rPr>
      <w:rFonts w:ascii="Times New Roman" w:eastAsia="Times New Roman" w:hAnsi="Times New Roman"/>
      <w:b/>
      <w:bCs/>
      <w:sz w:val="18"/>
      <w:szCs w:val="18"/>
      <w:shd w:val="clear" w:color="auto" w:fill="FFFFFF"/>
    </w:rPr>
  </w:style>
  <w:style w:type="paragraph" w:customStyle="1" w:styleId="39">
    <w:name w:val="Основной текст (3)"/>
    <w:basedOn w:val="a0"/>
    <w:link w:val="38"/>
    <w:rsid w:val="00AE00C5"/>
    <w:pPr>
      <w:widowControl w:val="0"/>
      <w:shd w:val="clear" w:color="auto" w:fill="FFFFFF"/>
      <w:spacing w:after="240" w:line="216" w:lineRule="exact"/>
      <w:ind w:hanging="160"/>
    </w:pPr>
    <w:rPr>
      <w:rFonts w:ascii="Times New Roman" w:eastAsia="Times New Roman" w:hAnsi="Times New Roman"/>
      <w:b/>
      <w:bCs/>
      <w:sz w:val="18"/>
      <w:szCs w:val="18"/>
    </w:rPr>
  </w:style>
  <w:style w:type="character" w:customStyle="1" w:styleId="43">
    <w:name w:val="Основной текст (4)_"/>
    <w:basedOn w:val="a1"/>
    <w:link w:val="44"/>
    <w:locked/>
    <w:rsid w:val="00AE00C5"/>
    <w:rPr>
      <w:rFonts w:ascii="Times New Roman" w:eastAsia="Times New Roman" w:hAnsi="Times New Roman"/>
      <w:sz w:val="19"/>
      <w:szCs w:val="19"/>
      <w:shd w:val="clear" w:color="auto" w:fill="FFFFFF"/>
    </w:rPr>
  </w:style>
  <w:style w:type="paragraph" w:customStyle="1" w:styleId="44">
    <w:name w:val="Основной текст (4)"/>
    <w:basedOn w:val="a0"/>
    <w:link w:val="43"/>
    <w:rsid w:val="00AE00C5"/>
    <w:pPr>
      <w:widowControl w:val="0"/>
      <w:shd w:val="clear" w:color="auto" w:fill="FFFFFF"/>
      <w:spacing w:after="0" w:line="221" w:lineRule="exact"/>
      <w:jc w:val="both"/>
    </w:pPr>
    <w:rPr>
      <w:rFonts w:ascii="Times New Roman" w:eastAsia="Times New Roman" w:hAnsi="Times New Roman"/>
      <w:sz w:val="19"/>
      <w:szCs w:val="19"/>
    </w:rPr>
  </w:style>
  <w:style w:type="character" w:customStyle="1" w:styleId="2b">
    <w:name w:val="Основной текст (2)_"/>
    <w:basedOn w:val="a1"/>
    <w:link w:val="2c"/>
    <w:locked/>
    <w:rsid w:val="00AE00C5"/>
    <w:rPr>
      <w:rFonts w:ascii="Times New Roman" w:eastAsia="Times New Roman" w:hAnsi="Times New Roman"/>
      <w:i/>
      <w:iCs/>
      <w:sz w:val="19"/>
      <w:szCs w:val="19"/>
      <w:shd w:val="clear" w:color="auto" w:fill="FFFFFF"/>
    </w:rPr>
  </w:style>
  <w:style w:type="paragraph" w:customStyle="1" w:styleId="2c">
    <w:name w:val="Основной текст (2)"/>
    <w:basedOn w:val="a0"/>
    <w:link w:val="2b"/>
    <w:rsid w:val="00AE00C5"/>
    <w:pPr>
      <w:widowControl w:val="0"/>
      <w:shd w:val="clear" w:color="auto" w:fill="FFFFFF"/>
      <w:spacing w:after="0" w:line="221" w:lineRule="exact"/>
      <w:jc w:val="both"/>
    </w:pPr>
    <w:rPr>
      <w:rFonts w:ascii="Times New Roman" w:eastAsia="Times New Roman" w:hAnsi="Times New Roman"/>
      <w:i/>
      <w:iCs/>
      <w:sz w:val="19"/>
      <w:szCs w:val="19"/>
    </w:rPr>
  </w:style>
  <w:style w:type="character" w:customStyle="1" w:styleId="afff1">
    <w:name w:val="Цветовое выделение"/>
    <w:uiPriority w:val="99"/>
    <w:rsid w:val="00F060CB"/>
    <w:rPr>
      <w:b/>
      <w:color w:val="26282F"/>
    </w:rPr>
  </w:style>
  <w:style w:type="character" w:customStyle="1" w:styleId="ConsPlusNormal4">
    <w:name w:val="ConsPlusNormal Знак"/>
    <w:locked/>
    <w:rsid w:val="00F060CB"/>
    <w:rPr>
      <w:rFonts w:ascii="Arial" w:eastAsia="Times New Roman" w:hAnsi="Arial" w:cs="Arial"/>
      <w:sz w:val="20"/>
      <w:szCs w:val="20"/>
      <w:lang w:eastAsia="ru-RU"/>
    </w:rPr>
  </w:style>
  <w:style w:type="paragraph" w:styleId="afff2">
    <w:name w:val="Normal Indent"/>
    <w:basedOn w:val="a0"/>
    <w:link w:val="afff3"/>
    <w:rsid w:val="001807AA"/>
    <w:pPr>
      <w:spacing w:after="0" w:line="240" w:lineRule="auto"/>
      <w:ind w:left="708"/>
    </w:pPr>
    <w:rPr>
      <w:rFonts w:ascii="Times New Roman" w:eastAsia="Times New Roman" w:hAnsi="Times New Roman" w:cs="Times New Roman"/>
      <w:sz w:val="24"/>
      <w:szCs w:val="24"/>
    </w:rPr>
  </w:style>
  <w:style w:type="character" w:customStyle="1" w:styleId="afff3">
    <w:name w:val="Обычный отступ Знак"/>
    <w:basedOn w:val="a1"/>
    <w:link w:val="afff2"/>
    <w:rsid w:val="001807AA"/>
    <w:rPr>
      <w:rFonts w:ascii="Times New Roman" w:eastAsia="Times New Roman" w:hAnsi="Times New Roman" w:cs="Times New Roman"/>
      <w:sz w:val="24"/>
      <w:szCs w:val="24"/>
    </w:rPr>
  </w:style>
  <w:style w:type="paragraph" w:styleId="afff4">
    <w:name w:val="Block Text"/>
    <w:basedOn w:val="a0"/>
    <w:rsid w:val="001807AA"/>
    <w:pPr>
      <w:spacing w:after="0" w:line="240" w:lineRule="auto"/>
      <w:ind w:left="-851" w:right="-1050"/>
      <w:jc w:val="both"/>
    </w:pPr>
    <w:rPr>
      <w:rFonts w:ascii="Times New Roman" w:eastAsia="Times New Roman" w:hAnsi="Times New Roman" w:cs="Times New Roman"/>
      <w:sz w:val="28"/>
      <w:szCs w:val="20"/>
    </w:rPr>
  </w:style>
  <w:style w:type="paragraph" w:customStyle="1" w:styleId="211">
    <w:name w:val="Основной текст 21"/>
    <w:basedOn w:val="a0"/>
    <w:rsid w:val="001807AA"/>
    <w:pPr>
      <w:spacing w:after="0" w:line="240" w:lineRule="auto"/>
      <w:jc w:val="both"/>
    </w:pPr>
    <w:rPr>
      <w:rFonts w:ascii="Times New Roman" w:eastAsia="Times New Roman" w:hAnsi="Times New Roman" w:cs="Times New Roman"/>
      <w:sz w:val="28"/>
      <w:szCs w:val="20"/>
    </w:rPr>
  </w:style>
  <w:style w:type="paragraph" w:customStyle="1" w:styleId="220">
    <w:name w:val="Основной текст 22"/>
    <w:basedOn w:val="a0"/>
    <w:rsid w:val="001807AA"/>
    <w:pPr>
      <w:spacing w:after="0" w:line="240" w:lineRule="auto"/>
      <w:jc w:val="both"/>
    </w:pPr>
    <w:rPr>
      <w:rFonts w:ascii="Times New Roman" w:eastAsia="Times New Roman" w:hAnsi="Times New Roman" w:cs="Times New Roman"/>
      <w:sz w:val="28"/>
      <w:szCs w:val="20"/>
    </w:rPr>
  </w:style>
  <w:style w:type="paragraph" w:customStyle="1" w:styleId="1f">
    <w:name w:val="Без интервала1"/>
    <w:qFormat/>
    <w:rsid w:val="001B1DC5"/>
    <w:pPr>
      <w:spacing w:after="0" w:line="240" w:lineRule="auto"/>
    </w:pPr>
    <w:rPr>
      <w:rFonts w:ascii="Times New Roman" w:eastAsia="Calibri" w:hAnsi="Times New Roman" w:cs="Times New Roman"/>
      <w:sz w:val="20"/>
      <w:szCs w:val="20"/>
    </w:rPr>
  </w:style>
  <w:style w:type="paragraph" w:customStyle="1" w:styleId="3a">
    <w:name w:val="Абзац списка3"/>
    <w:basedOn w:val="a0"/>
    <w:rsid w:val="006C08F2"/>
    <w:pPr>
      <w:suppressAutoHyphens/>
      <w:ind w:left="720"/>
      <w:contextualSpacing/>
    </w:pPr>
    <w:rPr>
      <w:rFonts w:ascii="Calibri" w:eastAsia="Calibri" w:hAnsi="Calibri" w:cs="Times New Roman"/>
      <w:lang w:eastAsia="zh-CN"/>
    </w:rPr>
  </w:style>
  <w:style w:type="paragraph" w:customStyle="1" w:styleId="consplusnonformat0">
    <w:name w:val="consplusnonformat"/>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0">
    <w:name w:val="table0"/>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
    <w:name w:val="table"/>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character" w:styleId="afff5">
    <w:name w:val="page number"/>
    <w:basedOn w:val="a1"/>
    <w:rsid w:val="00F07319"/>
  </w:style>
  <w:style w:type="paragraph" w:customStyle="1" w:styleId="3b">
    <w:name w:val="Обычный3"/>
    <w:rsid w:val="00F07319"/>
    <w:pPr>
      <w:spacing w:before="60" w:after="0" w:line="240" w:lineRule="auto"/>
      <w:ind w:firstLine="720"/>
      <w:jc w:val="both"/>
    </w:pPr>
    <w:rPr>
      <w:rFonts w:ascii="Arial" w:eastAsia="Times New Roman" w:hAnsi="Arial" w:cs="Times New Roman"/>
      <w:snapToGrid w:val="0"/>
      <w:sz w:val="24"/>
      <w:szCs w:val="20"/>
    </w:rPr>
  </w:style>
  <w:style w:type="paragraph" w:customStyle="1" w:styleId="45">
    <w:name w:val="Абзац списка4"/>
    <w:basedOn w:val="a0"/>
    <w:rsid w:val="00F07319"/>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46">
    <w:name w:val="Обычный4"/>
    <w:rsid w:val="00B22C81"/>
    <w:pPr>
      <w:spacing w:before="60" w:after="0" w:line="240" w:lineRule="auto"/>
      <w:ind w:firstLine="720"/>
      <w:jc w:val="both"/>
    </w:pPr>
    <w:rPr>
      <w:rFonts w:ascii="Arial" w:eastAsia="Times New Roman" w:hAnsi="Arial" w:cs="Times New Roman"/>
      <w:snapToGrid w:val="0"/>
      <w:sz w:val="24"/>
      <w:szCs w:val="20"/>
    </w:rPr>
  </w:style>
  <w:style w:type="paragraph" w:customStyle="1" w:styleId="Default">
    <w:name w:val="Default"/>
    <w:rsid w:val="00B22C8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Style7">
    <w:name w:val="Style7"/>
    <w:basedOn w:val="a0"/>
    <w:rsid w:val="006A0327"/>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6">
    <w:name w:val="Style6"/>
    <w:basedOn w:val="a0"/>
    <w:uiPriority w:val="99"/>
    <w:rsid w:val="006A0327"/>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19">
    <w:name w:val="Style19"/>
    <w:basedOn w:val="a0"/>
    <w:uiPriority w:val="99"/>
    <w:rsid w:val="006A0327"/>
    <w:pPr>
      <w:widowControl w:val="0"/>
      <w:autoSpaceDE w:val="0"/>
      <w:autoSpaceDN w:val="0"/>
      <w:adjustRightInd w:val="0"/>
      <w:spacing w:after="0" w:line="240" w:lineRule="auto"/>
      <w:jc w:val="both"/>
    </w:pPr>
    <w:rPr>
      <w:rFonts w:ascii="Arial Narrow" w:eastAsia="Times New Roman" w:hAnsi="Arial Narrow" w:cs="Times New Roman"/>
      <w:sz w:val="24"/>
      <w:szCs w:val="24"/>
    </w:rPr>
  </w:style>
  <w:style w:type="character" w:customStyle="1" w:styleId="FontStyle57">
    <w:name w:val="Font Style57"/>
    <w:uiPriority w:val="99"/>
    <w:rsid w:val="006A0327"/>
    <w:rPr>
      <w:rFonts w:ascii="Cambria" w:hAnsi="Cambria" w:cs="Cambria" w:hint="default"/>
      <w:sz w:val="20"/>
      <w:szCs w:val="20"/>
    </w:rPr>
  </w:style>
  <w:style w:type="character" w:customStyle="1" w:styleId="FontStyle58">
    <w:name w:val="Font Style58"/>
    <w:uiPriority w:val="99"/>
    <w:rsid w:val="006A0327"/>
    <w:rPr>
      <w:rFonts w:ascii="Cambria" w:hAnsi="Cambria" w:cs="Cambria" w:hint="default"/>
      <w:i/>
      <w:iCs/>
      <w:sz w:val="20"/>
      <w:szCs w:val="20"/>
    </w:rPr>
  </w:style>
  <w:style w:type="paragraph" w:customStyle="1" w:styleId="53">
    <w:name w:val="Обычный5"/>
    <w:rsid w:val="0003686D"/>
    <w:pPr>
      <w:snapToGrid w:val="0"/>
      <w:spacing w:before="60" w:after="0" w:line="240" w:lineRule="auto"/>
      <w:ind w:firstLine="720"/>
      <w:jc w:val="both"/>
    </w:pPr>
    <w:rPr>
      <w:rFonts w:ascii="Arial" w:eastAsia="Times New Roman" w:hAnsi="Arial" w:cs="Times New Roman"/>
      <w:sz w:val="24"/>
      <w:szCs w:val="20"/>
    </w:rPr>
  </w:style>
  <w:style w:type="paragraph" w:styleId="afff6">
    <w:name w:val="Revision"/>
    <w:hidden/>
    <w:uiPriority w:val="99"/>
    <w:semiHidden/>
    <w:rsid w:val="00D25E73"/>
    <w:pPr>
      <w:spacing w:after="0" w:line="240" w:lineRule="auto"/>
    </w:pPr>
    <w:rPr>
      <w:rFonts w:ascii="Times New Roman" w:eastAsia="Times New Roman" w:hAnsi="Times New Roman" w:cs="Times New Roman"/>
      <w:sz w:val="28"/>
      <w:szCs w:val="28"/>
    </w:rPr>
  </w:style>
  <w:style w:type="paragraph" w:customStyle="1" w:styleId="111">
    <w:name w:val="Табличный_боковик_11"/>
    <w:link w:val="112"/>
    <w:qFormat/>
    <w:rsid w:val="00507F4B"/>
    <w:pPr>
      <w:spacing w:after="0" w:line="240" w:lineRule="auto"/>
    </w:pPr>
    <w:rPr>
      <w:rFonts w:ascii="Times New Roman" w:eastAsia="Times New Roman" w:hAnsi="Times New Roman" w:cs="Times New Roman"/>
      <w:szCs w:val="24"/>
    </w:rPr>
  </w:style>
  <w:style w:type="character" w:customStyle="1" w:styleId="112">
    <w:name w:val="Табличный_боковик_11 Знак"/>
    <w:link w:val="111"/>
    <w:rsid w:val="00507F4B"/>
    <w:rPr>
      <w:rFonts w:ascii="Times New Roman" w:eastAsia="Times New Roman" w:hAnsi="Times New Roman" w:cs="Times New Roman"/>
      <w:szCs w:val="24"/>
    </w:rPr>
  </w:style>
  <w:style w:type="paragraph" w:customStyle="1" w:styleId="64">
    <w:name w:val="Обычный6"/>
    <w:rsid w:val="00E92C65"/>
    <w:pPr>
      <w:spacing w:before="60" w:after="0" w:line="240" w:lineRule="auto"/>
      <w:ind w:firstLine="720"/>
      <w:jc w:val="both"/>
    </w:pPr>
    <w:rPr>
      <w:rFonts w:ascii="Arial" w:eastAsia="Times New Roman" w:hAnsi="Arial" w:cs="Times New Roman"/>
      <w:snapToGrid w:val="0"/>
      <w:sz w:val="24"/>
      <w:szCs w:val="20"/>
    </w:rPr>
  </w:style>
  <w:style w:type="paragraph" w:customStyle="1" w:styleId="afff7">
    <w:name w:val="Таблицы (моноширинный)"/>
    <w:basedOn w:val="a0"/>
    <w:next w:val="a0"/>
    <w:uiPriority w:val="99"/>
    <w:rsid w:val="0050401C"/>
    <w:pPr>
      <w:widowControl w:val="0"/>
      <w:autoSpaceDE w:val="0"/>
      <w:autoSpaceDN w:val="0"/>
      <w:adjustRightInd w:val="0"/>
      <w:spacing w:after="0" w:line="240" w:lineRule="auto"/>
    </w:pPr>
    <w:rPr>
      <w:rFonts w:ascii="Courier New" w:eastAsia="Times New Roman" w:hAnsi="Courier New" w:cs="Courier New"/>
      <w:sz w:val="26"/>
      <w:szCs w:val="26"/>
    </w:rPr>
  </w:style>
  <w:style w:type="paragraph" w:customStyle="1" w:styleId="Style3">
    <w:name w:val="Style3"/>
    <w:basedOn w:val="a0"/>
    <w:rsid w:val="0050401C"/>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paragraph" w:customStyle="1" w:styleId="Style8">
    <w:name w:val="Style8"/>
    <w:basedOn w:val="a0"/>
    <w:rsid w:val="0050401C"/>
    <w:pPr>
      <w:widowControl w:val="0"/>
      <w:autoSpaceDE w:val="0"/>
      <w:autoSpaceDN w:val="0"/>
      <w:adjustRightInd w:val="0"/>
      <w:spacing w:after="0" w:line="323" w:lineRule="exact"/>
      <w:ind w:firstLine="691"/>
      <w:jc w:val="both"/>
    </w:pPr>
    <w:rPr>
      <w:rFonts w:ascii="Times New Roman" w:eastAsia="Times New Roman" w:hAnsi="Times New Roman" w:cs="Times New Roman"/>
      <w:sz w:val="24"/>
      <w:szCs w:val="24"/>
    </w:rPr>
  </w:style>
  <w:style w:type="paragraph" w:customStyle="1" w:styleId="Style9">
    <w:name w:val="Style9"/>
    <w:basedOn w:val="a0"/>
    <w:rsid w:val="0050401C"/>
    <w:pPr>
      <w:widowControl w:val="0"/>
      <w:autoSpaceDE w:val="0"/>
      <w:autoSpaceDN w:val="0"/>
      <w:adjustRightInd w:val="0"/>
      <w:spacing w:after="0" w:line="323" w:lineRule="exact"/>
      <w:ind w:firstLine="2832"/>
    </w:pPr>
    <w:rPr>
      <w:rFonts w:ascii="Times New Roman" w:eastAsia="Times New Roman" w:hAnsi="Times New Roman" w:cs="Times New Roman"/>
      <w:sz w:val="24"/>
      <w:szCs w:val="24"/>
    </w:rPr>
  </w:style>
  <w:style w:type="paragraph" w:customStyle="1" w:styleId="Style13">
    <w:name w:val="Style13"/>
    <w:basedOn w:val="a0"/>
    <w:rsid w:val="0050401C"/>
    <w:pPr>
      <w:widowControl w:val="0"/>
      <w:autoSpaceDE w:val="0"/>
      <w:autoSpaceDN w:val="0"/>
      <w:adjustRightInd w:val="0"/>
      <w:spacing w:after="0" w:line="325" w:lineRule="exact"/>
      <w:ind w:firstLine="739"/>
      <w:jc w:val="both"/>
    </w:pPr>
    <w:rPr>
      <w:rFonts w:ascii="Times New Roman" w:eastAsia="Times New Roman" w:hAnsi="Times New Roman" w:cs="Times New Roman"/>
      <w:sz w:val="24"/>
      <w:szCs w:val="24"/>
    </w:rPr>
  </w:style>
  <w:style w:type="paragraph" w:customStyle="1" w:styleId="Style14">
    <w:name w:val="Style14"/>
    <w:basedOn w:val="a0"/>
    <w:rsid w:val="0050401C"/>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17">
    <w:name w:val="Style17"/>
    <w:basedOn w:val="a0"/>
    <w:rsid w:val="0050401C"/>
    <w:pPr>
      <w:widowControl w:val="0"/>
      <w:autoSpaceDE w:val="0"/>
      <w:autoSpaceDN w:val="0"/>
      <w:adjustRightInd w:val="0"/>
      <w:spacing w:after="0" w:line="319" w:lineRule="exact"/>
      <w:ind w:hanging="194"/>
    </w:pPr>
    <w:rPr>
      <w:rFonts w:ascii="Times New Roman" w:eastAsia="Times New Roman" w:hAnsi="Times New Roman" w:cs="Times New Roman"/>
      <w:sz w:val="24"/>
      <w:szCs w:val="24"/>
    </w:rPr>
  </w:style>
  <w:style w:type="character" w:customStyle="1" w:styleId="FontStyle22">
    <w:name w:val="Font Style22"/>
    <w:rsid w:val="0050401C"/>
    <w:rPr>
      <w:rFonts w:ascii="Times New Roman" w:hAnsi="Times New Roman" w:cs="Times New Roman"/>
      <w:sz w:val="26"/>
      <w:szCs w:val="26"/>
    </w:rPr>
  </w:style>
  <w:style w:type="character" w:customStyle="1" w:styleId="FontStyle23">
    <w:name w:val="Font Style23"/>
    <w:rsid w:val="0050401C"/>
    <w:rPr>
      <w:rFonts w:ascii="Times New Roman" w:hAnsi="Times New Roman" w:cs="Times New Roman"/>
      <w:i/>
      <w:iCs/>
      <w:sz w:val="26"/>
      <w:szCs w:val="26"/>
    </w:rPr>
  </w:style>
  <w:style w:type="character" w:customStyle="1" w:styleId="FontStyle27">
    <w:name w:val="Font Style27"/>
    <w:rsid w:val="0050401C"/>
    <w:rPr>
      <w:rFonts w:ascii="Times New Roman" w:hAnsi="Times New Roman" w:cs="Times New Roman"/>
      <w:b/>
      <w:bCs/>
      <w:i/>
      <w:iCs/>
      <w:sz w:val="26"/>
      <w:szCs w:val="26"/>
    </w:rPr>
  </w:style>
  <w:style w:type="character" w:customStyle="1" w:styleId="FontStyle17">
    <w:name w:val="Font Style17"/>
    <w:uiPriority w:val="99"/>
    <w:rsid w:val="0050401C"/>
    <w:rPr>
      <w:rFonts w:ascii="Times New Roman" w:hAnsi="Times New Roman" w:cs="Times New Roman"/>
      <w:b/>
      <w:bCs/>
      <w:spacing w:val="10"/>
      <w:sz w:val="24"/>
      <w:szCs w:val="24"/>
    </w:rPr>
  </w:style>
  <w:style w:type="paragraph" w:customStyle="1" w:styleId="73">
    <w:name w:val="Обычный7"/>
    <w:rsid w:val="00D63476"/>
    <w:pPr>
      <w:spacing w:before="60" w:after="0" w:line="240" w:lineRule="auto"/>
      <w:ind w:firstLine="720"/>
      <w:jc w:val="both"/>
    </w:pPr>
    <w:rPr>
      <w:rFonts w:ascii="Arial" w:eastAsia="Times New Roman" w:hAnsi="Arial" w:cs="Times New Roman"/>
      <w:snapToGrid w:val="0"/>
      <w:sz w:val="24"/>
      <w:szCs w:val="20"/>
    </w:rPr>
  </w:style>
  <w:style w:type="character" w:customStyle="1" w:styleId="2d">
    <w:name w:val="Гиперссылка2"/>
    <w:basedOn w:val="a1"/>
    <w:rsid w:val="00C63EA5"/>
  </w:style>
  <w:style w:type="paragraph" w:customStyle="1" w:styleId="83">
    <w:name w:val="Обычный8"/>
    <w:rsid w:val="00405B81"/>
    <w:pPr>
      <w:spacing w:before="60" w:after="0" w:line="240" w:lineRule="auto"/>
      <w:ind w:firstLine="720"/>
      <w:jc w:val="both"/>
    </w:pPr>
    <w:rPr>
      <w:rFonts w:ascii="Arial" w:eastAsia="Times New Roman" w:hAnsi="Arial" w:cs="Times New Roman"/>
      <w:snapToGrid w:val="0"/>
      <w:sz w:val="24"/>
      <w:szCs w:val="20"/>
    </w:rPr>
  </w:style>
  <w:style w:type="character" w:customStyle="1" w:styleId="fontstyle01">
    <w:name w:val="fontstyle01"/>
    <w:basedOn w:val="a1"/>
    <w:rsid w:val="007466F2"/>
    <w:rPr>
      <w:rFonts w:ascii="Times New Roman" w:hAnsi="Times New Roman" w:cs="Times New Roman" w:hint="default"/>
      <w:b w:val="0"/>
      <w:bCs w:val="0"/>
      <w:i w:val="0"/>
      <w:iCs w:val="0"/>
      <w:color w:val="000000"/>
      <w:sz w:val="28"/>
      <w:szCs w:val="28"/>
    </w:rPr>
  </w:style>
  <w:style w:type="character" w:customStyle="1" w:styleId="3c">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ocked/>
    <w:rsid w:val="003A7D48"/>
    <w:rPr>
      <w:rFonts w:ascii="Times New Roman" w:eastAsia="Times New Roman" w:hAnsi="Times New Roman" w:cs="Times New Roman"/>
      <w:sz w:val="24"/>
      <w:szCs w:val="24"/>
      <w:lang w:eastAsia="ru-RU"/>
    </w:rPr>
  </w:style>
  <w:style w:type="paragraph" w:customStyle="1" w:styleId="93">
    <w:name w:val="Обычный9"/>
    <w:rsid w:val="00F7708A"/>
    <w:pPr>
      <w:spacing w:before="60" w:after="0" w:line="240" w:lineRule="auto"/>
      <w:ind w:firstLine="720"/>
      <w:jc w:val="both"/>
    </w:pPr>
    <w:rPr>
      <w:rFonts w:ascii="Arial" w:eastAsia="Times New Roman" w:hAnsi="Arial" w:cs="Times New Roman"/>
      <w:snapToGrid w:val="0"/>
      <w:sz w:val="24"/>
      <w:szCs w:val="20"/>
    </w:rPr>
  </w:style>
  <w:style w:type="numbering" w:customStyle="1" w:styleId="1f0">
    <w:name w:val="Нет списка1"/>
    <w:next w:val="a3"/>
    <w:uiPriority w:val="99"/>
    <w:semiHidden/>
    <w:rsid w:val="00BD3FB5"/>
  </w:style>
  <w:style w:type="paragraph" w:customStyle="1" w:styleId="1-21">
    <w:name w:val="Средняя сетка 1 - Акцент 21"/>
    <w:basedOn w:val="a0"/>
    <w:uiPriority w:val="34"/>
    <w:qFormat/>
    <w:rsid w:val="00BD3FB5"/>
    <w:pPr>
      <w:ind w:left="720"/>
      <w:contextualSpacing/>
    </w:pPr>
    <w:rPr>
      <w:rFonts w:ascii="Calibri" w:eastAsia="Calibri" w:hAnsi="Calibri" w:cs="Times New Roman"/>
      <w:lang w:eastAsia="en-US"/>
    </w:rPr>
  </w:style>
  <w:style w:type="paragraph" w:customStyle="1" w:styleId="afff8">
    <w:name w:val="Знак Знак Знак Знак"/>
    <w:basedOn w:val="a0"/>
    <w:rsid w:val="00BD3FB5"/>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1">
    <w:name w:val="Цветная заливка - Акцент 11"/>
    <w:hidden/>
    <w:uiPriority w:val="71"/>
    <w:rsid w:val="00BD3FB5"/>
    <w:pPr>
      <w:spacing w:after="0" w:line="240" w:lineRule="auto"/>
    </w:pPr>
    <w:rPr>
      <w:rFonts w:ascii="Times New Roman" w:eastAsia="Times New Roman" w:hAnsi="Times New Roman" w:cs="Times New Roman"/>
      <w:sz w:val="24"/>
      <w:szCs w:val="24"/>
    </w:rPr>
  </w:style>
  <w:style w:type="character" w:customStyle="1" w:styleId="1f1">
    <w:name w:val="Тема примечания Знак1"/>
    <w:uiPriority w:val="99"/>
    <w:locked/>
    <w:rsid w:val="00BD3FB5"/>
    <w:rPr>
      <w:rFonts w:cs="Times New Roman"/>
      <w:b/>
      <w:bCs/>
      <w:sz w:val="24"/>
      <w:szCs w:val="24"/>
    </w:rPr>
  </w:style>
  <w:style w:type="paragraph" w:customStyle="1" w:styleId="afff9">
    <w:name w:val="÷¬__ ÷¬__ ÷¬__ ÷¬__"/>
    <w:basedOn w:val="a0"/>
    <w:rsid w:val="00BD3FB5"/>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fa">
    <w:name w:val="endnote text"/>
    <w:basedOn w:val="a0"/>
    <w:link w:val="afffb"/>
    <w:rsid w:val="00BD3FB5"/>
    <w:pPr>
      <w:spacing w:after="0" w:line="240" w:lineRule="auto"/>
    </w:pPr>
    <w:rPr>
      <w:rFonts w:ascii="Times New Roman" w:eastAsia="Times New Roman" w:hAnsi="Times New Roman" w:cs="Times New Roman"/>
      <w:sz w:val="20"/>
      <w:szCs w:val="20"/>
      <w:lang w:val="x-none" w:eastAsia="x-none"/>
    </w:rPr>
  </w:style>
  <w:style w:type="character" w:customStyle="1" w:styleId="afffb">
    <w:name w:val="Текст концевой сноски Знак"/>
    <w:basedOn w:val="a1"/>
    <w:link w:val="afffa"/>
    <w:rsid w:val="00BD3FB5"/>
    <w:rPr>
      <w:rFonts w:ascii="Times New Roman" w:eastAsia="Times New Roman" w:hAnsi="Times New Roman" w:cs="Times New Roman"/>
      <w:sz w:val="20"/>
      <w:szCs w:val="20"/>
      <w:lang w:val="x-none" w:eastAsia="x-none"/>
    </w:rPr>
  </w:style>
  <w:style w:type="character" w:styleId="afffc">
    <w:name w:val="endnote reference"/>
    <w:rsid w:val="00BD3FB5"/>
    <w:rPr>
      <w:vertAlign w:val="superscript"/>
    </w:rPr>
  </w:style>
  <w:style w:type="paragraph" w:customStyle="1" w:styleId="P16">
    <w:name w:val="P16"/>
    <w:basedOn w:val="a0"/>
    <w:hidden/>
    <w:rsid w:val="00BD3FB5"/>
    <w:pPr>
      <w:widowControl w:val="0"/>
      <w:adjustRightInd w:val="0"/>
      <w:spacing w:after="0" w:line="240" w:lineRule="auto"/>
      <w:jc w:val="center"/>
      <w:textAlignment w:val="baseline"/>
    </w:pPr>
    <w:rPr>
      <w:rFonts w:ascii="Times New Roman" w:eastAsia="SimSun1" w:hAnsi="Times New Roman" w:cs="Times New Roman"/>
      <w:b/>
      <w:sz w:val="24"/>
      <w:szCs w:val="20"/>
    </w:rPr>
  </w:style>
  <w:style w:type="paragraph" w:customStyle="1" w:styleId="P59">
    <w:name w:val="P59"/>
    <w:basedOn w:val="a0"/>
    <w:hidden/>
    <w:rsid w:val="00BD3FB5"/>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rPr>
  </w:style>
  <w:style w:type="paragraph" w:customStyle="1" w:styleId="P61">
    <w:name w:val="P61"/>
    <w:basedOn w:val="a0"/>
    <w:hidden/>
    <w:rsid w:val="00BD3FB5"/>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rPr>
  </w:style>
  <w:style w:type="paragraph" w:customStyle="1" w:styleId="P103">
    <w:name w:val="P103"/>
    <w:basedOn w:val="a0"/>
    <w:hidden/>
    <w:rsid w:val="00BD3FB5"/>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rPr>
  </w:style>
  <w:style w:type="character" w:customStyle="1" w:styleId="T3">
    <w:name w:val="T3"/>
    <w:hidden/>
    <w:rsid w:val="00BD3FB5"/>
    <w:rPr>
      <w:sz w:val="24"/>
    </w:rPr>
  </w:style>
  <w:style w:type="paragraph" w:customStyle="1" w:styleId="afffd">
    <w:name w:val="МУ Обычный стиль"/>
    <w:basedOn w:val="a0"/>
    <w:autoRedefine/>
    <w:rsid w:val="00BD3FB5"/>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rPr>
  </w:style>
  <w:style w:type="paragraph" w:customStyle="1" w:styleId="84">
    <w:name w:val="Стиль8"/>
    <w:basedOn w:val="a0"/>
    <w:rsid w:val="00BD3FB5"/>
    <w:pPr>
      <w:spacing w:after="0" w:line="240" w:lineRule="auto"/>
    </w:pPr>
    <w:rPr>
      <w:rFonts w:ascii="Times New Roman" w:eastAsia="Calibri" w:hAnsi="Times New Roman" w:cs="Times New Roman"/>
      <w:noProof/>
      <w:sz w:val="28"/>
      <w:szCs w:val="28"/>
    </w:rPr>
  </w:style>
  <w:style w:type="character" w:customStyle="1" w:styleId="afffe">
    <w:name w:val="Заголовок Знак"/>
    <w:rsid w:val="00BD3FB5"/>
    <w:rPr>
      <w:rFonts w:ascii="Calibri Light" w:hAnsi="Calibri Light"/>
      <w:b/>
      <w:bCs/>
      <w:kern w:val="28"/>
      <w:sz w:val="32"/>
      <w:szCs w:val="32"/>
    </w:rPr>
  </w:style>
  <w:style w:type="paragraph" w:customStyle="1" w:styleId="100">
    <w:name w:val="Обычный10"/>
    <w:rsid w:val="00EF6F25"/>
    <w:pPr>
      <w:spacing w:before="60" w:after="0" w:line="240" w:lineRule="auto"/>
      <w:ind w:firstLine="720"/>
      <w:jc w:val="both"/>
    </w:pPr>
    <w:rPr>
      <w:rFonts w:ascii="Arial" w:eastAsia="Times New Roman" w:hAnsi="Arial" w:cs="Times New Roman"/>
      <w:snapToGrid w:val="0"/>
      <w:sz w:val="24"/>
      <w:szCs w:val="20"/>
    </w:rPr>
  </w:style>
  <w:style w:type="character" w:customStyle="1" w:styleId="3d">
    <w:name w:val="Заголовок №3"/>
    <w:rsid w:val="00EF6F25"/>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paragraph" w:customStyle="1" w:styleId="western">
    <w:name w:val="western"/>
    <w:basedOn w:val="a0"/>
    <w:rsid w:val="007F0726"/>
    <w:pPr>
      <w:spacing w:before="100" w:beforeAutospacing="1" w:after="100" w:afterAutospacing="1" w:line="240" w:lineRule="auto"/>
    </w:pPr>
    <w:rPr>
      <w:rFonts w:ascii="Times New Roman" w:eastAsia="Times New Roman" w:hAnsi="Times New Roman" w:cs="Times New Roman"/>
      <w:sz w:val="24"/>
      <w:szCs w:val="24"/>
    </w:rPr>
  </w:style>
  <w:style w:type="character" w:styleId="affff">
    <w:name w:val="Subtle Emphasis"/>
    <w:uiPriority w:val="19"/>
    <w:qFormat/>
    <w:rsid w:val="007F0726"/>
    <w:rPr>
      <w:i/>
      <w:color w:val="808080"/>
    </w:rPr>
  </w:style>
  <w:style w:type="paragraph" w:customStyle="1" w:styleId="113">
    <w:name w:val="Обычный11"/>
    <w:rsid w:val="001E4CB5"/>
    <w:pPr>
      <w:spacing w:before="60" w:after="0" w:line="240" w:lineRule="auto"/>
      <w:ind w:firstLine="720"/>
      <w:jc w:val="both"/>
    </w:pPr>
    <w:rPr>
      <w:rFonts w:ascii="Arial" w:eastAsia="Times New Roman" w:hAnsi="Arial" w:cs="Times New Roman"/>
      <w:snapToGrid w:val="0"/>
      <w:sz w:val="24"/>
      <w:szCs w:val="20"/>
    </w:rPr>
  </w:style>
  <w:style w:type="paragraph" w:customStyle="1" w:styleId="120">
    <w:name w:val="Обычный12"/>
    <w:rsid w:val="00756CA9"/>
    <w:pPr>
      <w:spacing w:before="60" w:after="0" w:line="240" w:lineRule="auto"/>
      <w:ind w:firstLine="720"/>
      <w:jc w:val="both"/>
    </w:pPr>
    <w:rPr>
      <w:rFonts w:ascii="Arial" w:eastAsia="Times New Roman" w:hAnsi="Arial" w:cs="Times New Roman"/>
      <w:snapToGrid w:val="0"/>
      <w:sz w:val="24"/>
      <w:szCs w:val="20"/>
    </w:rPr>
  </w:style>
  <w:style w:type="character" w:customStyle="1" w:styleId="affff0">
    <w:name w:val="Основной текст_"/>
    <w:link w:val="1f2"/>
    <w:rsid w:val="009C28B9"/>
    <w:rPr>
      <w:rFonts w:ascii="Times New Roman" w:hAnsi="Times New Roman"/>
      <w:sz w:val="28"/>
      <w:szCs w:val="28"/>
    </w:rPr>
  </w:style>
  <w:style w:type="paragraph" w:customStyle="1" w:styleId="1f2">
    <w:name w:val="Основной текст1"/>
    <w:basedOn w:val="a0"/>
    <w:link w:val="affff0"/>
    <w:rsid w:val="009C28B9"/>
    <w:pPr>
      <w:widowControl w:val="0"/>
      <w:spacing w:after="0" w:line="240" w:lineRule="auto"/>
    </w:pPr>
    <w:rPr>
      <w:rFonts w:ascii="Times New Roman" w:hAnsi="Times New Roman"/>
      <w:sz w:val="28"/>
      <w:szCs w:val="28"/>
    </w:rPr>
  </w:style>
  <w:style w:type="paragraph" w:customStyle="1" w:styleId="130">
    <w:name w:val="Обычный13"/>
    <w:rsid w:val="00F75AA6"/>
    <w:pPr>
      <w:snapToGrid w:val="0"/>
      <w:spacing w:before="60" w:after="0" w:line="240" w:lineRule="auto"/>
      <w:ind w:firstLine="720"/>
      <w:jc w:val="both"/>
    </w:pPr>
    <w:rPr>
      <w:rFonts w:ascii="Arial" w:eastAsia="Times New Roman" w:hAnsi="Arial" w:cs="Times New Roman"/>
      <w:sz w:val="24"/>
      <w:szCs w:val="20"/>
    </w:rPr>
  </w:style>
  <w:style w:type="character" w:customStyle="1" w:styleId="3e">
    <w:name w:val="Гиперссылка3"/>
    <w:basedOn w:val="a1"/>
    <w:rsid w:val="005352A8"/>
  </w:style>
  <w:style w:type="paragraph" w:customStyle="1" w:styleId="unformattext">
    <w:name w:val="unformattext"/>
    <w:basedOn w:val="a0"/>
    <w:rsid w:val="00761A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0">
    <w:name w:val="Обычный14"/>
    <w:rsid w:val="00925CC5"/>
    <w:pPr>
      <w:spacing w:before="60" w:after="0" w:line="240" w:lineRule="auto"/>
      <w:ind w:firstLine="720"/>
      <w:jc w:val="both"/>
    </w:pPr>
    <w:rPr>
      <w:rFonts w:ascii="Arial" w:eastAsia="Times New Roman" w:hAnsi="Arial" w:cs="Times New Roman"/>
      <w:snapToGrid w:val="0"/>
      <w:sz w:val="24"/>
      <w:szCs w:val="20"/>
    </w:rPr>
  </w:style>
  <w:style w:type="paragraph" w:customStyle="1" w:styleId="150">
    <w:name w:val="Обычный15"/>
    <w:rsid w:val="000016F8"/>
    <w:pPr>
      <w:snapToGrid w:val="0"/>
      <w:spacing w:before="60" w:after="0" w:line="240" w:lineRule="auto"/>
      <w:ind w:firstLine="720"/>
      <w:jc w:val="both"/>
    </w:pPr>
    <w:rPr>
      <w:rFonts w:ascii="Arial" w:eastAsia="Times New Roman" w:hAnsi="Arial" w:cs="Times New Roman"/>
      <w:sz w:val="24"/>
      <w:szCs w:val="20"/>
    </w:rPr>
  </w:style>
  <w:style w:type="paragraph" w:customStyle="1" w:styleId="ListParagraph1">
    <w:name w:val="List Paragraph1"/>
    <w:basedOn w:val="a0"/>
    <w:rsid w:val="00D07711"/>
    <w:pPr>
      <w:spacing w:after="0" w:line="360" w:lineRule="auto"/>
      <w:ind w:left="720" w:firstLine="964"/>
      <w:contextualSpacing/>
      <w:jc w:val="both"/>
    </w:pPr>
    <w:rPr>
      <w:rFonts w:ascii="Times New Roman" w:eastAsia="Calibri" w:hAnsi="Times New Roman" w:cs="Times New Roman"/>
      <w:sz w:val="28"/>
      <w:szCs w:val="20"/>
    </w:rPr>
  </w:style>
  <w:style w:type="character" w:customStyle="1" w:styleId="color210">
    <w:name w:val="color_210"/>
    <w:rsid w:val="00D07711"/>
    <w:rPr>
      <w:rFonts w:ascii="Times New Roman" w:hAnsi="Times New Roman" w:cs="Times New Roman" w:hint="default"/>
      <w:color w:val="000000"/>
    </w:rPr>
  </w:style>
  <w:style w:type="character" w:customStyle="1" w:styleId="47">
    <w:name w:val="Гиперссылка4"/>
    <w:basedOn w:val="a1"/>
    <w:rsid w:val="00876C23"/>
  </w:style>
  <w:style w:type="paragraph" w:customStyle="1" w:styleId="formattexttopleveltextindenttext">
    <w:name w:val="formattext topleveltext indenttext"/>
    <w:basedOn w:val="a0"/>
    <w:rsid w:val="00876C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0">
    <w:name w:val="Обычный16"/>
    <w:rsid w:val="00F13324"/>
    <w:pPr>
      <w:spacing w:before="60" w:after="0" w:line="240" w:lineRule="auto"/>
      <w:ind w:firstLine="720"/>
      <w:jc w:val="both"/>
    </w:pPr>
    <w:rPr>
      <w:rFonts w:ascii="Arial" w:eastAsia="Times New Roman" w:hAnsi="Arial" w:cs="Times New Roman"/>
      <w:snapToGrid w:val="0"/>
      <w:sz w:val="24"/>
      <w:szCs w:val="20"/>
    </w:rPr>
  </w:style>
  <w:style w:type="paragraph" w:customStyle="1" w:styleId="212">
    <w:name w:val="Заголовок 21"/>
    <w:basedOn w:val="a0"/>
    <w:uiPriority w:val="1"/>
    <w:qFormat/>
    <w:rsid w:val="00B15C04"/>
    <w:pPr>
      <w:widowControl w:val="0"/>
      <w:autoSpaceDE w:val="0"/>
      <w:autoSpaceDN w:val="0"/>
      <w:spacing w:after="0" w:line="240" w:lineRule="auto"/>
      <w:ind w:left="122" w:hanging="542"/>
      <w:jc w:val="both"/>
      <w:outlineLvl w:val="2"/>
    </w:pPr>
    <w:rPr>
      <w:rFonts w:ascii="Cambria" w:eastAsia="Cambria" w:hAnsi="Cambria" w:cs="Cambria"/>
      <w:sz w:val="28"/>
      <w:szCs w:val="28"/>
      <w:lang w:eastAsia="en-US"/>
    </w:rPr>
  </w:style>
  <w:style w:type="paragraph" w:customStyle="1" w:styleId="nospacing">
    <w:name w:val="nospacing"/>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0">
    <w:name w:val="consplustitle"/>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itle0">
    <w:name w:val="constitle"/>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4">
    <w:name w:val="Гиперссылка5"/>
    <w:basedOn w:val="a1"/>
    <w:rsid w:val="00B15C04"/>
  </w:style>
  <w:style w:type="character" w:customStyle="1" w:styleId="FontStyle12">
    <w:name w:val="Font Style12"/>
    <w:rsid w:val="00FD6F15"/>
    <w:rPr>
      <w:rFonts w:ascii="Times New Roman" w:hAnsi="Times New Roman" w:cs="Times New Roman" w:hint="default"/>
      <w:sz w:val="24"/>
      <w:szCs w:val="24"/>
    </w:rPr>
  </w:style>
  <w:style w:type="paragraph" w:customStyle="1" w:styleId="Standard">
    <w:name w:val="Standard"/>
    <w:rsid w:val="003D4103"/>
    <w:pPr>
      <w:widowControl w:val="0"/>
      <w:suppressAutoHyphens/>
      <w:autoSpaceDN w:val="0"/>
      <w:spacing w:after="0" w:line="240" w:lineRule="auto"/>
      <w:textAlignment w:val="baseline"/>
    </w:pPr>
    <w:rPr>
      <w:rFonts w:ascii="Liberation Serif" w:eastAsia="Segoe UI" w:hAnsi="Liberation Serif" w:cs="Tahoma"/>
      <w:color w:val="000000"/>
      <w:kern w:val="3"/>
      <w:sz w:val="24"/>
      <w:szCs w:val="24"/>
      <w:lang w:eastAsia="zh-CN" w:bidi="hi-IN"/>
    </w:rPr>
  </w:style>
  <w:style w:type="paragraph" w:customStyle="1" w:styleId="Textbody">
    <w:name w:val="Text body"/>
    <w:basedOn w:val="Standard"/>
    <w:rsid w:val="003D4103"/>
    <w:pPr>
      <w:spacing w:after="283" w:line="276" w:lineRule="auto"/>
    </w:pPr>
  </w:style>
  <w:style w:type="paragraph" w:customStyle="1" w:styleId="affff1">
    <w:name w:val="Стандарт"/>
    <w:basedOn w:val="a0"/>
    <w:rsid w:val="00E055D1"/>
    <w:pPr>
      <w:spacing w:after="0" w:line="288" w:lineRule="auto"/>
      <w:ind w:firstLine="709"/>
      <w:jc w:val="both"/>
    </w:pPr>
    <w:rPr>
      <w:rFonts w:ascii="Times New Roman" w:eastAsia="Times New Roman" w:hAnsi="Times New Roman" w:cs="Times New Roman"/>
      <w:sz w:val="28"/>
      <w:szCs w:val="24"/>
    </w:rPr>
  </w:style>
  <w:style w:type="paragraph" w:customStyle="1" w:styleId="48">
    <w:name w:val="Основной текст4"/>
    <w:basedOn w:val="a0"/>
    <w:rsid w:val="00E055D1"/>
    <w:pPr>
      <w:widowControl w:val="0"/>
      <w:shd w:val="clear" w:color="auto" w:fill="FFFFFF"/>
      <w:spacing w:before="240" w:after="360" w:line="0" w:lineRule="atLeast"/>
      <w:jc w:val="center"/>
    </w:pPr>
    <w:rPr>
      <w:rFonts w:ascii="Calibri" w:eastAsia="Calibri" w:hAnsi="Calibri" w:cs="Times New Roman"/>
      <w:sz w:val="20"/>
      <w:szCs w:val="20"/>
      <w:lang w:val="x-none" w:eastAsia="x-none"/>
    </w:rPr>
  </w:style>
  <w:style w:type="table" w:customStyle="1" w:styleId="TableGrid">
    <w:name w:val="TableGrid"/>
    <w:rsid w:val="00E055D1"/>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65">
    <w:name w:val="Гиперссылка6"/>
    <w:basedOn w:val="a1"/>
    <w:rsid w:val="00CB7D09"/>
  </w:style>
  <w:style w:type="paragraph" w:customStyle="1" w:styleId="170">
    <w:name w:val="Обычный17"/>
    <w:rsid w:val="00DA6187"/>
    <w:pPr>
      <w:snapToGrid w:val="0"/>
      <w:spacing w:before="60" w:after="0" w:line="240" w:lineRule="auto"/>
      <w:ind w:firstLine="720"/>
      <w:jc w:val="both"/>
    </w:pPr>
    <w:rPr>
      <w:rFonts w:ascii="Arial" w:eastAsia="Times New Roman" w:hAnsi="Arial" w:cs="Times New Roman"/>
      <w:sz w:val="24"/>
      <w:szCs w:val="20"/>
    </w:rPr>
  </w:style>
  <w:style w:type="character" w:customStyle="1" w:styleId="1f3">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6163CF"/>
    <w:rPr>
      <w:lang w:eastAsia="ru-RU"/>
    </w:rPr>
  </w:style>
  <w:style w:type="numbering" w:customStyle="1" w:styleId="114">
    <w:name w:val="Нет списка11"/>
    <w:next w:val="a3"/>
    <w:semiHidden/>
    <w:rsid w:val="006163CF"/>
  </w:style>
  <w:style w:type="character" w:customStyle="1" w:styleId="1f4">
    <w:name w:val="Верхний колонтитул Знак1"/>
    <w:basedOn w:val="a1"/>
    <w:uiPriority w:val="99"/>
    <w:semiHidden/>
    <w:rsid w:val="006163CF"/>
    <w:rPr>
      <w:sz w:val="22"/>
      <w:szCs w:val="22"/>
      <w:lang w:eastAsia="en-US"/>
    </w:rPr>
  </w:style>
  <w:style w:type="character" w:customStyle="1" w:styleId="1f5">
    <w:name w:val="Нижний колонтитул Знак1"/>
    <w:basedOn w:val="a1"/>
    <w:uiPriority w:val="99"/>
    <w:semiHidden/>
    <w:rsid w:val="006163CF"/>
    <w:rPr>
      <w:sz w:val="22"/>
      <w:szCs w:val="22"/>
      <w:lang w:eastAsia="en-US"/>
    </w:rPr>
  </w:style>
  <w:style w:type="character" w:customStyle="1" w:styleId="1f6">
    <w:name w:val="Название Знак1"/>
    <w:basedOn w:val="a1"/>
    <w:uiPriority w:val="10"/>
    <w:rsid w:val="006163C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2e">
    <w:name w:val="Основной текст Знак2"/>
    <w:aliases w:val="Основной текст1 Знак,bt Знак,Основной текст Знак1 Знак,Основной текст Знак Знак Знак"/>
    <w:locked/>
    <w:rsid w:val="006163CF"/>
    <w:rPr>
      <w:sz w:val="24"/>
      <w:szCs w:val="24"/>
    </w:rPr>
  </w:style>
  <w:style w:type="paragraph" w:customStyle="1" w:styleId="BodyText211BodyTextIndent">
    <w:name w:val="Body Text 2.Мой Заголовок 1.Основной текст 1.Нумерованный список !!.Надин стиль.Body Text Indent"/>
    <w:basedOn w:val="a0"/>
    <w:rsid w:val="006163CF"/>
    <w:pPr>
      <w:autoSpaceDE w:val="0"/>
      <w:autoSpaceDN w:val="0"/>
      <w:spacing w:after="0" w:line="240" w:lineRule="auto"/>
      <w:jc w:val="both"/>
    </w:pPr>
    <w:rPr>
      <w:rFonts w:ascii="Times New Roman" w:eastAsia="Times New Roman" w:hAnsi="Times New Roman" w:cs="Times New Roman"/>
      <w:sz w:val="28"/>
      <w:szCs w:val="28"/>
    </w:rPr>
  </w:style>
  <w:style w:type="character" w:customStyle="1" w:styleId="Pro-text">
    <w:name w:val="Pro-text Знак Знак Знак"/>
    <w:link w:val="Pro-text0"/>
    <w:locked/>
    <w:rsid w:val="006163CF"/>
    <w:rPr>
      <w:rFonts w:ascii="Georgia" w:hAnsi="Georgia"/>
      <w:szCs w:val="24"/>
      <w:lang w:val="en-US" w:bidi="en-US"/>
    </w:rPr>
  </w:style>
  <w:style w:type="paragraph" w:customStyle="1" w:styleId="Pro-text0">
    <w:name w:val="Pro-text Знак Знак"/>
    <w:basedOn w:val="a0"/>
    <w:link w:val="Pro-text"/>
    <w:rsid w:val="006163CF"/>
    <w:pPr>
      <w:spacing w:before="120" w:after="0" w:line="288" w:lineRule="auto"/>
      <w:ind w:left="1200"/>
      <w:jc w:val="both"/>
    </w:pPr>
    <w:rPr>
      <w:rFonts w:ascii="Georgia" w:hAnsi="Georgia"/>
      <w:szCs w:val="24"/>
      <w:lang w:val="en-US" w:bidi="en-US"/>
    </w:rPr>
  </w:style>
  <w:style w:type="character" w:customStyle="1" w:styleId="affff2">
    <w:name w:val="Осн.текст Знак"/>
    <w:link w:val="affff3"/>
    <w:locked/>
    <w:rsid w:val="006163CF"/>
    <w:rPr>
      <w:rFonts w:ascii="Arial" w:hAnsi="Arial" w:cs="Arial"/>
    </w:rPr>
  </w:style>
  <w:style w:type="paragraph" w:customStyle="1" w:styleId="affff3">
    <w:name w:val="Осн.текст"/>
    <w:basedOn w:val="a0"/>
    <w:link w:val="affff2"/>
    <w:rsid w:val="006163CF"/>
    <w:pPr>
      <w:spacing w:after="0" w:line="288" w:lineRule="auto"/>
      <w:ind w:right="792" w:firstLine="720"/>
      <w:jc w:val="both"/>
    </w:pPr>
    <w:rPr>
      <w:rFonts w:ascii="Arial" w:hAnsi="Arial" w:cs="Arial"/>
    </w:rPr>
  </w:style>
  <w:style w:type="character" w:customStyle="1" w:styleId="CharChar4">
    <w:name w:val="Char Char4 Знак Знак Знак Знак"/>
    <w:link w:val="CharChar40"/>
    <w:locked/>
    <w:rsid w:val="006163CF"/>
    <w:rPr>
      <w:rFonts w:ascii="Verdana" w:hAnsi="Verdana"/>
      <w:lang w:val="en-US"/>
    </w:rPr>
  </w:style>
  <w:style w:type="paragraph" w:customStyle="1" w:styleId="CharChar40">
    <w:name w:val="Char Char4 Знак Знак Знак"/>
    <w:basedOn w:val="a0"/>
    <w:link w:val="CharChar4"/>
    <w:rsid w:val="006163CF"/>
    <w:pPr>
      <w:spacing w:after="160" w:line="240" w:lineRule="exact"/>
    </w:pPr>
    <w:rPr>
      <w:rFonts w:ascii="Verdana" w:hAnsi="Verdana"/>
      <w:lang w:val="en-US"/>
    </w:rPr>
  </w:style>
  <w:style w:type="paragraph" w:customStyle="1" w:styleId="2f">
    <w:name w:val="Знак2"/>
    <w:basedOn w:val="a0"/>
    <w:rsid w:val="006163CF"/>
    <w:pPr>
      <w:spacing w:after="160" w:line="240" w:lineRule="exact"/>
    </w:pPr>
    <w:rPr>
      <w:rFonts w:ascii="Verdana" w:eastAsia="Times New Roman" w:hAnsi="Verdana" w:cs="Times New Roman"/>
      <w:sz w:val="20"/>
      <w:szCs w:val="20"/>
      <w:lang w:val="en-US" w:eastAsia="en-US"/>
    </w:rPr>
  </w:style>
  <w:style w:type="paragraph" w:customStyle="1" w:styleId="affff4">
    <w:name w:val="Знак"/>
    <w:basedOn w:val="a0"/>
    <w:rsid w:val="006163CF"/>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ffff5">
    <w:name w:val="МОН"/>
    <w:basedOn w:val="a0"/>
    <w:rsid w:val="006163CF"/>
    <w:pPr>
      <w:spacing w:after="0" w:line="360" w:lineRule="auto"/>
      <w:ind w:firstLine="709"/>
      <w:jc w:val="both"/>
    </w:pPr>
    <w:rPr>
      <w:rFonts w:ascii="Times New Roman" w:eastAsia="Times New Roman" w:hAnsi="Times New Roman" w:cs="Times New Roman"/>
      <w:sz w:val="28"/>
      <w:szCs w:val="24"/>
    </w:rPr>
  </w:style>
  <w:style w:type="paragraph" w:customStyle="1" w:styleId="1f7">
    <w:name w:val="Знак1"/>
    <w:basedOn w:val="a0"/>
    <w:rsid w:val="006163CF"/>
    <w:pPr>
      <w:spacing w:after="160" w:line="240" w:lineRule="exact"/>
    </w:pPr>
    <w:rPr>
      <w:rFonts w:ascii="Verdana" w:eastAsia="Times New Roman" w:hAnsi="Verdana" w:cs="Verdana"/>
      <w:sz w:val="20"/>
      <w:szCs w:val="20"/>
      <w:lang w:val="en-US" w:eastAsia="en-US"/>
    </w:rPr>
  </w:style>
  <w:style w:type="character" w:customStyle="1" w:styleId="affff6">
    <w:name w:val="Обычный ~ Марк Знак"/>
    <w:link w:val="affff7"/>
    <w:locked/>
    <w:rsid w:val="006163CF"/>
    <w:rPr>
      <w:rFonts w:ascii="Cambria" w:hAnsi="Cambria"/>
      <w:sz w:val="24"/>
      <w:szCs w:val="24"/>
    </w:rPr>
  </w:style>
  <w:style w:type="paragraph" w:customStyle="1" w:styleId="affff7">
    <w:name w:val="Обычный ~ Марк"/>
    <w:basedOn w:val="a0"/>
    <w:link w:val="affff6"/>
    <w:autoRedefine/>
    <w:rsid w:val="006163CF"/>
    <w:pPr>
      <w:framePr w:hSpace="180" w:wrap="around" w:hAnchor="margin" w:xAlign="center" w:y="644"/>
      <w:spacing w:after="60" w:line="280" w:lineRule="exact"/>
      <w:ind w:left="21"/>
    </w:pPr>
    <w:rPr>
      <w:rFonts w:ascii="Cambria" w:hAnsi="Cambria"/>
      <w:sz w:val="24"/>
      <w:szCs w:val="24"/>
    </w:rPr>
  </w:style>
  <w:style w:type="paragraph" w:customStyle="1" w:styleId="213">
    <w:name w:val="Основной текст с отступом 21"/>
    <w:basedOn w:val="a0"/>
    <w:rsid w:val="006163CF"/>
    <w:pPr>
      <w:widowControl w:val="0"/>
      <w:suppressAutoHyphens/>
      <w:spacing w:after="120" w:line="480" w:lineRule="auto"/>
      <w:ind w:left="283"/>
    </w:pPr>
    <w:rPr>
      <w:rFonts w:ascii="Times New Roman" w:eastAsia="Arial Unicode MS" w:hAnsi="Times New Roman" w:cs="Times New Roman"/>
      <w:kern w:val="2"/>
      <w:sz w:val="24"/>
      <w:szCs w:val="24"/>
    </w:rPr>
  </w:style>
  <w:style w:type="table" w:customStyle="1" w:styleId="1f8">
    <w:name w:val="Сетка таблицы1"/>
    <w:basedOn w:val="a2"/>
    <w:next w:val="aff6"/>
    <w:uiPriority w:val="59"/>
    <w:rsid w:val="006163CF"/>
    <w:pPr>
      <w:autoSpaceDE w:val="0"/>
      <w:autoSpaceDN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6163CF"/>
    <w:pPr>
      <w:tabs>
        <w:tab w:val="left" w:pos="2160"/>
      </w:tabs>
      <w:spacing w:before="120" w:after="0" w:line="240" w:lineRule="exact"/>
      <w:jc w:val="both"/>
    </w:pPr>
    <w:rPr>
      <w:rFonts w:ascii="Times New Roman" w:eastAsia="Times New Roman" w:hAnsi="Times New Roman" w:cs="Times New Roman"/>
      <w:noProof/>
      <w:sz w:val="24"/>
      <w:szCs w:val="24"/>
      <w:lang w:val="en-US"/>
    </w:rPr>
  </w:style>
  <w:style w:type="numbering" w:customStyle="1" w:styleId="2f0">
    <w:name w:val="Нет списка2"/>
    <w:next w:val="a3"/>
    <w:uiPriority w:val="99"/>
    <w:semiHidden/>
    <w:unhideWhenUsed/>
    <w:rsid w:val="006163CF"/>
  </w:style>
  <w:style w:type="character" w:customStyle="1" w:styleId="1f9">
    <w:name w:val="Текст выноски Знак1"/>
    <w:semiHidden/>
    <w:rsid w:val="006163CF"/>
    <w:rPr>
      <w:rFonts w:ascii="Tahoma" w:eastAsia="Times New Roman" w:hAnsi="Tahoma" w:cs="Tahoma"/>
      <w:sz w:val="16"/>
      <w:szCs w:val="16"/>
      <w:lang w:eastAsia="ru-RU"/>
    </w:rPr>
  </w:style>
  <w:style w:type="character" w:customStyle="1" w:styleId="311">
    <w:name w:val="Основной текст с отступом 3 Знак1"/>
    <w:basedOn w:val="a1"/>
    <w:semiHidden/>
    <w:rsid w:val="006163CF"/>
    <w:rPr>
      <w:sz w:val="16"/>
      <w:szCs w:val="16"/>
      <w:lang w:eastAsia="en-US"/>
    </w:rPr>
  </w:style>
  <w:style w:type="character" w:customStyle="1" w:styleId="214">
    <w:name w:val="Основной текст 2 Знак1"/>
    <w:basedOn w:val="a1"/>
    <w:semiHidden/>
    <w:rsid w:val="006163CF"/>
    <w:rPr>
      <w:sz w:val="22"/>
      <w:szCs w:val="22"/>
      <w:lang w:eastAsia="en-US"/>
    </w:rPr>
  </w:style>
  <w:style w:type="character" w:customStyle="1" w:styleId="1fa">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basedOn w:val="a1"/>
    <w:rsid w:val="006163CF"/>
    <w:rPr>
      <w:sz w:val="22"/>
      <w:szCs w:val="22"/>
      <w:lang w:eastAsia="en-US"/>
    </w:rPr>
  </w:style>
  <w:style w:type="table" w:customStyle="1" w:styleId="2f1">
    <w:name w:val="Сетка таблицы2"/>
    <w:basedOn w:val="a2"/>
    <w:next w:val="aff6"/>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0"/>
    <w:rsid w:val="006163CF"/>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character" w:customStyle="1" w:styleId="FontStyle16">
    <w:name w:val="Font Style16"/>
    <w:uiPriority w:val="99"/>
    <w:rsid w:val="006163CF"/>
    <w:rPr>
      <w:rFonts w:ascii="Times New Roman" w:hAnsi="Times New Roman" w:cs="Times New Roman" w:hint="default"/>
      <w:b/>
      <w:bCs/>
      <w:sz w:val="26"/>
      <w:szCs w:val="26"/>
    </w:rPr>
  </w:style>
  <w:style w:type="paragraph" w:customStyle="1" w:styleId="headertext">
    <w:name w:val="headertext"/>
    <w:basedOn w:val="a0"/>
    <w:uiPriority w:val="99"/>
    <w:semiHidden/>
    <w:rsid w:val="006163CF"/>
    <w:pPr>
      <w:spacing w:before="100" w:beforeAutospacing="1" w:after="100" w:afterAutospacing="1" w:line="240" w:lineRule="auto"/>
    </w:pPr>
    <w:rPr>
      <w:rFonts w:ascii="Times New Roman" w:eastAsia="Calibri" w:hAnsi="Times New Roman" w:cs="Times New Roman"/>
      <w:sz w:val="24"/>
      <w:szCs w:val="24"/>
    </w:rPr>
  </w:style>
  <w:style w:type="table" w:customStyle="1" w:styleId="3f">
    <w:name w:val="Сетка таблицы3"/>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3"/>
    <w:uiPriority w:val="99"/>
    <w:semiHidden/>
    <w:unhideWhenUsed/>
    <w:rsid w:val="006163CF"/>
  </w:style>
  <w:style w:type="table" w:customStyle="1" w:styleId="49">
    <w:name w:val="Сетка таблицы4"/>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uiPriority w:val="99"/>
    <w:semiHidden/>
    <w:unhideWhenUsed/>
    <w:rsid w:val="006163CF"/>
  </w:style>
  <w:style w:type="numbering" w:customStyle="1" w:styleId="1110">
    <w:name w:val="Нет списка111"/>
    <w:next w:val="a3"/>
    <w:semiHidden/>
    <w:rsid w:val="006163CF"/>
  </w:style>
  <w:style w:type="table" w:customStyle="1" w:styleId="115">
    <w:name w:val="Сетка таблицы11"/>
    <w:basedOn w:val="a2"/>
    <w:next w:val="aff6"/>
    <w:uiPriority w:val="59"/>
    <w:rsid w:val="006163CF"/>
    <w:pPr>
      <w:autoSpaceDE w:val="0"/>
      <w:autoSpaceDN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6163CF"/>
  </w:style>
  <w:style w:type="table" w:customStyle="1" w:styleId="216">
    <w:name w:val="Сетка таблицы21"/>
    <w:basedOn w:val="a2"/>
    <w:next w:val="aff6"/>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a">
    <w:name w:val="Нет списка4"/>
    <w:next w:val="a3"/>
    <w:uiPriority w:val="99"/>
    <w:semiHidden/>
    <w:unhideWhenUsed/>
    <w:rsid w:val="006163CF"/>
  </w:style>
  <w:style w:type="character" w:customStyle="1" w:styleId="ListParagraphChar">
    <w:name w:val="List Paragraph Char"/>
    <w:link w:val="15"/>
    <w:locked/>
    <w:rsid w:val="006163CF"/>
    <w:rPr>
      <w:rFonts w:ascii="Times New Roman" w:eastAsia="Calibri" w:hAnsi="Times New Roman" w:cs="Times New Roman"/>
      <w:sz w:val="20"/>
      <w:szCs w:val="20"/>
    </w:rPr>
  </w:style>
  <w:style w:type="character" w:customStyle="1" w:styleId="217">
    <w:name w:val="Основной текст с отступом 2 Знак1"/>
    <w:locked/>
    <w:rsid w:val="006163CF"/>
    <w:rPr>
      <w:rFonts w:ascii="Times New Roman" w:eastAsia="Times New Roman" w:hAnsi="Times New Roman" w:cs="Times New Roman"/>
      <w:sz w:val="24"/>
      <w:szCs w:val="24"/>
      <w:lang w:eastAsia="ru-RU"/>
    </w:rPr>
  </w:style>
  <w:style w:type="paragraph" w:customStyle="1" w:styleId="affff9">
    <w:name w:val="заг табл"/>
    <w:basedOn w:val="a0"/>
    <w:rsid w:val="006163CF"/>
    <w:pPr>
      <w:spacing w:after="240" w:line="288" w:lineRule="auto"/>
      <w:jc w:val="center"/>
    </w:pPr>
    <w:rPr>
      <w:rFonts w:ascii="Arial" w:eastAsia="Times New Roman" w:hAnsi="Arial" w:cs="Arial"/>
      <w:b/>
      <w:sz w:val="24"/>
      <w:szCs w:val="20"/>
    </w:rPr>
  </w:style>
  <w:style w:type="character" w:customStyle="1" w:styleId="116">
    <w:name w:val="Основной текст 1 Знак Знак1"/>
    <w:locked/>
    <w:rsid w:val="006163CF"/>
    <w:rPr>
      <w:sz w:val="24"/>
      <w:szCs w:val="24"/>
      <w:lang w:val="ru-RU" w:eastAsia="ru-RU" w:bidi="ar-SA"/>
    </w:rPr>
  </w:style>
  <w:style w:type="table" w:customStyle="1" w:styleId="55">
    <w:name w:val="Сетка таблицы5"/>
    <w:basedOn w:val="a2"/>
    <w:next w:val="aff6"/>
    <w:uiPriority w:val="59"/>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нак Знак4"/>
    <w:rsid w:val="006163CF"/>
    <w:rPr>
      <w:sz w:val="24"/>
      <w:szCs w:val="24"/>
      <w:lang w:val="ru-RU" w:eastAsia="ru-RU" w:bidi="ar-SA"/>
    </w:rPr>
  </w:style>
  <w:style w:type="paragraph" w:customStyle="1" w:styleId="2f2">
    <w:name w:val="Знак Знак Знак Знак2"/>
    <w:basedOn w:val="a0"/>
    <w:rsid w:val="006163CF"/>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ffa">
    <w:name w:val="Номер"/>
    <w:basedOn w:val="a0"/>
    <w:rsid w:val="006163CF"/>
    <w:pPr>
      <w:spacing w:after="0" w:line="240" w:lineRule="auto"/>
      <w:jc w:val="center"/>
    </w:pPr>
    <w:rPr>
      <w:rFonts w:ascii="Times New Roman" w:eastAsia="Times New Roman" w:hAnsi="Times New Roman" w:cs="Times New Roman"/>
      <w:sz w:val="28"/>
      <w:szCs w:val="20"/>
    </w:rPr>
  </w:style>
  <w:style w:type="character" w:customStyle="1" w:styleId="affffb">
    <w:name w:val="Знак Знак"/>
    <w:rsid w:val="006163CF"/>
    <w:rPr>
      <w:sz w:val="16"/>
      <w:szCs w:val="16"/>
      <w:lang w:val="ru-RU" w:eastAsia="ru-RU" w:bidi="ar-SA"/>
    </w:rPr>
  </w:style>
  <w:style w:type="paragraph" w:customStyle="1" w:styleId="affffc">
    <w:name w:val="Постановление"/>
    <w:basedOn w:val="a0"/>
    <w:rsid w:val="006163CF"/>
    <w:pPr>
      <w:spacing w:after="0" w:line="240" w:lineRule="auto"/>
      <w:jc w:val="center"/>
    </w:pPr>
    <w:rPr>
      <w:rFonts w:ascii="Times New Roman" w:eastAsia="Times New Roman" w:hAnsi="Times New Roman" w:cs="Times New Roman"/>
      <w:spacing w:val="-14"/>
      <w:sz w:val="30"/>
      <w:szCs w:val="20"/>
    </w:rPr>
  </w:style>
  <w:style w:type="character" w:customStyle="1" w:styleId="2f3">
    <w:name w:val="Знак Знак2"/>
    <w:rsid w:val="006163CF"/>
    <w:rPr>
      <w:sz w:val="24"/>
      <w:szCs w:val="24"/>
      <w:lang w:val="ru-RU" w:eastAsia="ru-RU" w:bidi="ar-SA"/>
    </w:rPr>
  </w:style>
  <w:style w:type="paragraph" w:customStyle="1" w:styleId="1fb">
    <w:name w:val="Заголовок 1К"/>
    <w:basedOn w:val="a0"/>
    <w:autoRedefine/>
    <w:rsid w:val="006163CF"/>
    <w:pPr>
      <w:spacing w:after="0" w:line="240" w:lineRule="auto"/>
      <w:ind w:right="-108"/>
    </w:pPr>
    <w:rPr>
      <w:rFonts w:ascii="Times New Roman" w:eastAsia="Times New Roman" w:hAnsi="Times New Roman" w:cs="Times New Roman"/>
      <w:sz w:val="24"/>
      <w:szCs w:val="24"/>
    </w:rPr>
  </w:style>
  <w:style w:type="paragraph" w:customStyle="1" w:styleId="xl31">
    <w:name w:val="xl31"/>
    <w:basedOn w:val="a0"/>
    <w:rsid w:val="006163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odyText21">
    <w:name w:val="Body Text 21"/>
    <w:basedOn w:val="a0"/>
    <w:rsid w:val="006163CF"/>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rPr>
  </w:style>
  <w:style w:type="paragraph" w:customStyle="1" w:styleId="FR1">
    <w:name w:val="FR1"/>
    <w:rsid w:val="006163CF"/>
    <w:pPr>
      <w:widowControl w:val="0"/>
      <w:autoSpaceDE w:val="0"/>
      <w:autoSpaceDN w:val="0"/>
      <w:adjustRightInd w:val="0"/>
      <w:spacing w:after="0" w:line="260" w:lineRule="auto"/>
      <w:ind w:firstLine="720"/>
      <w:jc w:val="both"/>
    </w:pPr>
    <w:rPr>
      <w:rFonts w:ascii="Times New Roman" w:eastAsia="Times New Roman" w:hAnsi="Times New Roman" w:cs="Times New Roman"/>
      <w:sz w:val="28"/>
      <w:szCs w:val="20"/>
    </w:rPr>
  </w:style>
  <w:style w:type="character" w:customStyle="1" w:styleId="affffd">
    <w:name w:val="Текст Знак"/>
    <w:link w:val="affffe"/>
    <w:semiHidden/>
    <w:locked/>
    <w:rsid w:val="006163CF"/>
    <w:rPr>
      <w:rFonts w:ascii="Consolas" w:hAnsi="Consolas"/>
      <w:sz w:val="21"/>
      <w:szCs w:val="21"/>
    </w:rPr>
  </w:style>
  <w:style w:type="paragraph" w:styleId="affffe">
    <w:name w:val="Plain Text"/>
    <w:basedOn w:val="a0"/>
    <w:link w:val="affffd"/>
    <w:semiHidden/>
    <w:rsid w:val="006163CF"/>
    <w:pPr>
      <w:spacing w:after="0" w:line="240" w:lineRule="auto"/>
    </w:pPr>
    <w:rPr>
      <w:rFonts w:ascii="Consolas" w:hAnsi="Consolas"/>
      <w:sz w:val="21"/>
      <w:szCs w:val="21"/>
    </w:rPr>
  </w:style>
  <w:style w:type="character" w:customStyle="1" w:styleId="1fc">
    <w:name w:val="Текст Знак1"/>
    <w:basedOn w:val="a1"/>
    <w:uiPriority w:val="99"/>
    <w:semiHidden/>
    <w:rsid w:val="006163CF"/>
    <w:rPr>
      <w:rFonts w:ascii="Consolas" w:hAnsi="Consolas" w:cs="Consolas"/>
      <w:sz w:val="21"/>
      <w:szCs w:val="21"/>
    </w:rPr>
  </w:style>
  <w:style w:type="character" w:customStyle="1" w:styleId="FontStyle11">
    <w:name w:val="Font Style11"/>
    <w:rsid w:val="006163CF"/>
    <w:rPr>
      <w:rFonts w:ascii="Times New Roman" w:hAnsi="Times New Roman" w:cs="Times New Roman"/>
      <w:sz w:val="26"/>
      <w:szCs w:val="26"/>
    </w:rPr>
  </w:style>
  <w:style w:type="character" w:customStyle="1" w:styleId="3f1">
    <w:name w:val="Знак Знак3"/>
    <w:locked/>
    <w:rsid w:val="006163CF"/>
    <w:rPr>
      <w:sz w:val="24"/>
      <w:szCs w:val="24"/>
      <w:lang w:val="ru-RU" w:eastAsia="ru-RU" w:bidi="ar-SA"/>
    </w:rPr>
  </w:style>
  <w:style w:type="character" w:customStyle="1" w:styleId="news-text">
    <w:name w:val="news-text"/>
    <w:basedOn w:val="a1"/>
    <w:rsid w:val="006163CF"/>
  </w:style>
  <w:style w:type="paragraph" w:customStyle="1" w:styleId="1fd">
    <w:name w:val="Знак Знак Знак1 Знак Знак Знак Знак Знак Знак Знак Знак"/>
    <w:basedOn w:val="a0"/>
    <w:rsid w:val="006163CF"/>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74">
    <w:name w:val="Знак Знак7"/>
    <w:locked/>
    <w:rsid w:val="006163CF"/>
    <w:rPr>
      <w:sz w:val="24"/>
      <w:szCs w:val="24"/>
      <w:lang w:val="ru-RU" w:eastAsia="ru-RU" w:bidi="ar-SA"/>
    </w:rPr>
  </w:style>
  <w:style w:type="character" w:customStyle="1" w:styleId="1fe">
    <w:name w:val="Знак Знак1"/>
    <w:locked/>
    <w:rsid w:val="006163CF"/>
    <w:rPr>
      <w:sz w:val="24"/>
      <w:szCs w:val="24"/>
      <w:lang w:val="ru-RU" w:eastAsia="ru-RU" w:bidi="ar-SA"/>
    </w:rPr>
  </w:style>
  <w:style w:type="paragraph" w:customStyle="1" w:styleId="Style5">
    <w:name w:val="Style5"/>
    <w:basedOn w:val="a0"/>
    <w:rsid w:val="006163CF"/>
    <w:pPr>
      <w:widowControl w:val="0"/>
      <w:autoSpaceDE w:val="0"/>
      <w:autoSpaceDN w:val="0"/>
      <w:adjustRightInd w:val="0"/>
      <w:spacing w:after="0" w:line="278" w:lineRule="exact"/>
      <w:jc w:val="center"/>
    </w:pPr>
    <w:rPr>
      <w:rFonts w:ascii="Courier New" w:eastAsia="Times New Roman" w:hAnsi="Courier New" w:cs="Courier New"/>
      <w:sz w:val="24"/>
      <w:szCs w:val="24"/>
    </w:rPr>
  </w:style>
  <w:style w:type="character" w:customStyle="1" w:styleId="dash0410043104370430044600200441043f04380441043a0430char">
    <w:name w:val="dash0410_0431_0437_0430_0446_0020_0441_043f_0438_0441_043a_0430__char"/>
    <w:rsid w:val="006163CF"/>
    <w:rPr>
      <w:rFonts w:cs="Times New Roman"/>
    </w:rPr>
  </w:style>
  <w:style w:type="paragraph" w:customStyle="1" w:styleId="afffff">
    <w:name w:val="основной"/>
    <w:basedOn w:val="a0"/>
    <w:rsid w:val="006163CF"/>
    <w:pPr>
      <w:spacing w:after="0" w:line="240" w:lineRule="auto"/>
      <w:ind w:firstLine="567"/>
      <w:jc w:val="both"/>
    </w:pPr>
    <w:rPr>
      <w:rFonts w:ascii="Times New Roman" w:eastAsia="Times New Roman" w:hAnsi="Times New Roman" w:cs="Times New Roman"/>
      <w:sz w:val="28"/>
      <w:szCs w:val="20"/>
    </w:rPr>
  </w:style>
  <w:style w:type="paragraph" w:customStyle="1" w:styleId="afffff0">
    <w:name w:val="Текстовый блок"/>
    <w:rsid w:val="006163CF"/>
    <w:pPr>
      <w:spacing w:after="0" w:line="240" w:lineRule="auto"/>
    </w:pPr>
    <w:rPr>
      <w:rFonts w:ascii="Helvetica" w:eastAsia="ヒラギノ角ゴ Pro W3" w:hAnsi="Helvetica" w:cs="Times New Roman"/>
      <w:color w:val="000000"/>
      <w:sz w:val="24"/>
      <w:szCs w:val="20"/>
    </w:rPr>
  </w:style>
  <w:style w:type="paragraph" w:customStyle="1" w:styleId="s4-wptoptable1">
    <w:name w:val="s4-wptoptable1"/>
    <w:basedOn w:val="a0"/>
    <w:rsid w:val="006163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4">
    <w:name w:val="Без интервала2"/>
    <w:rsid w:val="006163CF"/>
    <w:pPr>
      <w:spacing w:after="0" w:line="240" w:lineRule="auto"/>
    </w:pPr>
    <w:rPr>
      <w:rFonts w:ascii="Calibri" w:eastAsia="Times New Roman" w:hAnsi="Calibri" w:cs="Times New Roman"/>
      <w:lang w:eastAsia="en-US"/>
    </w:rPr>
  </w:style>
  <w:style w:type="paragraph" w:customStyle="1" w:styleId="2f5">
    <w:name w:val="Основной текст2"/>
    <w:basedOn w:val="a0"/>
    <w:rsid w:val="006163CF"/>
    <w:pPr>
      <w:widowControl w:val="0"/>
      <w:shd w:val="clear" w:color="auto" w:fill="FFFFFF"/>
      <w:spacing w:before="180" w:after="0" w:line="317" w:lineRule="exact"/>
      <w:jc w:val="both"/>
    </w:pPr>
    <w:rPr>
      <w:rFonts w:ascii="Times New Roman" w:eastAsia="Times New Roman" w:hAnsi="Times New Roman" w:cs="Times New Roman"/>
      <w:sz w:val="26"/>
      <w:szCs w:val="26"/>
    </w:rPr>
  </w:style>
  <w:style w:type="character" w:customStyle="1" w:styleId="12pt">
    <w:name w:val="Основной текст + 12 pt"/>
    <w:rsid w:val="006163CF"/>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6163CF"/>
    <w:rPr>
      <w:rFonts w:ascii="Times New Roman" w:eastAsia="Times New Roman" w:hAnsi="Times New Roman" w:cs="Times New Roman"/>
      <w:sz w:val="28"/>
      <w:szCs w:val="28"/>
      <w:shd w:val="clear" w:color="auto" w:fill="FFFFFF"/>
    </w:rPr>
  </w:style>
  <w:style w:type="paragraph" w:customStyle="1" w:styleId="afffff1">
    <w:name w:val="Текст в заданном формате"/>
    <w:basedOn w:val="a0"/>
    <w:rsid w:val="006163CF"/>
    <w:pPr>
      <w:widowControl w:val="0"/>
      <w:suppressAutoHyphens/>
      <w:spacing w:after="0" w:line="240" w:lineRule="auto"/>
    </w:pPr>
    <w:rPr>
      <w:rFonts w:ascii="Courier New" w:eastAsia="NSimSun" w:hAnsi="Courier New" w:cs="Courier New"/>
      <w:sz w:val="20"/>
      <w:szCs w:val="20"/>
      <w:lang w:val="de-DE" w:eastAsia="hi-IN" w:bidi="hi-IN"/>
    </w:rPr>
  </w:style>
  <w:style w:type="numbering" w:customStyle="1" w:styleId="56">
    <w:name w:val="Нет списка5"/>
    <w:next w:val="a3"/>
    <w:uiPriority w:val="99"/>
    <w:semiHidden/>
    <w:unhideWhenUsed/>
    <w:rsid w:val="006163CF"/>
  </w:style>
  <w:style w:type="table" w:customStyle="1" w:styleId="66">
    <w:name w:val="Сетка таблицы6"/>
    <w:basedOn w:val="a2"/>
    <w:next w:val="aff6"/>
    <w:uiPriority w:val="59"/>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2">
    <w:name w:val="TOC Heading"/>
    <w:basedOn w:val="10"/>
    <w:next w:val="a0"/>
    <w:uiPriority w:val="39"/>
    <w:unhideWhenUsed/>
    <w:qFormat/>
    <w:rsid w:val="006163CF"/>
    <w:pPr>
      <w:keepLines/>
      <w:spacing w:before="480" w:line="276" w:lineRule="auto"/>
      <w:jc w:val="left"/>
      <w:outlineLvl w:val="9"/>
    </w:pPr>
    <w:rPr>
      <w:rFonts w:ascii="Cambria" w:hAnsi="Cambria"/>
      <w:b/>
      <w:bCs/>
      <w:color w:val="365F91"/>
      <w:lang w:val="x-none"/>
    </w:rPr>
  </w:style>
  <w:style w:type="paragraph" w:customStyle="1" w:styleId="S">
    <w:name w:val="S_Обычный жирный"/>
    <w:basedOn w:val="a0"/>
    <w:link w:val="S0"/>
    <w:qFormat/>
    <w:rsid w:val="006163CF"/>
    <w:pPr>
      <w:spacing w:after="0" w:line="240" w:lineRule="auto"/>
      <w:ind w:firstLine="709"/>
      <w:jc w:val="both"/>
    </w:pPr>
    <w:rPr>
      <w:rFonts w:ascii="Times New Roman" w:eastAsia="Times New Roman" w:hAnsi="Times New Roman" w:cs="Times New Roman"/>
      <w:sz w:val="28"/>
      <w:szCs w:val="24"/>
      <w:lang w:val="x-none" w:eastAsia="x-none"/>
    </w:rPr>
  </w:style>
  <w:style w:type="character" w:customStyle="1" w:styleId="S0">
    <w:name w:val="S_Обычный жирный Знак"/>
    <w:link w:val="S"/>
    <w:rsid w:val="006163CF"/>
    <w:rPr>
      <w:rFonts w:ascii="Times New Roman" w:eastAsia="Times New Roman" w:hAnsi="Times New Roman" w:cs="Times New Roman"/>
      <w:sz w:val="28"/>
      <w:szCs w:val="24"/>
      <w:lang w:val="x-none" w:eastAsia="x-none"/>
    </w:rPr>
  </w:style>
  <w:style w:type="paragraph" w:customStyle="1" w:styleId="1ff">
    <w:name w:val="Дата1"/>
    <w:basedOn w:val="a0"/>
    <w:rsid w:val="006163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5">
    <w:name w:val="Гиперссылка7"/>
    <w:basedOn w:val="a1"/>
    <w:rsid w:val="00952377"/>
  </w:style>
  <w:style w:type="paragraph" w:customStyle="1" w:styleId="xl179">
    <w:name w:val="xl179"/>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80">
    <w:name w:val="xl180"/>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81">
    <w:name w:val="xl181"/>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2">
    <w:name w:val="xl182"/>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83">
    <w:name w:val="xl183"/>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84">
    <w:name w:val="xl184"/>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5">
    <w:name w:val="xl185"/>
    <w:basedOn w:val="a0"/>
    <w:rsid w:val="002346B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6">
    <w:name w:val="xl186"/>
    <w:basedOn w:val="a0"/>
    <w:rsid w:val="002346B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7">
    <w:name w:val="xl187"/>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8">
    <w:name w:val="xl188"/>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9">
    <w:name w:val="xl189"/>
    <w:basedOn w:val="a0"/>
    <w:rsid w:val="002346B6"/>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0">
    <w:name w:val="xl190"/>
    <w:basedOn w:val="a0"/>
    <w:rsid w:val="002346B6"/>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1">
    <w:name w:val="xl191"/>
    <w:basedOn w:val="a0"/>
    <w:rsid w:val="002346B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92">
    <w:name w:val="xl192"/>
    <w:basedOn w:val="a0"/>
    <w:rsid w:val="002346B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3">
    <w:name w:val="xl193"/>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4">
    <w:name w:val="xl194"/>
    <w:basedOn w:val="a0"/>
    <w:rsid w:val="002346B6"/>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4">
    <w:name w:val="xl224"/>
    <w:basedOn w:val="a0"/>
    <w:rsid w:val="002346B6"/>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5">
    <w:name w:val="xl225"/>
    <w:basedOn w:val="a0"/>
    <w:rsid w:val="002346B6"/>
    <w:pPr>
      <w:pBdr>
        <w:top w:val="single" w:sz="4" w:space="0" w:color="auto"/>
        <w:left w:val="single" w:sz="4" w:space="0" w:color="auto"/>
      </w:pBdr>
      <w:shd w:val="clear" w:color="000000" w:fill="DAEEF3"/>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6">
    <w:name w:val="xl226"/>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27">
    <w:name w:val="xl227"/>
    <w:basedOn w:val="a0"/>
    <w:rsid w:val="002346B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8">
    <w:name w:val="xl228"/>
    <w:basedOn w:val="a0"/>
    <w:rsid w:val="002346B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9">
    <w:name w:val="xl229"/>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0">
    <w:name w:val="xl230"/>
    <w:basedOn w:val="a0"/>
    <w:rsid w:val="002346B6"/>
    <w:pP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31">
    <w:name w:val="xl231"/>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2">
    <w:name w:val="xl232"/>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33">
    <w:name w:val="xl233"/>
    <w:basedOn w:val="a0"/>
    <w:rsid w:val="002346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4">
    <w:name w:val="xl234"/>
    <w:basedOn w:val="a0"/>
    <w:rsid w:val="002346B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5">
    <w:name w:val="xl235"/>
    <w:basedOn w:val="a0"/>
    <w:rsid w:val="002346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6">
    <w:name w:val="xl236"/>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7">
    <w:name w:val="xl237"/>
    <w:basedOn w:val="a0"/>
    <w:rsid w:val="002346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8">
    <w:name w:val="xl238"/>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9">
    <w:name w:val="xl239"/>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0">
    <w:name w:val="xl240"/>
    <w:basedOn w:val="a0"/>
    <w:rsid w:val="002346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1">
    <w:name w:val="xl241"/>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2">
    <w:name w:val="xl242"/>
    <w:basedOn w:val="a0"/>
    <w:rsid w:val="002346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3">
    <w:name w:val="xl243"/>
    <w:basedOn w:val="a0"/>
    <w:rsid w:val="002346B6"/>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221">
    <w:name w:val="Заголовок 22"/>
    <w:basedOn w:val="a0"/>
    <w:uiPriority w:val="1"/>
    <w:qFormat/>
    <w:rsid w:val="002B3C3A"/>
    <w:pPr>
      <w:widowControl w:val="0"/>
      <w:autoSpaceDE w:val="0"/>
      <w:autoSpaceDN w:val="0"/>
      <w:spacing w:after="0" w:line="240" w:lineRule="auto"/>
      <w:ind w:left="122" w:hanging="542"/>
      <w:jc w:val="both"/>
      <w:outlineLvl w:val="2"/>
    </w:pPr>
    <w:rPr>
      <w:rFonts w:ascii="Cambria" w:eastAsia="Cambria" w:hAnsi="Cambria" w:cs="Cambria"/>
      <w:sz w:val="28"/>
      <w:szCs w:val="28"/>
      <w:lang w:eastAsia="en-US"/>
    </w:rPr>
  </w:style>
  <w:style w:type="paragraph" w:customStyle="1" w:styleId="117">
    <w:name w:val="11"/>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5">
    <w:name w:val="Гиперссылка8"/>
    <w:basedOn w:val="a1"/>
    <w:rsid w:val="002B3C3A"/>
  </w:style>
  <w:style w:type="paragraph" w:customStyle="1" w:styleId="normalweb">
    <w:name w:val="normalweb"/>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00">
    <w:name w:val="a0"/>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c">
    <w:name w:val="Стиль4"/>
    <w:basedOn w:val="a0"/>
    <w:rsid w:val="002B3C3A"/>
    <w:pPr>
      <w:widowControl w:val="0"/>
      <w:spacing w:after="0" w:line="240" w:lineRule="auto"/>
    </w:pPr>
    <w:rPr>
      <w:rFonts w:ascii="Times New Roman" w:eastAsia="Times New Roman" w:hAnsi="Times New Roman" w:cs="Times New Roman"/>
      <w:sz w:val="24"/>
      <w:szCs w:val="20"/>
    </w:rPr>
  </w:style>
  <w:style w:type="paragraph" w:customStyle="1" w:styleId="180">
    <w:name w:val="Обычный18"/>
    <w:rsid w:val="002B7D01"/>
    <w:pPr>
      <w:snapToGrid w:val="0"/>
      <w:spacing w:before="60" w:after="0" w:line="240" w:lineRule="auto"/>
      <w:ind w:firstLine="720"/>
      <w:jc w:val="both"/>
    </w:pPr>
    <w:rPr>
      <w:rFonts w:ascii="Arial" w:eastAsia="Times New Roman" w:hAnsi="Arial" w:cs="Times New Roman"/>
      <w:sz w:val="24"/>
      <w:szCs w:val="20"/>
    </w:rPr>
  </w:style>
  <w:style w:type="paragraph" w:customStyle="1" w:styleId="2f6">
    <w:name w:val="заголовок 2*"/>
    <w:basedOn w:val="a0"/>
    <w:next w:val="a0"/>
    <w:rsid w:val="00441D89"/>
    <w:pPr>
      <w:keepNext/>
      <w:suppressAutoHyphens/>
      <w:spacing w:after="0" w:line="240" w:lineRule="auto"/>
      <w:jc w:val="right"/>
    </w:pPr>
    <w:rPr>
      <w:rFonts w:ascii="Times New Roman" w:eastAsia="Times New Roman" w:hAnsi="Times New Roman" w:cs="Times New Roman CYR"/>
      <w:color w:val="000000"/>
      <w:sz w:val="28"/>
      <w:szCs w:val="20"/>
      <w:lang w:eastAsia="zh-CN"/>
    </w:rPr>
  </w:style>
  <w:style w:type="character" w:customStyle="1" w:styleId="searchresult">
    <w:name w:val="search_result"/>
    <w:basedOn w:val="a1"/>
    <w:rsid w:val="00441D89"/>
  </w:style>
  <w:style w:type="character" w:customStyle="1" w:styleId="94">
    <w:name w:val="Гиперссылка9"/>
    <w:basedOn w:val="a1"/>
    <w:rsid w:val="00656D6B"/>
  </w:style>
  <w:style w:type="character" w:customStyle="1" w:styleId="fontstyle21">
    <w:name w:val="fontstyle21"/>
    <w:rsid w:val="00656D6B"/>
    <w:rPr>
      <w:rFonts w:ascii="TimesNewRomanPSMT" w:hAnsi="TimesNewRomanPSMT" w:hint="default"/>
      <w:b w:val="0"/>
      <w:bCs w:val="0"/>
      <w:i w:val="0"/>
      <w:iCs w:val="0"/>
      <w:color w:val="000000"/>
      <w:sz w:val="28"/>
      <w:szCs w:val="28"/>
    </w:rPr>
  </w:style>
  <w:style w:type="paragraph" w:customStyle="1" w:styleId="s15">
    <w:name w:val="s_15"/>
    <w:basedOn w:val="a0"/>
    <w:rsid w:val="000033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1">
    <w:name w:val="S_Нумерованный_3.1"/>
    <w:basedOn w:val="a0"/>
    <w:link w:val="S310"/>
    <w:autoRedefine/>
    <w:rsid w:val="008F6F6D"/>
    <w:pPr>
      <w:spacing w:after="0" w:line="240" w:lineRule="auto"/>
      <w:jc w:val="both"/>
    </w:pPr>
    <w:rPr>
      <w:rFonts w:ascii="Times New Roman" w:eastAsia="Times New Roman" w:hAnsi="Times New Roman" w:cs="Times New Roman"/>
      <w:sz w:val="24"/>
      <w:szCs w:val="24"/>
    </w:rPr>
  </w:style>
  <w:style w:type="character" w:customStyle="1" w:styleId="S310">
    <w:name w:val="S_Нумерованный_3.1 Знак Знак"/>
    <w:link w:val="S31"/>
    <w:rsid w:val="008F6F6D"/>
    <w:rPr>
      <w:rFonts w:ascii="Times New Roman" w:eastAsia="Times New Roman" w:hAnsi="Times New Roman" w:cs="Times New Roman"/>
      <w:sz w:val="24"/>
      <w:szCs w:val="24"/>
    </w:rPr>
  </w:style>
  <w:style w:type="paragraph" w:customStyle="1" w:styleId="afffff3">
    <w:name w:val="ОТСТУП"/>
    <w:basedOn w:val="a0"/>
    <w:rsid w:val="00453899"/>
    <w:pPr>
      <w:widowControl w:val="0"/>
      <w:numPr>
        <w:ilvl w:val="12"/>
      </w:numPr>
      <w:spacing w:after="0" w:line="240" w:lineRule="auto"/>
      <w:ind w:firstLine="709"/>
      <w:jc w:val="center"/>
    </w:pPr>
    <w:rPr>
      <w:rFonts w:ascii="Times New Roman" w:eastAsia="Times New Roman" w:hAnsi="Times New Roman" w:cs="Times New Roman"/>
      <w:sz w:val="24"/>
      <w:szCs w:val="20"/>
    </w:rPr>
  </w:style>
  <w:style w:type="paragraph" w:customStyle="1" w:styleId="190">
    <w:name w:val="Обычный19"/>
    <w:rsid w:val="00A632FF"/>
    <w:pPr>
      <w:snapToGrid w:val="0"/>
      <w:spacing w:before="60" w:after="0" w:line="240" w:lineRule="auto"/>
      <w:ind w:firstLine="720"/>
      <w:jc w:val="both"/>
    </w:pPr>
    <w:rPr>
      <w:rFonts w:ascii="Arial" w:eastAsia="Times New Roman" w:hAnsi="Arial" w:cs="Times New Roman"/>
      <w:sz w:val="24"/>
      <w:szCs w:val="20"/>
    </w:rPr>
  </w:style>
  <w:style w:type="paragraph" w:customStyle="1" w:styleId="200">
    <w:name w:val="Обычный20"/>
    <w:rsid w:val="00C72FC6"/>
    <w:pPr>
      <w:spacing w:before="60" w:after="0" w:line="240" w:lineRule="auto"/>
      <w:ind w:firstLine="720"/>
      <w:jc w:val="both"/>
    </w:pPr>
    <w:rPr>
      <w:rFonts w:ascii="Arial" w:eastAsia="Times New Roman" w:hAnsi="Arial" w:cs="Times New Roman"/>
      <w:snapToGrid w:val="0"/>
      <w:sz w:val="24"/>
      <w:szCs w:val="20"/>
    </w:rPr>
  </w:style>
  <w:style w:type="character" w:customStyle="1" w:styleId="visited">
    <w:name w:val="visited"/>
    <w:basedOn w:val="a1"/>
    <w:link w:val="118"/>
    <w:rsid w:val="006F0601"/>
  </w:style>
  <w:style w:type="paragraph" w:customStyle="1" w:styleId="118">
    <w:name w:val="Заголовок 11"/>
    <w:link w:val="visited"/>
    <w:qFormat/>
    <w:rsid w:val="006F0601"/>
    <w:pPr>
      <w:keepNext/>
      <w:pBdr>
        <w:top w:val="none" w:sz="4" w:space="0" w:color="000000"/>
        <w:left w:val="none" w:sz="4" w:space="0" w:color="000000"/>
        <w:bottom w:val="none" w:sz="4" w:space="0" w:color="000000"/>
        <w:right w:val="none" w:sz="4" w:space="0" w:color="000000"/>
        <w:between w:val="none" w:sz="4" w:space="0" w:color="000000"/>
      </w:pBdr>
      <w:spacing w:before="240" w:after="60" w:line="240" w:lineRule="auto"/>
      <w:outlineLvl w:val="0"/>
    </w:pPr>
  </w:style>
  <w:style w:type="paragraph" w:customStyle="1" w:styleId="afffff4">
    <w:name w:val="Информация о версии"/>
    <w:basedOn w:val="a0"/>
    <w:next w:val="a0"/>
    <w:uiPriority w:val="99"/>
    <w:rsid w:val="0037700E"/>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i/>
      <w:iCs/>
      <w:color w:val="353842"/>
      <w:sz w:val="24"/>
      <w:szCs w:val="24"/>
    </w:rPr>
  </w:style>
  <w:style w:type="character" w:customStyle="1" w:styleId="101">
    <w:name w:val="Гиперссылка10"/>
    <w:basedOn w:val="a1"/>
    <w:rsid w:val="003770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557239">
      <w:bodyDiv w:val="1"/>
      <w:marLeft w:val="0"/>
      <w:marRight w:val="0"/>
      <w:marTop w:val="0"/>
      <w:marBottom w:val="0"/>
      <w:divBdr>
        <w:top w:val="none" w:sz="0" w:space="0" w:color="auto"/>
        <w:left w:val="none" w:sz="0" w:space="0" w:color="auto"/>
        <w:bottom w:val="none" w:sz="0" w:space="0" w:color="auto"/>
        <w:right w:val="none" w:sz="0" w:space="0" w:color="auto"/>
      </w:divBdr>
    </w:div>
    <w:div w:id="103237199">
      <w:bodyDiv w:val="1"/>
      <w:marLeft w:val="0"/>
      <w:marRight w:val="0"/>
      <w:marTop w:val="0"/>
      <w:marBottom w:val="0"/>
      <w:divBdr>
        <w:top w:val="none" w:sz="0" w:space="0" w:color="auto"/>
        <w:left w:val="none" w:sz="0" w:space="0" w:color="auto"/>
        <w:bottom w:val="none" w:sz="0" w:space="0" w:color="auto"/>
        <w:right w:val="none" w:sz="0" w:space="0" w:color="auto"/>
      </w:divBdr>
    </w:div>
    <w:div w:id="125509453">
      <w:bodyDiv w:val="1"/>
      <w:marLeft w:val="0"/>
      <w:marRight w:val="0"/>
      <w:marTop w:val="0"/>
      <w:marBottom w:val="0"/>
      <w:divBdr>
        <w:top w:val="none" w:sz="0" w:space="0" w:color="auto"/>
        <w:left w:val="none" w:sz="0" w:space="0" w:color="auto"/>
        <w:bottom w:val="none" w:sz="0" w:space="0" w:color="auto"/>
        <w:right w:val="none" w:sz="0" w:space="0" w:color="auto"/>
      </w:divBdr>
    </w:div>
    <w:div w:id="227617834">
      <w:bodyDiv w:val="1"/>
      <w:marLeft w:val="0"/>
      <w:marRight w:val="0"/>
      <w:marTop w:val="0"/>
      <w:marBottom w:val="0"/>
      <w:divBdr>
        <w:top w:val="none" w:sz="0" w:space="0" w:color="auto"/>
        <w:left w:val="none" w:sz="0" w:space="0" w:color="auto"/>
        <w:bottom w:val="none" w:sz="0" w:space="0" w:color="auto"/>
        <w:right w:val="none" w:sz="0" w:space="0" w:color="auto"/>
      </w:divBdr>
    </w:div>
    <w:div w:id="236017069">
      <w:bodyDiv w:val="1"/>
      <w:marLeft w:val="0"/>
      <w:marRight w:val="0"/>
      <w:marTop w:val="0"/>
      <w:marBottom w:val="0"/>
      <w:divBdr>
        <w:top w:val="none" w:sz="0" w:space="0" w:color="auto"/>
        <w:left w:val="none" w:sz="0" w:space="0" w:color="auto"/>
        <w:bottom w:val="none" w:sz="0" w:space="0" w:color="auto"/>
        <w:right w:val="none" w:sz="0" w:space="0" w:color="auto"/>
      </w:divBdr>
    </w:div>
    <w:div w:id="239097139">
      <w:bodyDiv w:val="1"/>
      <w:marLeft w:val="0"/>
      <w:marRight w:val="0"/>
      <w:marTop w:val="0"/>
      <w:marBottom w:val="0"/>
      <w:divBdr>
        <w:top w:val="none" w:sz="0" w:space="0" w:color="auto"/>
        <w:left w:val="none" w:sz="0" w:space="0" w:color="auto"/>
        <w:bottom w:val="none" w:sz="0" w:space="0" w:color="auto"/>
        <w:right w:val="none" w:sz="0" w:space="0" w:color="auto"/>
      </w:divBdr>
    </w:div>
    <w:div w:id="246378864">
      <w:bodyDiv w:val="1"/>
      <w:marLeft w:val="0"/>
      <w:marRight w:val="0"/>
      <w:marTop w:val="0"/>
      <w:marBottom w:val="0"/>
      <w:divBdr>
        <w:top w:val="none" w:sz="0" w:space="0" w:color="auto"/>
        <w:left w:val="none" w:sz="0" w:space="0" w:color="auto"/>
        <w:bottom w:val="none" w:sz="0" w:space="0" w:color="auto"/>
        <w:right w:val="none" w:sz="0" w:space="0" w:color="auto"/>
      </w:divBdr>
    </w:div>
    <w:div w:id="265891917">
      <w:bodyDiv w:val="1"/>
      <w:marLeft w:val="0"/>
      <w:marRight w:val="0"/>
      <w:marTop w:val="0"/>
      <w:marBottom w:val="0"/>
      <w:divBdr>
        <w:top w:val="none" w:sz="0" w:space="0" w:color="auto"/>
        <w:left w:val="none" w:sz="0" w:space="0" w:color="auto"/>
        <w:bottom w:val="none" w:sz="0" w:space="0" w:color="auto"/>
        <w:right w:val="none" w:sz="0" w:space="0" w:color="auto"/>
      </w:divBdr>
    </w:div>
    <w:div w:id="347099765">
      <w:bodyDiv w:val="1"/>
      <w:marLeft w:val="0"/>
      <w:marRight w:val="0"/>
      <w:marTop w:val="0"/>
      <w:marBottom w:val="0"/>
      <w:divBdr>
        <w:top w:val="none" w:sz="0" w:space="0" w:color="auto"/>
        <w:left w:val="none" w:sz="0" w:space="0" w:color="auto"/>
        <w:bottom w:val="none" w:sz="0" w:space="0" w:color="auto"/>
        <w:right w:val="none" w:sz="0" w:space="0" w:color="auto"/>
      </w:divBdr>
    </w:div>
    <w:div w:id="348023552">
      <w:bodyDiv w:val="1"/>
      <w:marLeft w:val="0"/>
      <w:marRight w:val="0"/>
      <w:marTop w:val="0"/>
      <w:marBottom w:val="0"/>
      <w:divBdr>
        <w:top w:val="none" w:sz="0" w:space="0" w:color="auto"/>
        <w:left w:val="none" w:sz="0" w:space="0" w:color="auto"/>
        <w:bottom w:val="none" w:sz="0" w:space="0" w:color="auto"/>
        <w:right w:val="none" w:sz="0" w:space="0" w:color="auto"/>
      </w:divBdr>
    </w:div>
    <w:div w:id="410351457">
      <w:bodyDiv w:val="1"/>
      <w:marLeft w:val="0"/>
      <w:marRight w:val="0"/>
      <w:marTop w:val="0"/>
      <w:marBottom w:val="0"/>
      <w:divBdr>
        <w:top w:val="none" w:sz="0" w:space="0" w:color="auto"/>
        <w:left w:val="none" w:sz="0" w:space="0" w:color="auto"/>
        <w:bottom w:val="none" w:sz="0" w:space="0" w:color="auto"/>
        <w:right w:val="none" w:sz="0" w:space="0" w:color="auto"/>
      </w:divBdr>
    </w:div>
    <w:div w:id="414203744">
      <w:bodyDiv w:val="1"/>
      <w:marLeft w:val="0"/>
      <w:marRight w:val="0"/>
      <w:marTop w:val="0"/>
      <w:marBottom w:val="0"/>
      <w:divBdr>
        <w:top w:val="none" w:sz="0" w:space="0" w:color="auto"/>
        <w:left w:val="none" w:sz="0" w:space="0" w:color="auto"/>
        <w:bottom w:val="none" w:sz="0" w:space="0" w:color="auto"/>
        <w:right w:val="none" w:sz="0" w:space="0" w:color="auto"/>
      </w:divBdr>
    </w:div>
    <w:div w:id="441607303">
      <w:bodyDiv w:val="1"/>
      <w:marLeft w:val="0"/>
      <w:marRight w:val="0"/>
      <w:marTop w:val="0"/>
      <w:marBottom w:val="0"/>
      <w:divBdr>
        <w:top w:val="none" w:sz="0" w:space="0" w:color="auto"/>
        <w:left w:val="none" w:sz="0" w:space="0" w:color="auto"/>
        <w:bottom w:val="none" w:sz="0" w:space="0" w:color="auto"/>
        <w:right w:val="none" w:sz="0" w:space="0" w:color="auto"/>
      </w:divBdr>
    </w:div>
    <w:div w:id="448278731">
      <w:bodyDiv w:val="1"/>
      <w:marLeft w:val="0"/>
      <w:marRight w:val="0"/>
      <w:marTop w:val="0"/>
      <w:marBottom w:val="0"/>
      <w:divBdr>
        <w:top w:val="none" w:sz="0" w:space="0" w:color="auto"/>
        <w:left w:val="none" w:sz="0" w:space="0" w:color="auto"/>
        <w:bottom w:val="none" w:sz="0" w:space="0" w:color="auto"/>
        <w:right w:val="none" w:sz="0" w:space="0" w:color="auto"/>
      </w:divBdr>
    </w:div>
    <w:div w:id="529151293">
      <w:bodyDiv w:val="1"/>
      <w:marLeft w:val="0"/>
      <w:marRight w:val="0"/>
      <w:marTop w:val="0"/>
      <w:marBottom w:val="0"/>
      <w:divBdr>
        <w:top w:val="none" w:sz="0" w:space="0" w:color="auto"/>
        <w:left w:val="none" w:sz="0" w:space="0" w:color="auto"/>
        <w:bottom w:val="none" w:sz="0" w:space="0" w:color="auto"/>
        <w:right w:val="none" w:sz="0" w:space="0" w:color="auto"/>
      </w:divBdr>
    </w:div>
    <w:div w:id="529683338">
      <w:bodyDiv w:val="1"/>
      <w:marLeft w:val="0"/>
      <w:marRight w:val="0"/>
      <w:marTop w:val="0"/>
      <w:marBottom w:val="0"/>
      <w:divBdr>
        <w:top w:val="none" w:sz="0" w:space="0" w:color="auto"/>
        <w:left w:val="none" w:sz="0" w:space="0" w:color="auto"/>
        <w:bottom w:val="none" w:sz="0" w:space="0" w:color="auto"/>
        <w:right w:val="none" w:sz="0" w:space="0" w:color="auto"/>
      </w:divBdr>
    </w:div>
    <w:div w:id="593167376">
      <w:bodyDiv w:val="1"/>
      <w:marLeft w:val="0"/>
      <w:marRight w:val="0"/>
      <w:marTop w:val="0"/>
      <w:marBottom w:val="0"/>
      <w:divBdr>
        <w:top w:val="none" w:sz="0" w:space="0" w:color="auto"/>
        <w:left w:val="none" w:sz="0" w:space="0" w:color="auto"/>
        <w:bottom w:val="none" w:sz="0" w:space="0" w:color="auto"/>
        <w:right w:val="none" w:sz="0" w:space="0" w:color="auto"/>
      </w:divBdr>
    </w:div>
    <w:div w:id="711267276">
      <w:bodyDiv w:val="1"/>
      <w:marLeft w:val="0"/>
      <w:marRight w:val="0"/>
      <w:marTop w:val="0"/>
      <w:marBottom w:val="0"/>
      <w:divBdr>
        <w:top w:val="none" w:sz="0" w:space="0" w:color="auto"/>
        <w:left w:val="none" w:sz="0" w:space="0" w:color="auto"/>
        <w:bottom w:val="none" w:sz="0" w:space="0" w:color="auto"/>
        <w:right w:val="none" w:sz="0" w:space="0" w:color="auto"/>
      </w:divBdr>
    </w:div>
    <w:div w:id="794517592">
      <w:bodyDiv w:val="1"/>
      <w:marLeft w:val="0"/>
      <w:marRight w:val="0"/>
      <w:marTop w:val="0"/>
      <w:marBottom w:val="0"/>
      <w:divBdr>
        <w:top w:val="none" w:sz="0" w:space="0" w:color="auto"/>
        <w:left w:val="none" w:sz="0" w:space="0" w:color="auto"/>
        <w:bottom w:val="none" w:sz="0" w:space="0" w:color="auto"/>
        <w:right w:val="none" w:sz="0" w:space="0" w:color="auto"/>
      </w:divBdr>
    </w:div>
    <w:div w:id="813638667">
      <w:bodyDiv w:val="1"/>
      <w:marLeft w:val="0"/>
      <w:marRight w:val="0"/>
      <w:marTop w:val="0"/>
      <w:marBottom w:val="0"/>
      <w:divBdr>
        <w:top w:val="none" w:sz="0" w:space="0" w:color="auto"/>
        <w:left w:val="none" w:sz="0" w:space="0" w:color="auto"/>
        <w:bottom w:val="none" w:sz="0" w:space="0" w:color="auto"/>
        <w:right w:val="none" w:sz="0" w:space="0" w:color="auto"/>
      </w:divBdr>
    </w:div>
    <w:div w:id="818230915">
      <w:bodyDiv w:val="1"/>
      <w:marLeft w:val="0"/>
      <w:marRight w:val="0"/>
      <w:marTop w:val="0"/>
      <w:marBottom w:val="0"/>
      <w:divBdr>
        <w:top w:val="none" w:sz="0" w:space="0" w:color="auto"/>
        <w:left w:val="none" w:sz="0" w:space="0" w:color="auto"/>
        <w:bottom w:val="none" w:sz="0" w:space="0" w:color="auto"/>
        <w:right w:val="none" w:sz="0" w:space="0" w:color="auto"/>
      </w:divBdr>
    </w:div>
    <w:div w:id="846752489">
      <w:bodyDiv w:val="1"/>
      <w:marLeft w:val="0"/>
      <w:marRight w:val="0"/>
      <w:marTop w:val="0"/>
      <w:marBottom w:val="0"/>
      <w:divBdr>
        <w:top w:val="none" w:sz="0" w:space="0" w:color="auto"/>
        <w:left w:val="none" w:sz="0" w:space="0" w:color="auto"/>
        <w:bottom w:val="none" w:sz="0" w:space="0" w:color="auto"/>
        <w:right w:val="none" w:sz="0" w:space="0" w:color="auto"/>
      </w:divBdr>
    </w:div>
    <w:div w:id="871110928">
      <w:bodyDiv w:val="1"/>
      <w:marLeft w:val="0"/>
      <w:marRight w:val="0"/>
      <w:marTop w:val="0"/>
      <w:marBottom w:val="0"/>
      <w:divBdr>
        <w:top w:val="none" w:sz="0" w:space="0" w:color="auto"/>
        <w:left w:val="none" w:sz="0" w:space="0" w:color="auto"/>
        <w:bottom w:val="none" w:sz="0" w:space="0" w:color="auto"/>
        <w:right w:val="none" w:sz="0" w:space="0" w:color="auto"/>
      </w:divBdr>
    </w:div>
    <w:div w:id="876157313">
      <w:bodyDiv w:val="1"/>
      <w:marLeft w:val="0"/>
      <w:marRight w:val="0"/>
      <w:marTop w:val="0"/>
      <w:marBottom w:val="0"/>
      <w:divBdr>
        <w:top w:val="none" w:sz="0" w:space="0" w:color="auto"/>
        <w:left w:val="none" w:sz="0" w:space="0" w:color="auto"/>
        <w:bottom w:val="none" w:sz="0" w:space="0" w:color="auto"/>
        <w:right w:val="none" w:sz="0" w:space="0" w:color="auto"/>
      </w:divBdr>
    </w:div>
    <w:div w:id="897545307">
      <w:bodyDiv w:val="1"/>
      <w:marLeft w:val="0"/>
      <w:marRight w:val="0"/>
      <w:marTop w:val="0"/>
      <w:marBottom w:val="0"/>
      <w:divBdr>
        <w:top w:val="none" w:sz="0" w:space="0" w:color="auto"/>
        <w:left w:val="none" w:sz="0" w:space="0" w:color="auto"/>
        <w:bottom w:val="none" w:sz="0" w:space="0" w:color="auto"/>
        <w:right w:val="none" w:sz="0" w:space="0" w:color="auto"/>
      </w:divBdr>
    </w:div>
    <w:div w:id="969870280">
      <w:bodyDiv w:val="1"/>
      <w:marLeft w:val="0"/>
      <w:marRight w:val="0"/>
      <w:marTop w:val="0"/>
      <w:marBottom w:val="0"/>
      <w:divBdr>
        <w:top w:val="none" w:sz="0" w:space="0" w:color="auto"/>
        <w:left w:val="none" w:sz="0" w:space="0" w:color="auto"/>
        <w:bottom w:val="none" w:sz="0" w:space="0" w:color="auto"/>
        <w:right w:val="none" w:sz="0" w:space="0" w:color="auto"/>
      </w:divBdr>
    </w:div>
    <w:div w:id="1003509288">
      <w:bodyDiv w:val="1"/>
      <w:marLeft w:val="0"/>
      <w:marRight w:val="0"/>
      <w:marTop w:val="0"/>
      <w:marBottom w:val="0"/>
      <w:divBdr>
        <w:top w:val="none" w:sz="0" w:space="0" w:color="auto"/>
        <w:left w:val="none" w:sz="0" w:space="0" w:color="auto"/>
        <w:bottom w:val="none" w:sz="0" w:space="0" w:color="auto"/>
        <w:right w:val="none" w:sz="0" w:space="0" w:color="auto"/>
      </w:divBdr>
    </w:div>
    <w:div w:id="1061370232">
      <w:bodyDiv w:val="1"/>
      <w:marLeft w:val="0"/>
      <w:marRight w:val="0"/>
      <w:marTop w:val="0"/>
      <w:marBottom w:val="0"/>
      <w:divBdr>
        <w:top w:val="none" w:sz="0" w:space="0" w:color="auto"/>
        <w:left w:val="none" w:sz="0" w:space="0" w:color="auto"/>
        <w:bottom w:val="none" w:sz="0" w:space="0" w:color="auto"/>
        <w:right w:val="none" w:sz="0" w:space="0" w:color="auto"/>
      </w:divBdr>
    </w:div>
    <w:div w:id="1069307376">
      <w:bodyDiv w:val="1"/>
      <w:marLeft w:val="0"/>
      <w:marRight w:val="0"/>
      <w:marTop w:val="0"/>
      <w:marBottom w:val="0"/>
      <w:divBdr>
        <w:top w:val="none" w:sz="0" w:space="0" w:color="auto"/>
        <w:left w:val="none" w:sz="0" w:space="0" w:color="auto"/>
        <w:bottom w:val="none" w:sz="0" w:space="0" w:color="auto"/>
        <w:right w:val="none" w:sz="0" w:space="0" w:color="auto"/>
      </w:divBdr>
    </w:div>
    <w:div w:id="1081832079">
      <w:bodyDiv w:val="1"/>
      <w:marLeft w:val="0"/>
      <w:marRight w:val="0"/>
      <w:marTop w:val="0"/>
      <w:marBottom w:val="0"/>
      <w:divBdr>
        <w:top w:val="none" w:sz="0" w:space="0" w:color="auto"/>
        <w:left w:val="none" w:sz="0" w:space="0" w:color="auto"/>
        <w:bottom w:val="none" w:sz="0" w:space="0" w:color="auto"/>
        <w:right w:val="none" w:sz="0" w:space="0" w:color="auto"/>
      </w:divBdr>
    </w:div>
    <w:div w:id="1113981198">
      <w:bodyDiv w:val="1"/>
      <w:marLeft w:val="0"/>
      <w:marRight w:val="0"/>
      <w:marTop w:val="0"/>
      <w:marBottom w:val="0"/>
      <w:divBdr>
        <w:top w:val="none" w:sz="0" w:space="0" w:color="auto"/>
        <w:left w:val="none" w:sz="0" w:space="0" w:color="auto"/>
        <w:bottom w:val="none" w:sz="0" w:space="0" w:color="auto"/>
        <w:right w:val="none" w:sz="0" w:space="0" w:color="auto"/>
      </w:divBdr>
    </w:div>
    <w:div w:id="1125150576">
      <w:bodyDiv w:val="1"/>
      <w:marLeft w:val="0"/>
      <w:marRight w:val="0"/>
      <w:marTop w:val="0"/>
      <w:marBottom w:val="0"/>
      <w:divBdr>
        <w:top w:val="none" w:sz="0" w:space="0" w:color="auto"/>
        <w:left w:val="none" w:sz="0" w:space="0" w:color="auto"/>
        <w:bottom w:val="none" w:sz="0" w:space="0" w:color="auto"/>
        <w:right w:val="none" w:sz="0" w:space="0" w:color="auto"/>
      </w:divBdr>
    </w:div>
    <w:div w:id="1149861323">
      <w:bodyDiv w:val="1"/>
      <w:marLeft w:val="0"/>
      <w:marRight w:val="0"/>
      <w:marTop w:val="0"/>
      <w:marBottom w:val="0"/>
      <w:divBdr>
        <w:top w:val="none" w:sz="0" w:space="0" w:color="auto"/>
        <w:left w:val="none" w:sz="0" w:space="0" w:color="auto"/>
        <w:bottom w:val="none" w:sz="0" w:space="0" w:color="auto"/>
        <w:right w:val="none" w:sz="0" w:space="0" w:color="auto"/>
      </w:divBdr>
    </w:div>
    <w:div w:id="1217400712">
      <w:bodyDiv w:val="1"/>
      <w:marLeft w:val="0"/>
      <w:marRight w:val="0"/>
      <w:marTop w:val="0"/>
      <w:marBottom w:val="0"/>
      <w:divBdr>
        <w:top w:val="none" w:sz="0" w:space="0" w:color="auto"/>
        <w:left w:val="none" w:sz="0" w:space="0" w:color="auto"/>
        <w:bottom w:val="none" w:sz="0" w:space="0" w:color="auto"/>
        <w:right w:val="none" w:sz="0" w:space="0" w:color="auto"/>
      </w:divBdr>
    </w:div>
    <w:div w:id="1223516734">
      <w:bodyDiv w:val="1"/>
      <w:marLeft w:val="0"/>
      <w:marRight w:val="0"/>
      <w:marTop w:val="0"/>
      <w:marBottom w:val="0"/>
      <w:divBdr>
        <w:top w:val="none" w:sz="0" w:space="0" w:color="auto"/>
        <w:left w:val="none" w:sz="0" w:space="0" w:color="auto"/>
        <w:bottom w:val="none" w:sz="0" w:space="0" w:color="auto"/>
        <w:right w:val="none" w:sz="0" w:space="0" w:color="auto"/>
      </w:divBdr>
    </w:div>
    <w:div w:id="1231187713">
      <w:bodyDiv w:val="1"/>
      <w:marLeft w:val="0"/>
      <w:marRight w:val="0"/>
      <w:marTop w:val="0"/>
      <w:marBottom w:val="0"/>
      <w:divBdr>
        <w:top w:val="none" w:sz="0" w:space="0" w:color="auto"/>
        <w:left w:val="none" w:sz="0" w:space="0" w:color="auto"/>
        <w:bottom w:val="none" w:sz="0" w:space="0" w:color="auto"/>
        <w:right w:val="none" w:sz="0" w:space="0" w:color="auto"/>
      </w:divBdr>
    </w:div>
    <w:div w:id="1233782165">
      <w:bodyDiv w:val="1"/>
      <w:marLeft w:val="0"/>
      <w:marRight w:val="0"/>
      <w:marTop w:val="0"/>
      <w:marBottom w:val="0"/>
      <w:divBdr>
        <w:top w:val="none" w:sz="0" w:space="0" w:color="auto"/>
        <w:left w:val="none" w:sz="0" w:space="0" w:color="auto"/>
        <w:bottom w:val="none" w:sz="0" w:space="0" w:color="auto"/>
        <w:right w:val="none" w:sz="0" w:space="0" w:color="auto"/>
      </w:divBdr>
    </w:div>
    <w:div w:id="1265260231">
      <w:bodyDiv w:val="1"/>
      <w:marLeft w:val="0"/>
      <w:marRight w:val="0"/>
      <w:marTop w:val="0"/>
      <w:marBottom w:val="0"/>
      <w:divBdr>
        <w:top w:val="none" w:sz="0" w:space="0" w:color="auto"/>
        <w:left w:val="none" w:sz="0" w:space="0" w:color="auto"/>
        <w:bottom w:val="none" w:sz="0" w:space="0" w:color="auto"/>
        <w:right w:val="none" w:sz="0" w:space="0" w:color="auto"/>
      </w:divBdr>
    </w:div>
    <w:div w:id="1291789900">
      <w:bodyDiv w:val="1"/>
      <w:marLeft w:val="0"/>
      <w:marRight w:val="0"/>
      <w:marTop w:val="0"/>
      <w:marBottom w:val="0"/>
      <w:divBdr>
        <w:top w:val="none" w:sz="0" w:space="0" w:color="auto"/>
        <w:left w:val="none" w:sz="0" w:space="0" w:color="auto"/>
        <w:bottom w:val="none" w:sz="0" w:space="0" w:color="auto"/>
        <w:right w:val="none" w:sz="0" w:space="0" w:color="auto"/>
      </w:divBdr>
    </w:div>
    <w:div w:id="1419935704">
      <w:bodyDiv w:val="1"/>
      <w:marLeft w:val="0"/>
      <w:marRight w:val="0"/>
      <w:marTop w:val="0"/>
      <w:marBottom w:val="0"/>
      <w:divBdr>
        <w:top w:val="none" w:sz="0" w:space="0" w:color="auto"/>
        <w:left w:val="none" w:sz="0" w:space="0" w:color="auto"/>
        <w:bottom w:val="none" w:sz="0" w:space="0" w:color="auto"/>
        <w:right w:val="none" w:sz="0" w:space="0" w:color="auto"/>
      </w:divBdr>
    </w:div>
    <w:div w:id="1497460231">
      <w:bodyDiv w:val="1"/>
      <w:marLeft w:val="0"/>
      <w:marRight w:val="0"/>
      <w:marTop w:val="0"/>
      <w:marBottom w:val="0"/>
      <w:divBdr>
        <w:top w:val="none" w:sz="0" w:space="0" w:color="auto"/>
        <w:left w:val="none" w:sz="0" w:space="0" w:color="auto"/>
        <w:bottom w:val="none" w:sz="0" w:space="0" w:color="auto"/>
        <w:right w:val="none" w:sz="0" w:space="0" w:color="auto"/>
      </w:divBdr>
    </w:div>
    <w:div w:id="1515534999">
      <w:bodyDiv w:val="1"/>
      <w:marLeft w:val="0"/>
      <w:marRight w:val="0"/>
      <w:marTop w:val="0"/>
      <w:marBottom w:val="0"/>
      <w:divBdr>
        <w:top w:val="none" w:sz="0" w:space="0" w:color="auto"/>
        <w:left w:val="none" w:sz="0" w:space="0" w:color="auto"/>
        <w:bottom w:val="none" w:sz="0" w:space="0" w:color="auto"/>
        <w:right w:val="none" w:sz="0" w:space="0" w:color="auto"/>
      </w:divBdr>
    </w:div>
    <w:div w:id="1622834339">
      <w:bodyDiv w:val="1"/>
      <w:marLeft w:val="0"/>
      <w:marRight w:val="0"/>
      <w:marTop w:val="0"/>
      <w:marBottom w:val="0"/>
      <w:divBdr>
        <w:top w:val="none" w:sz="0" w:space="0" w:color="auto"/>
        <w:left w:val="none" w:sz="0" w:space="0" w:color="auto"/>
        <w:bottom w:val="none" w:sz="0" w:space="0" w:color="auto"/>
        <w:right w:val="none" w:sz="0" w:space="0" w:color="auto"/>
      </w:divBdr>
    </w:div>
    <w:div w:id="1624266859">
      <w:bodyDiv w:val="1"/>
      <w:marLeft w:val="0"/>
      <w:marRight w:val="0"/>
      <w:marTop w:val="0"/>
      <w:marBottom w:val="0"/>
      <w:divBdr>
        <w:top w:val="none" w:sz="0" w:space="0" w:color="auto"/>
        <w:left w:val="none" w:sz="0" w:space="0" w:color="auto"/>
        <w:bottom w:val="none" w:sz="0" w:space="0" w:color="auto"/>
        <w:right w:val="none" w:sz="0" w:space="0" w:color="auto"/>
      </w:divBdr>
    </w:div>
    <w:div w:id="1643150712">
      <w:bodyDiv w:val="1"/>
      <w:marLeft w:val="0"/>
      <w:marRight w:val="0"/>
      <w:marTop w:val="0"/>
      <w:marBottom w:val="0"/>
      <w:divBdr>
        <w:top w:val="none" w:sz="0" w:space="0" w:color="auto"/>
        <w:left w:val="none" w:sz="0" w:space="0" w:color="auto"/>
        <w:bottom w:val="none" w:sz="0" w:space="0" w:color="auto"/>
        <w:right w:val="none" w:sz="0" w:space="0" w:color="auto"/>
      </w:divBdr>
    </w:div>
    <w:div w:id="1675299676">
      <w:bodyDiv w:val="1"/>
      <w:marLeft w:val="0"/>
      <w:marRight w:val="0"/>
      <w:marTop w:val="0"/>
      <w:marBottom w:val="0"/>
      <w:divBdr>
        <w:top w:val="none" w:sz="0" w:space="0" w:color="auto"/>
        <w:left w:val="none" w:sz="0" w:space="0" w:color="auto"/>
        <w:bottom w:val="none" w:sz="0" w:space="0" w:color="auto"/>
        <w:right w:val="none" w:sz="0" w:space="0" w:color="auto"/>
      </w:divBdr>
    </w:div>
    <w:div w:id="1699087379">
      <w:bodyDiv w:val="1"/>
      <w:marLeft w:val="0"/>
      <w:marRight w:val="0"/>
      <w:marTop w:val="0"/>
      <w:marBottom w:val="0"/>
      <w:divBdr>
        <w:top w:val="none" w:sz="0" w:space="0" w:color="auto"/>
        <w:left w:val="none" w:sz="0" w:space="0" w:color="auto"/>
        <w:bottom w:val="none" w:sz="0" w:space="0" w:color="auto"/>
        <w:right w:val="none" w:sz="0" w:space="0" w:color="auto"/>
      </w:divBdr>
    </w:div>
    <w:div w:id="1717505742">
      <w:bodyDiv w:val="1"/>
      <w:marLeft w:val="0"/>
      <w:marRight w:val="0"/>
      <w:marTop w:val="0"/>
      <w:marBottom w:val="0"/>
      <w:divBdr>
        <w:top w:val="none" w:sz="0" w:space="0" w:color="auto"/>
        <w:left w:val="none" w:sz="0" w:space="0" w:color="auto"/>
        <w:bottom w:val="none" w:sz="0" w:space="0" w:color="auto"/>
        <w:right w:val="none" w:sz="0" w:space="0" w:color="auto"/>
      </w:divBdr>
    </w:div>
    <w:div w:id="1717922628">
      <w:bodyDiv w:val="1"/>
      <w:marLeft w:val="0"/>
      <w:marRight w:val="0"/>
      <w:marTop w:val="0"/>
      <w:marBottom w:val="0"/>
      <w:divBdr>
        <w:top w:val="none" w:sz="0" w:space="0" w:color="auto"/>
        <w:left w:val="none" w:sz="0" w:space="0" w:color="auto"/>
        <w:bottom w:val="none" w:sz="0" w:space="0" w:color="auto"/>
        <w:right w:val="none" w:sz="0" w:space="0" w:color="auto"/>
      </w:divBdr>
    </w:div>
    <w:div w:id="1801728199">
      <w:bodyDiv w:val="1"/>
      <w:marLeft w:val="0"/>
      <w:marRight w:val="0"/>
      <w:marTop w:val="0"/>
      <w:marBottom w:val="0"/>
      <w:divBdr>
        <w:top w:val="none" w:sz="0" w:space="0" w:color="auto"/>
        <w:left w:val="none" w:sz="0" w:space="0" w:color="auto"/>
        <w:bottom w:val="none" w:sz="0" w:space="0" w:color="auto"/>
        <w:right w:val="none" w:sz="0" w:space="0" w:color="auto"/>
      </w:divBdr>
    </w:div>
    <w:div w:id="1830901746">
      <w:bodyDiv w:val="1"/>
      <w:marLeft w:val="0"/>
      <w:marRight w:val="0"/>
      <w:marTop w:val="0"/>
      <w:marBottom w:val="0"/>
      <w:divBdr>
        <w:top w:val="none" w:sz="0" w:space="0" w:color="auto"/>
        <w:left w:val="none" w:sz="0" w:space="0" w:color="auto"/>
        <w:bottom w:val="none" w:sz="0" w:space="0" w:color="auto"/>
        <w:right w:val="none" w:sz="0" w:space="0" w:color="auto"/>
      </w:divBdr>
    </w:div>
    <w:div w:id="1859930503">
      <w:bodyDiv w:val="1"/>
      <w:marLeft w:val="0"/>
      <w:marRight w:val="0"/>
      <w:marTop w:val="0"/>
      <w:marBottom w:val="0"/>
      <w:divBdr>
        <w:top w:val="none" w:sz="0" w:space="0" w:color="auto"/>
        <w:left w:val="none" w:sz="0" w:space="0" w:color="auto"/>
        <w:bottom w:val="none" w:sz="0" w:space="0" w:color="auto"/>
        <w:right w:val="none" w:sz="0" w:space="0" w:color="auto"/>
      </w:divBdr>
    </w:div>
    <w:div w:id="1871726074">
      <w:bodyDiv w:val="1"/>
      <w:marLeft w:val="0"/>
      <w:marRight w:val="0"/>
      <w:marTop w:val="0"/>
      <w:marBottom w:val="0"/>
      <w:divBdr>
        <w:top w:val="none" w:sz="0" w:space="0" w:color="auto"/>
        <w:left w:val="none" w:sz="0" w:space="0" w:color="auto"/>
        <w:bottom w:val="none" w:sz="0" w:space="0" w:color="auto"/>
        <w:right w:val="none" w:sz="0" w:space="0" w:color="auto"/>
      </w:divBdr>
    </w:div>
    <w:div w:id="1934699505">
      <w:bodyDiv w:val="1"/>
      <w:marLeft w:val="0"/>
      <w:marRight w:val="0"/>
      <w:marTop w:val="0"/>
      <w:marBottom w:val="0"/>
      <w:divBdr>
        <w:top w:val="none" w:sz="0" w:space="0" w:color="auto"/>
        <w:left w:val="none" w:sz="0" w:space="0" w:color="auto"/>
        <w:bottom w:val="none" w:sz="0" w:space="0" w:color="auto"/>
        <w:right w:val="none" w:sz="0" w:space="0" w:color="auto"/>
      </w:divBdr>
    </w:div>
    <w:div w:id="1943802077">
      <w:bodyDiv w:val="1"/>
      <w:marLeft w:val="0"/>
      <w:marRight w:val="0"/>
      <w:marTop w:val="0"/>
      <w:marBottom w:val="0"/>
      <w:divBdr>
        <w:top w:val="none" w:sz="0" w:space="0" w:color="auto"/>
        <w:left w:val="none" w:sz="0" w:space="0" w:color="auto"/>
        <w:bottom w:val="none" w:sz="0" w:space="0" w:color="auto"/>
        <w:right w:val="none" w:sz="0" w:space="0" w:color="auto"/>
      </w:divBdr>
    </w:div>
    <w:div w:id="1977903780">
      <w:bodyDiv w:val="1"/>
      <w:marLeft w:val="0"/>
      <w:marRight w:val="0"/>
      <w:marTop w:val="0"/>
      <w:marBottom w:val="0"/>
      <w:divBdr>
        <w:top w:val="none" w:sz="0" w:space="0" w:color="auto"/>
        <w:left w:val="none" w:sz="0" w:space="0" w:color="auto"/>
        <w:bottom w:val="none" w:sz="0" w:space="0" w:color="auto"/>
        <w:right w:val="none" w:sz="0" w:space="0" w:color="auto"/>
      </w:divBdr>
    </w:div>
    <w:div w:id="2027947225">
      <w:bodyDiv w:val="1"/>
      <w:marLeft w:val="0"/>
      <w:marRight w:val="0"/>
      <w:marTop w:val="0"/>
      <w:marBottom w:val="0"/>
      <w:divBdr>
        <w:top w:val="none" w:sz="0" w:space="0" w:color="auto"/>
        <w:left w:val="none" w:sz="0" w:space="0" w:color="auto"/>
        <w:bottom w:val="none" w:sz="0" w:space="0" w:color="auto"/>
        <w:right w:val="none" w:sz="0" w:space="0" w:color="auto"/>
      </w:divBdr>
    </w:div>
    <w:div w:id="2028209246">
      <w:bodyDiv w:val="1"/>
      <w:marLeft w:val="0"/>
      <w:marRight w:val="0"/>
      <w:marTop w:val="0"/>
      <w:marBottom w:val="0"/>
      <w:divBdr>
        <w:top w:val="none" w:sz="0" w:space="0" w:color="auto"/>
        <w:left w:val="none" w:sz="0" w:space="0" w:color="auto"/>
        <w:bottom w:val="none" w:sz="0" w:space="0" w:color="auto"/>
        <w:right w:val="none" w:sz="0" w:space="0" w:color="auto"/>
      </w:divBdr>
    </w:div>
    <w:div w:id="2052532414">
      <w:bodyDiv w:val="1"/>
      <w:marLeft w:val="0"/>
      <w:marRight w:val="0"/>
      <w:marTop w:val="0"/>
      <w:marBottom w:val="0"/>
      <w:divBdr>
        <w:top w:val="none" w:sz="0" w:space="0" w:color="auto"/>
        <w:left w:val="none" w:sz="0" w:space="0" w:color="auto"/>
        <w:bottom w:val="none" w:sz="0" w:space="0" w:color="auto"/>
        <w:right w:val="none" w:sz="0" w:space="0" w:color="auto"/>
      </w:divBdr>
    </w:div>
    <w:div w:id="2057578797">
      <w:bodyDiv w:val="1"/>
      <w:marLeft w:val="0"/>
      <w:marRight w:val="0"/>
      <w:marTop w:val="0"/>
      <w:marBottom w:val="0"/>
      <w:divBdr>
        <w:top w:val="none" w:sz="0" w:space="0" w:color="auto"/>
        <w:left w:val="none" w:sz="0" w:space="0" w:color="auto"/>
        <w:bottom w:val="none" w:sz="0" w:space="0" w:color="auto"/>
        <w:right w:val="none" w:sz="0" w:space="0" w:color="auto"/>
      </w:divBdr>
    </w:div>
    <w:div w:id="2084990726">
      <w:bodyDiv w:val="1"/>
      <w:marLeft w:val="0"/>
      <w:marRight w:val="0"/>
      <w:marTop w:val="0"/>
      <w:marBottom w:val="0"/>
      <w:divBdr>
        <w:top w:val="none" w:sz="0" w:space="0" w:color="auto"/>
        <w:left w:val="none" w:sz="0" w:space="0" w:color="auto"/>
        <w:bottom w:val="none" w:sz="0" w:space="0" w:color="auto"/>
        <w:right w:val="none" w:sz="0" w:space="0" w:color="auto"/>
      </w:divBdr>
    </w:div>
    <w:div w:id="2104374914">
      <w:bodyDiv w:val="1"/>
      <w:marLeft w:val="0"/>
      <w:marRight w:val="0"/>
      <w:marTop w:val="0"/>
      <w:marBottom w:val="0"/>
      <w:divBdr>
        <w:top w:val="none" w:sz="0" w:space="0" w:color="auto"/>
        <w:left w:val="none" w:sz="0" w:space="0" w:color="auto"/>
        <w:bottom w:val="none" w:sz="0" w:space="0" w:color="auto"/>
        <w:right w:val="none" w:sz="0" w:space="0" w:color="auto"/>
      </w:divBdr>
    </w:div>
    <w:div w:id="2119597162">
      <w:bodyDiv w:val="1"/>
      <w:marLeft w:val="0"/>
      <w:marRight w:val="0"/>
      <w:marTop w:val="0"/>
      <w:marBottom w:val="0"/>
      <w:divBdr>
        <w:top w:val="none" w:sz="0" w:space="0" w:color="auto"/>
        <w:left w:val="none" w:sz="0" w:space="0" w:color="auto"/>
        <w:bottom w:val="none" w:sz="0" w:space="0" w:color="auto"/>
        <w:right w:val="none" w:sz="0" w:space="0" w:color="auto"/>
      </w:divBdr>
    </w:div>
    <w:div w:id="2122332201">
      <w:bodyDiv w:val="1"/>
      <w:marLeft w:val="0"/>
      <w:marRight w:val="0"/>
      <w:marTop w:val="0"/>
      <w:marBottom w:val="0"/>
      <w:divBdr>
        <w:top w:val="none" w:sz="0" w:space="0" w:color="auto"/>
        <w:left w:val="none" w:sz="0" w:space="0" w:color="auto"/>
        <w:bottom w:val="none" w:sz="0" w:space="0" w:color="auto"/>
        <w:right w:val="none" w:sz="0" w:space="0" w:color="auto"/>
      </w:divBdr>
    </w:div>
    <w:div w:id="2137791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zakupki.gov.ru" TargetMode="External"/><Relationship Id="rId18" Type="http://schemas.openxmlformats.org/officeDocument/2006/relationships/hyperlink" Target="consultantplus://offline/ref=FE54B691281480A233CD02950F63E558E41863D1B31F0BBCD8E5A1581216A7DC2DE00B61103EE1B1v0G0M" TargetMode="External"/><Relationship Id="rId26" Type="http://schemas.openxmlformats.org/officeDocument/2006/relationships/image" Target="media/image6.emf"/><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internet.garant.ru/" TargetMode="External"/><Relationship Id="rId34" Type="http://schemas.openxmlformats.org/officeDocument/2006/relationships/hyperlink" Target="https://internet.garant.ru/" TargetMode="External"/><Relationship Id="rId42" Type="http://schemas.openxmlformats.org/officeDocument/2006/relationships/image" Target="media/image14.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zakupki.gov.ru" TargetMode="External"/><Relationship Id="rId17" Type="http://schemas.openxmlformats.org/officeDocument/2006/relationships/hyperlink" Target="https://internet.garant.ru/" TargetMode="External"/><Relationship Id="rId25" Type="http://schemas.openxmlformats.org/officeDocument/2006/relationships/image" Target="media/image5.emf"/><Relationship Id="rId33" Type="http://schemas.openxmlformats.org/officeDocument/2006/relationships/image" Target="media/image10.emf"/><Relationship Id="rId38" Type="http://schemas.openxmlformats.org/officeDocument/2006/relationships/hyperlink" Target="consultantplus://offline/ref=A9C657FE0ECE561881AAE9276B9EC4C8DA320259FFB2C9DF3E5B7820E11CCA54C6C6180ADA51g4ECG"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image" Target="media/image2.emf"/><Relationship Id="rId29" Type="http://schemas.openxmlformats.org/officeDocument/2006/relationships/image" Target="media/image8.emf"/><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akupki.gov.ru" TargetMode="External"/><Relationship Id="rId24" Type="http://schemas.openxmlformats.org/officeDocument/2006/relationships/image" Target="media/image4.emf"/><Relationship Id="rId32" Type="http://schemas.openxmlformats.org/officeDocument/2006/relationships/hyperlink" Target="https://internet.garant.ru/" TargetMode="External"/><Relationship Id="rId37" Type="http://schemas.openxmlformats.org/officeDocument/2006/relationships/hyperlink" Target="https://internet.garant.ru/" TargetMode="External"/><Relationship Id="rId40" Type="http://schemas.openxmlformats.org/officeDocument/2006/relationships/image" Target="media/image12.pn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pravo-search.minjust.ru/bigs/showDocument.html?id=B11798FF-43B9-49DB-B06C-4223F9D555E2" TargetMode="External"/><Relationship Id="rId23" Type="http://schemas.openxmlformats.org/officeDocument/2006/relationships/image" Target="media/image3.emf"/><Relationship Id="rId28" Type="http://schemas.openxmlformats.org/officeDocument/2006/relationships/image" Target="media/image7.emf"/><Relationship Id="rId36" Type="http://schemas.openxmlformats.org/officeDocument/2006/relationships/hyperlink" Target="https://internet.garant.ru/" TargetMode="External"/><Relationship Id="rId10" Type="http://schemas.openxmlformats.org/officeDocument/2006/relationships/hyperlink" Target="https://internet.garant.ru/" TargetMode="External"/><Relationship Id="rId19" Type="http://schemas.openxmlformats.org/officeDocument/2006/relationships/hyperlink" Target="https://pravo-search.minjust.ru/bigs/showDocument.html?id=B11798FF-43B9-49DB-B06C-4223F9D555E2" TargetMode="External"/><Relationship Id="rId31" Type="http://schemas.openxmlformats.org/officeDocument/2006/relationships/hyperlink" Target="https://internet.garant.ru/"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zakupki.gov.ru" TargetMode="External"/><Relationship Id="rId22" Type="http://schemas.openxmlformats.org/officeDocument/2006/relationships/hyperlink" Target="https://internet.garant.ru/" TargetMode="External"/><Relationship Id="rId27" Type="http://schemas.openxmlformats.org/officeDocument/2006/relationships/hyperlink" Target="https://internet.garant.ru/document/redirect/70552676/200" TargetMode="External"/><Relationship Id="rId30" Type="http://schemas.openxmlformats.org/officeDocument/2006/relationships/image" Target="media/image9.emf"/><Relationship Id="rId35" Type="http://schemas.openxmlformats.org/officeDocument/2006/relationships/hyperlink" Target="https://internet.garant.ru/" TargetMode="External"/><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29C52-42FB-4925-A9C4-AA0924752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5759</TotalTime>
  <Pages>1</Pages>
  <Words>27586</Words>
  <Characters>157246</Characters>
  <Application>Microsoft Office Word</Application>
  <DocSecurity>0</DocSecurity>
  <Lines>1310</Lines>
  <Paragraphs>368</Paragraphs>
  <ScaleCrop>false</ScaleCrop>
  <HeadingPairs>
    <vt:vector size="2" baseType="variant">
      <vt:variant>
        <vt:lpstr>Название</vt:lpstr>
      </vt:variant>
      <vt:variant>
        <vt:i4>1</vt:i4>
      </vt:variant>
    </vt:vector>
  </HeadingPairs>
  <TitlesOfParts>
    <vt:vector size="1" baseType="lpstr">
      <vt:lpstr>«Вестник Шибковского сельсовета» утвержден 19 марта 2021 года</vt:lpstr>
    </vt:vector>
  </TitlesOfParts>
  <Company>1</Company>
  <LinksUpToDate>false</LinksUpToDate>
  <CharactersWithSpaces>184464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«Вестник Шибковского сельсовета» утвержден 19 марта 2021 года</dc:title>
  <dc:creator>1</dc:creator>
  <cp:lastModifiedBy>User18</cp:lastModifiedBy>
  <cp:revision>90</cp:revision>
  <cp:lastPrinted>2024-11-29T08:39:00Z</cp:lastPrinted>
  <dcterms:created xsi:type="dcterms:W3CDTF">2014-09-03T08:43:00Z</dcterms:created>
  <dcterms:modified xsi:type="dcterms:W3CDTF">2024-12-26T03:27:00Z</dcterms:modified>
</cp:coreProperties>
</file>